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1A3EC0">
        <w:rPr>
          <w:rFonts w:ascii="Arial" w:eastAsia="Times New Roman" w:hAnsi="Arial" w:cs="Arial"/>
          <w:b/>
          <w:bCs/>
          <w:color w:val="000000"/>
          <w:sz w:val="23"/>
          <w:szCs w:val="23"/>
          <w:lang w:val="sr-Cyrl-RS"/>
        </w:rPr>
        <w:t>ЈАВ</w:t>
      </w:r>
      <w:r w:rsidR="00CC5A6F">
        <w:rPr>
          <w:rFonts w:ascii="Arial" w:eastAsia="Times New Roman" w:hAnsi="Arial" w:cs="Arial"/>
          <w:b/>
          <w:bCs/>
          <w:color w:val="000000"/>
          <w:sz w:val="23"/>
          <w:szCs w:val="23"/>
          <w:lang w:val="sr-Cyrl-RS"/>
        </w:rPr>
        <w:t>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B7122A">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rsidP="001A3EC0">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B7122A">
              <w:rPr>
                <w:rFonts w:ascii="Arial" w:eastAsia="Times New Roman" w:hAnsi="Arial" w:cs="Arial"/>
                <w:b/>
                <w:bCs/>
                <w:color w:val="000000"/>
                <w:sz w:val="18"/>
                <w:szCs w:val="18"/>
                <w:lang w:val="sr-Cyrl-RS"/>
              </w:rPr>
              <w:t xml:space="preserve"> – </w:t>
            </w:r>
            <w:r w:rsidR="001A3EC0">
              <w:rPr>
                <w:rFonts w:ascii="Arial" w:eastAsia="Times New Roman" w:hAnsi="Arial" w:cs="Arial"/>
                <w:b/>
                <w:bCs/>
                <w:color w:val="000000"/>
                <w:sz w:val="18"/>
                <w:szCs w:val="18"/>
                <w:lang w:val="sr-Cyrl-RS"/>
              </w:rPr>
              <w:t xml:space="preserve">Јавни </w:t>
            </w:r>
            <w:r w:rsidR="00F23A58">
              <w:rPr>
                <w:rFonts w:ascii="Arial" w:eastAsia="Times New Roman" w:hAnsi="Arial" w:cs="Arial"/>
                <w:b/>
                <w:bCs/>
                <w:color w:val="000000"/>
                <w:sz w:val="18"/>
                <w:szCs w:val="18"/>
                <w:lang w:val="sr-Cyrl-RS"/>
              </w:rPr>
              <w:t>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1010D2" w:rsidRDefault="00E0130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750241">
              <w:rPr>
                <w:rFonts w:ascii="Arial" w:eastAsia="Times New Roman" w:hAnsi="Arial" w:cs="Arial"/>
                <w:color w:val="000000"/>
                <w:sz w:val="18"/>
                <w:szCs w:val="18"/>
              </w:rPr>
              <w:t xml:space="preserve"> -</w:t>
            </w:r>
            <w:r w:rsidR="00750241">
              <w:t xml:space="preserve"> </w:t>
            </w:r>
            <w:r w:rsidR="009D1C77" w:rsidRPr="009D1C77">
              <w:rPr>
                <w:rFonts w:ascii="Arial" w:hAnsi="Arial" w:cs="Arial"/>
                <w:b/>
                <w:sz w:val="20"/>
                <w:szCs w:val="20"/>
                <w:lang w:val="sr-Cyrl-RS"/>
              </w:rPr>
              <w:t>Подршка правним и аналитичким пословима</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1010D2">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sidR="001010D2">
              <w:rPr>
                <w:rFonts w:ascii="Arial" w:eastAsia="Times New Roman" w:hAnsi="Arial" w:cs="Arial"/>
                <w:b/>
                <w:color w:val="000000"/>
                <w:sz w:val="18"/>
                <w:szCs w:val="18"/>
                <w:lang w:val="sr-Cyrl-RS"/>
              </w:rPr>
              <w:t>С</w:t>
            </w:r>
            <w:r w:rsidR="00CC5A6F">
              <w:rPr>
                <w:rFonts w:ascii="Arial" w:eastAsia="Times New Roman" w:hAnsi="Arial" w:cs="Arial"/>
                <w:b/>
                <w:color w:val="000000"/>
                <w:sz w:val="18"/>
                <w:szCs w:val="18"/>
                <w:lang w:val="sr-Cyrl-RS"/>
              </w:rPr>
              <w:t>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1010D2">
            <w:pPr>
              <w:widowControl w:val="0"/>
              <w:spacing w:before="48" w:after="48" w:line="240" w:lineRule="auto"/>
              <w:jc w:val="both"/>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 </w:t>
            </w:r>
            <w:r w:rsidR="009D1C77" w:rsidRPr="009D1C77">
              <w:rPr>
                <w:rFonts w:ascii="Arial" w:hAnsi="Arial" w:cs="Arial"/>
                <w:sz w:val="20"/>
                <w:szCs w:val="20"/>
                <w:lang w:val="sr-Cyrl-RS"/>
              </w:rPr>
              <w:t>у Одсеку за студијско - аналитичке, правне и опште послове, у Сектору за бригу о породици и здравствену заштиту</w:t>
            </w:r>
            <w:bookmarkStart w:id="0" w:name="_GoBack"/>
            <w:bookmarkEnd w:id="0"/>
            <w:r w:rsidR="001010D2" w:rsidRPr="009B2946">
              <w:rPr>
                <w:rFonts w:ascii="Arial" w:hAnsi="Arial" w:cs="Arial"/>
                <w:sz w:val="20"/>
                <w:szCs w:val="20"/>
                <w:lang w:val="sr-Cyrl-RS"/>
              </w:rPr>
              <w:t>, Градска управа за социјалну и породичну заштиту, образовање, културу и спорт</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Кратак опис </w:t>
            </w:r>
            <w:r>
              <w:rPr>
                <w:rFonts w:ascii="Arial" w:eastAsia="Times New Roman" w:hAnsi="Arial" w:cs="Arial"/>
                <w:b/>
                <w:bCs/>
                <w:color w:val="000000"/>
                <w:sz w:val="18"/>
                <w:szCs w:val="18"/>
              </w:rPr>
              <w:lastRenderedPageBreak/>
              <w:t>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w:t>
            </w:r>
            <w:r>
              <w:rPr>
                <w:rFonts w:ascii="Arial" w:eastAsia="Times New Roman" w:hAnsi="Arial" w:cs="Arial"/>
                <w:color w:val="000000"/>
                <w:sz w:val="18"/>
                <w:szCs w:val="18"/>
              </w:rPr>
              <w:lastRenderedPageBreak/>
              <w:t>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Да ли су Вам у последње две године провераване опште функционалне компетенције у </w:t>
            </w:r>
            <w:r>
              <w:rPr>
                <w:rFonts w:ascii="Arial" w:eastAsia="Times New Roman" w:hAnsi="Arial" w:cs="Arial"/>
                <w:color w:val="000000"/>
                <w:sz w:val="18"/>
                <w:szCs w:val="18"/>
              </w:rPr>
              <w:lastRenderedPageBreak/>
              <w:t>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rsidRPr="00FB57B6">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B57B6" w:rsidRDefault="00E01307">
            <w:pPr>
              <w:widowControl w:val="0"/>
              <w:spacing w:before="48" w:after="48" w:line="240" w:lineRule="auto"/>
              <w:rPr>
                <w:rFonts w:ascii="Arial" w:eastAsia="Times New Roman" w:hAnsi="Arial" w:cs="Arial"/>
                <w:i/>
                <w:color w:val="000000"/>
                <w:sz w:val="18"/>
                <w:szCs w:val="18"/>
              </w:rPr>
            </w:pPr>
            <w:r w:rsidRPr="00FB57B6">
              <w:rPr>
                <w:rFonts w:ascii="Arial" w:eastAsia="Times New Roman" w:hAnsi="Arial" w:cs="Arial"/>
                <w:i/>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B57B6" w:rsidRDefault="00E01307">
            <w:pPr>
              <w:widowControl w:val="0"/>
              <w:spacing w:before="48" w:after="48" w:line="240" w:lineRule="auto"/>
              <w:rPr>
                <w:rFonts w:ascii="Arial" w:eastAsia="Times New Roman" w:hAnsi="Arial" w:cs="Arial"/>
                <w:i/>
                <w:color w:val="000000"/>
                <w:sz w:val="18"/>
                <w:szCs w:val="18"/>
              </w:rPr>
            </w:pPr>
            <w:r w:rsidRPr="00FB57B6">
              <w:rPr>
                <w:rFonts w:ascii="MS Gothic" w:eastAsia="MS Gothic" w:hAnsi="MS Gothic" w:cs="MS Gothic"/>
                <w:i/>
                <w:color w:val="000000"/>
                <w:sz w:val="18"/>
                <w:szCs w:val="18"/>
              </w:rPr>
              <w:t>☐</w:t>
            </w:r>
            <w:r w:rsidRPr="00FB57B6">
              <w:rPr>
                <w:rFonts w:ascii="Arial" w:eastAsia="Times New Roman" w:hAnsi="Arial" w:cs="Arial"/>
                <w:i/>
                <w:color w:val="000000"/>
                <w:sz w:val="18"/>
                <w:szCs w:val="18"/>
              </w:rPr>
              <w:t xml:space="preserve"> Потврђујем да сам лично попунио образац.*</w:t>
            </w:r>
          </w:p>
          <w:p w:rsidR="00F754DA" w:rsidRPr="00FB57B6" w:rsidRDefault="00E01307">
            <w:pPr>
              <w:widowControl w:val="0"/>
              <w:spacing w:before="48" w:after="48" w:line="240" w:lineRule="auto"/>
              <w:rPr>
                <w:rFonts w:ascii="Arial" w:eastAsia="Times New Roman" w:hAnsi="Arial" w:cs="Arial"/>
                <w:i/>
                <w:color w:val="000000"/>
                <w:sz w:val="18"/>
                <w:szCs w:val="18"/>
              </w:rPr>
            </w:pPr>
            <w:r w:rsidRPr="00FB57B6">
              <w:rPr>
                <w:rFonts w:ascii="Arial" w:eastAsia="Times New Roman" w:hAnsi="Arial" w:cs="Arial"/>
                <w:i/>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RPr="00FB57B6"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FB57B6" w:rsidRDefault="00750241">
                  <w:pPr>
                    <w:widowControl w:val="0"/>
                    <w:spacing w:before="48" w:after="48" w:line="240" w:lineRule="auto"/>
                    <w:rPr>
                      <w:rFonts w:ascii="Arial" w:eastAsia="Times New Roman" w:hAnsi="Arial" w:cs="Arial"/>
                      <w:i/>
                      <w:color w:val="000000"/>
                      <w:sz w:val="18"/>
                      <w:szCs w:val="18"/>
                      <w:lang w:val="sr-Cyrl-RS"/>
                    </w:rPr>
                  </w:pPr>
                  <w:r w:rsidRPr="00FB57B6">
                    <w:rPr>
                      <w:rFonts w:ascii="Arial" w:eastAsia="Times New Roman" w:hAnsi="Arial" w:cs="Arial"/>
                      <w:i/>
                      <w:color w:val="000000"/>
                      <w:sz w:val="18"/>
                      <w:szCs w:val="18"/>
                      <w:lang w:val="sr-Cyrl-RS"/>
                    </w:rPr>
                    <w:t xml:space="preserve">       </w:t>
                  </w:r>
                </w:p>
              </w:tc>
            </w:tr>
          </w:tbl>
          <w:p w:rsidR="00F754DA" w:rsidRPr="00FB57B6" w:rsidRDefault="00F754DA">
            <w:pPr>
              <w:widowControl w:val="0"/>
              <w:spacing w:before="48" w:after="48" w:line="240" w:lineRule="auto"/>
              <w:rPr>
                <w:rFonts w:ascii="Arial" w:eastAsia="Times New Roman" w:hAnsi="Arial" w:cs="Arial"/>
                <w:i/>
                <w:color w:val="000000"/>
                <w:sz w:val="18"/>
                <w:szCs w:val="18"/>
              </w:rPr>
            </w:pPr>
          </w:p>
          <w:p w:rsidR="00F754DA" w:rsidRPr="00FB57B6" w:rsidRDefault="00E01307">
            <w:pPr>
              <w:widowControl w:val="0"/>
              <w:spacing w:before="48" w:after="48" w:line="240" w:lineRule="auto"/>
              <w:rPr>
                <w:rFonts w:ascii="Arial" w:eastAsia="Times New Roman" w:hAnsi="Arial" w:cs="Arial"/>
                <w:i/>
                <w:color w:val="000000"/>
                <w:sz w:val="18"/>
                <w:szCs w:val="18"/>
              </w:rPr>
            </w:pPr>
            <w:r w:rsidRPr="00FB57B6">
              <w:rPr>
                <w:rFonts w:ascii="Arial" w:eastAsia="Times New Roman" w:hAnsi="Arial" w:cs="Arial"/>
                <w:i/>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RPr="00FB57B6"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FB57B6" w:rsidRDefault="00F754DA">
                  <w:pPr>
                    <w:widowControl w:val="0"/>
                    <w:spacing w:before="48" w:after="48" w:line="240" w:lineRule="auto"/>
                    <w:rPr>
                      <w:rFonts w:ascii="Arial" w:eastAsia="Times New Roman" w:hAnsi="Arial" w:cs="Arial"/>
                      <w:i/>
                      <w:color w:val="000000"/>
                      <w:sz w:val="18"/>
                      <w:szCs w:val="18"/>
                    </w:rPr>
                  </w:pPr>
                </w:p>
              </w:tc>
            </w:tr>
          </w:tbl>
          <w:p w:rsidR="00F754DA" w:rsidRPr="00FB57B6" w:rsidRDefault="00F754DA">
            <w:pPr>
              <w:widowControl w:val="0"/>
              <w:spacing w:after="0" w:line="240" w:lineRule="auto"/>
              <w:rPr>
                <w:rFonts w:ascii="Arial" w:eastAsia="Times New Roman" w:hAnsi="Arial" w:cs="Arial"/>
                <w:i/>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rsidSect="00FB57B6">
      <w:pgSz w:w="12240" w:h="15840"/>
      <w:pgMar w:top="1417" w:right="1417" w:bottom="993"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grammar="clean"/>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1010D2"/>
    <w:rsid w:val="001A3EC0"/>
    <w:rsid w:val="006F0BD1"/>
    <w:rsid w:val="00750241"/>
    <w:rsid w:val="009D1C77"/>
    <w:rsid w:val="00B7122A"/>
    <w:rsid w:val="00CC5A6F"/>
    <w:rsid w:val="00E01307"/>
    <w:rsid w:val="00F23A58"/>
    <w:rsid w:val="00F754DA"/>
    <w:rsid w:val="00FB57B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1977</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Biljana Ristić-Dinić</cp:lastModifiedBy>
  <cp:revision>13</cp:revision>
  <cp:lastPrinted>2024-01-26T13:27:00Z</cp:lastPrinted>
  <dcterms:created xsi:type="dcterms:W3CDTF">2024-01-25T10:12:00Z</dcterms:created>
  <dcterms:modified xsi:type="dcterms:W3CDTF">2026-04-20T13:59:00Z</dcterms:modified>
  <dc:language>en-US</dc:language>
</cp:coreProperties>
</file>