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CC5A6F">
        <w:rPr>
          <w:rFonts w:ascii="Arial" w:eastAsia="Times New Roman" w:hAnsi="Arial" w:cs="Arial"/>
          <w:b/>
          <w:bCs/>
          <w:color w:val="000000"/>
          <w:sz w:val="23"/>
          <w:szCs w:val="23"/>
          <w:lang w:val="sr-Cyrl-RS"/>
        </w:rPr>
        <w:t>ИНТЕРНИ</w:t>
      </w:r>
      <w:r>
        <w:rPr>
          <w:rFonts w:ascii="Arial" w:eastAsia="Times New Roman" w:hAnsi="Arial" w:cs="Arial"/>
          <w:b/>
          <w:bCs/>
          <w:color w:val="000000"/>
          <w:sz w:val="23"/>
          <w:szCs w:val="23"/>
          <w:lang w:val="sr-Latn-RS"/>
        </w:rPr>
        <w:t xml:space="preserve"> </w:t>
      </w:r>
      <w:r>
        <w:rPr>
          <w:rFonts w:ascii="Arial" w:eastAsia="Times New Roman" w:hAnsi="Arial" w:cs="Arial"/>
          <w:b/>
          <w:bCs/>
          <w:color w:val="000000"/>
          <w:sz w:val="23"/>
          <w:szCs w:val="23"/>
        </w:rPr>
        <w:t>КОНКУРС</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7953" w:type="dxa"/>
        <w:tblLayout w:type="fixed"/>
        <w:tblCellMar>
          <w:top w:w="36" w:type="dxa"/>
          <w:left w:w="36" w:type="dxa"/>
          <w:bottom w:w="36" w:type="dxa"/>
          <w:right w:w="36" w:type="dxa"/>
        </w:tblCellMar>
        <w:tblLook w:val="04A0" w:firstRow="1" w:lastRow="0" w:firstColumn="1" w:lastColumn="0" w:noHBand="0" w:noVBand="1"/>
      </w:tblPr>
      <w:tblGrid>
        <w:gridCol w:w="7953"/>
      </w:tblGrid>
      <w:tr w:rsidR="00F754DA">
        <w:tc>
          <w:tcPr>
            <w:tcW w:w="7953"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tc>
          <w:tcPr>
            <w:tcW w:w="7953" w:type="dxa"/>
            <w:tcBorders>
              <w:left w:val="single" w:sz="24" w:space="0" w:color="000000"/>
              <w:bottom w:val="single" w:sz="24" w:space="0" w:color="000000"/>
              <w:right w:val="single" w:sz="24" w:space="0" w:color="000000"/>
            </w:tcBorders>
            <w:shd w:val="clear" w:color="auto" w:fill="FFFFFF"/>
            <w:vAlign w:val="center"/>
          </w:tcPr>
          <w:p w:rsidR="00F754DA" w:rsidRDefault="00B7122A">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Pr>
                <w:rFonts w:ascii="Arial" w:eastAsia="Times New Roman" w:hAnsi="Arial" w:cs="Arial"/>
                <w:b/>
                <w:bCs/>
                <w:color w:val="000000"/>
                <w:sz w:val="18"/>
                <w:szCs w:val="18"/>
                <w:lang w:val="sr-Cyrl-RS"/>
              </w:rPr>
              <w:t>Л</w:t>
            </w:r>
            <w:r w:rsidR="00E01307">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3595"/>
        <w:gridCol w:w="439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3A58"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Подаци о конкурсу</w:t>
            </w:r>
            <w:r w:rsidR="00B7122A">
              <w:rPr>
                <w:rFonts w:ascii="Arial" w:eastAsia="Times New Roman" w:hAnsi="Arial" w:cs="Arial"/>
                <w:b/>
                <w:bCs/>
                <w:color w:val="000000"/>
                <w:sz w:val="18"/>
                <w:szCs w:val="18"/>
                <w:lang w:val="sr-Cyrl-RS"/>
              </w:rPr>
              <w:t xml:space="preserve"> – Интерни</w:t>
            </w:r>
            <w:r w:rsidR="00F23A58">
              <w:rPr>
                <w:rFonts w:ascii="Arial" w:eastAsia="Times New Roman" w:hAnsi="Arial" w:cs="Arial"/>
                <w:b/>
                <w:bCs/>
                <w:color w:val="000000"/>
                <w:sz w:val="18"/>
                <w:szCs w:val="18"/>
                <w:lang w:val="sr-Cyrl-RS"/>
              </w:rPr>
              <w:t xml:space="preserve"> конкурс за попуњавање из</w:t>
            </w:r>
            <w:r w:rsidR="000C1658">
              <w:rPr>
                <w:rFonts w:ascii="Arial" w:eastAsia="Times New Roman" w:hAnsi="Arial" w:cs="Arial"/>
                <w:b/>
                <w:bCs/>
                <w:color w:val="000000"/>
                <w:sz w:val="18"/>
                <w:szCs w:val="18"/>
                <w:lang w:val="sr-Cyrl-RS"/>
              </w:rPr>
              <w:t>вршилачког радног места</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5A0955" w:rsidRDefault="00E01307">
            <w:pPr>
              <w:widowControl w:val="0"/>
              <w:spacing w:before="48" w:after="48" w:line="240" w:lineRule="auto"/>
              <w:rPr>
                <w:rFonts w:ascii="Arial" w:eastAsia="Times New Roman" w:hAnsi="Arial" w:cs="Arial"/>
                <w:b/>
                <w:color w:val="000000"/>
                <w:sz w:val="18"/>
                <w:szCs w:val="18"/>
              </w:rPr>
            </w:pPr>
            <w:r>
              <w:rPr>
                <w:rFonts w:ascii="Arial" w:eastAsia="Times New Roman" w:hAnsi="Arial" w:cs="Arial"/>
                <w:color w:val="000000"/>
                <w:sz w:val="18"/>
                <w:szCs w:val="18"/>
              </w:rPr>
              <w:t>Радно место</w:t>
            </w:r>
            <w:r w:rsidR="00750241">
              <w:rPr>
                <w:rFonts w:ascii="Arial" w:eastAsia="Times New Roman" w:hAnsi="Arial" w:cs="Arial"/>
                <w:color w:val="000000"/>
                <w:sz w:val="18"/>
                <w:szCs w:val="18"/>
              </w:rPr>
              <w:t xml:space="preserve"> -</w:t>
            </w:r>
            <w:r w:rsidR="00750241">
              <w:t xml:space="preserve"> </w:t>
            </w:r>
            <w:r w:rsidR="005A0955" w:rsidRPr="005A0955">
              <w:rPr>
                <w:rFonts w:ascii="Arial" w:eastAsia="Times New Roman" w:hAnsi="Arial" w:cs="Arial"/>
                <w:b/>
                <w:color w:val="000000"/>
                <w:sz w:val="18"/>
                <w:szCs w:val="18"/>
              </w:rPr>
              <w:t xml:space="preserve">Комунални </w:t>
            </w:r>
          </w:p>
          <w:p w:rsidR="00F754DA" w:rsidRPr="00CC5A6F" w:rsidRDefault="005A0955">
            <w:pPr>
              <w:widowControl w:val="0"/>
              <w:spacing w:before="48" w:after="48" w:line="240" w:lineRule="auto"/>
              <w:rPr>
                <w:rFonts w:ascii="Arial" w:eastAsia="Times New Roman" w:hAnsi="Arial" w:cs="Arial"/>
                <w:color w:val="000000"/>
                <w:sz w:val="18"/>
                <w:szCs w:val="18"/>
                <w:lang w:val="sr-Cyrl-RS"/>
              </w:rPr>
            </w:pPr>
            <w:r w:rsidRPr="005A0955">
              <w:rPr>
                <w:rFonts w:ascii="Arial" w:eastAsia="Times New Roman" w:hAnsi="Arial" w:cs="Arial"/>
                <w:b/>
                <w:color w:val="000000"/>
                <w:sz w:val="18"/>
                <w:szCs w:val="18"/>
              </w:rPr>
              <w:t>милиционар III</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1B2556">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Звање –</w:t>
            </w:r>
            <w:r>
              <w:rPr>
                <w:rFonts w:ascii="Arial" w:eastAsia="Times New Roman" w:hAnsi="Arial" w:cs="Arial"/>
                <w:color w:val="000000"/>
                <w:sz w:val="18"/>
                <w:szCs w:val="18"/>
                <w:lang w:val="sr-Cyrl-RS"/>
              </w:rPr>
              <w:t xml:space="preserve"> </w:t>
            </w:r>
            <w:r w:rsidR="001B2556">
              <w:rPr>
                <w:rFonts w:ascii="Arial" w:eastAsia="Times New Roman" w:hAnsi="Arial" w:cs="Arial"/>
                <w:b/>
                <w:color w:val="000000"/>
                <w:sz w:val="18"/>
                <w:szCs w:val="18"/>
                <w:lang w:val="sr-Cyrl-RS"/>
              </w:rPr>
              <w:t>млађи</w:t>
            </w:r>
            <w:bookmarkStart w:id="0" w:name="_GoBack"/>
            <w:bookmarkEnd w:id="0"/>
            <w:r w:rsidR="0037045A">
              <w:rPr>
                <w:rFonts w:ascii="Arial" w:eastAsia="Times New Roman" w:hAnsi="Arial" w:cs="Arial"/>
                <w:b/>
                <w:color w:val="000000"/>
                <w:sz w:val="18"/>
                <w:szCs w:val="18"/>
                <w:lang w:val="sr-Cyrl-RS"/>
              </w:rPr>
              <w:t xml:space="preserve"> </w:t>
            </w:r>
            <w:r w:rsidR="005A0955" w:rsidRPr="005A0955">
              <w:rPr>
                <w:rFonts w:ascii="Arial" w:eastAsia="Times New Roman" w:hAnsi="Arial" w:cs="Arial"/>
                <w:b/>
                <w:color w:val="000000"/>
                <w:sz w:val="18"/>
                <w:szCs w:val="18"/>
                <w:lang w:val="sr-Cyrl-RS"/>
              </w:rPr>
              <w:t>референт</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1C6336">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Орган</w:t>
            </w:r>
            <w:r>
              <w:rPr>
                <w:rFonts w:ascii="Arial" w:eastAsia="Times New Roman" w:hAnsi="Arial" w:cs="Arial"/>
                <w:color w:val="000000"/>
                <w:sz w:val="18"/>
                <w:szCs w:val="18"/>
                <w:lang w:val="sr-Cyrl-RS"/>
              </w:rPr>
              <w:t xml:space="preserve"> - </w:t>
            </w:r>
            <w:r w:rsidR="001C6336" w:rsidRPr="001C6336">
              <w:rPr>
                <w:rFonts w:ascii="Arial" w:eastAsia="Times New Roman" w:hAnsi="Arial" w:cs="Arial"/>
                <w:b/>
                <w:color w:val="000000"/>
                <w:sz w:val="18"/>
                <w:szCs w:val="18"/>
                <w:lang w:val="sr-Cyrl-RS"/>
              </w:rPr>
              <w:t>Груп</w:t>
            </w:r>
            <w:r w:rsidR="001C6336">
              <w:rPr>
                <w:rFonts w:ascii="Arial" w:eastAsia="Times New Roman" w:hAnsi="Arial" w:cs="Arial"/>
                <w:b/>
                <w:color w:val="000000"/>
                <w:sz w:val="18"/>
                <w:szCs w:val="18"/>
                <w:lang w:val="sr-Cyrl-RS"/>
              </w:rPr>
              <w:t>а</w:t>
            </w:r>
            <w:r w:rsidR="001C6336" w:rsidRPr="001C6336">
              <w:rPr>
                <w:rFonts w:ascii="Arial" w:eastAsia="Times New Roman" w:hAnsi="Arial" w:cs="Arial"/>
                <w:b/>
                <w:color w:val="000000"/>
                <w:sz w:val="18"/>
                <w:szCs w:val="18"/>
                <w:lang w:val="sr-Cyrl-RS"/>
              </w:rPr>
              <w:t xml:space="preserve"> за оперативно-логистичку подршку</w:t>
            </w:r>
            <w:r w:rsidR="001C6336">
              <w:rPr>
                <w:rFonts w:ascii="Arial" w:eastAsia="Times New Roman" w:hAnsi="Arial" w:cs="Arial"/>
                <w:b/>
                <w:color w:val="000000"/>
                <w:sz w:val="18"/>
                <w:szCs w:val="18"/>
                <w:lang w:val="sr-Cyrl-RS"/>
              </w:rPr>
              <w:t>,</w:t>
            </w:r>
            <w:r w:rsidR="001C6336" w:rsidRPr="001C6336">
              <w:rPr>
                <w:rFonts w:ascii="Arial" w:eastAsia="Times New Roman" w:hAnsi="Arial" w:cs="Arial"/>
                <w:color w:val="000000"/>
                <w:sz w:val="18"/>
                <w:szCs w:val="18"/>
                <w:lang w:val="sr-Cyrl-RS"/>
              </w:rPr>
              <w:t xml:space="preserve"> </w:t>
            </w:r>
            <w:r w:rsidR="00B324A8" w:rsidRPr="00B324A8">
              <w:rPr>
                <w:rFonts w:ascii="Arial" w:eastAsia="Times New Roman" w:hAnsi="Arial" w:cs="Arial"/>
                <w:b/>
                <w:color w:val="000000"/>
                <w:sz w:val="18"/>
                <w:szCs w:val="18"/>
                <w:lang w:val="sr-Cyrl-RS"/>
              </w:rPr>
              <w:t xml:space="preserve">Одсек </w:t>
            </w:r>
            <w:r w:rsidR="001C6336" w:rsidRPr="001C6336">
              <w:rPr>
                <w:rFonts w:ascii="Arial" w:eastAsia="Times New Roman" w:hAnsi="Arial" w:cs="Arial"/>
                <w:b/>
                <w:color w:val="000000"/>
                <w:sz w:val="18"/>
                <w:szCs w:val="18"/>
                <w:lang w:val="sr-Latn-RS"/>
              </w:rPr>
              <w:t>за оперативно-логистичку подршку и аналитичке послове</w:t>
            </w:r>
            <w:r w:rsidR="00B324A8">
              <w:rPr>
                <w:rFonts w:ascii="Arial" w:eastAsia="Times New Roman" w:hAnsi="Arial" w:cs="Arial"/>
                <w:b/>
                <w:color w:val="000000"/>
                <w:sz w:val="18"/>
                <w:szCs w:val="18"/>
                <w:lang w:val="sr-Cyrl-RS"/>
              </w:rPr>
              <w:t xml:space="preserve">, </w:t>
            </w:r>
            <w:r w:rsidR="005A0955" w:rsidRPr="005A0955">
              <w:rPr>
                <w:rFonts w:ascii="Arial" w:eastAsia="Times New Roman" w:hAnsi="Arial" w:cs="Arial"/>
                <w:b/>
                <w:color w:val="000000"/>
                <w:sz w:val="18"/>
                <w:szCs w:val="18"/>
                <w:lang w:val="sr-Cyrl-RS"/>
              </w:rPr>
              <w:t>Комуналн</w:t>
            </w:r>
            <w:r w:rsidR="005A0955">
              <w:rPr>
                <w:rFonts w:ascii="Arial" w:eastAsia="Times New Roman" w:hAnsi="Arial" w:cs="Arial"/>
                <w:b/>
                <w:color w:val="000000"/>
                <w:sz w:val="18"/>
                <w:szCs w:val="18"/>
                <w:lang w:val="sr-Cyrl-RS"/>
              </w:rPr>
              <w:t>а</w:t>
            </w:r>
            <w:r w:rsidR="005A0955" w:rsidRPr="005A0955">
              <w:rPr>
                <w:rFonts w:ascii="Arial" w:eastAsia="Times New Roman" w:hAnsi="Arial" w:cs="Arial"/>
                <w:b/>
                <w:color w:val="000000"/>
                <w:sz w:val="18"/>
                <w:szCs w:val="18"/>
                <w:lang w:val="sr-Cyrl-RS"/>
              </w:rPr>
              <w:t xml:space="preserve"> милициј</w:t>
            </w:r>
            <w:r w:rsidR="005A0955">
              <w:rPr>
                <w:rFonts w:ascii="Arial" w:eastAsia="Times New Roman" w:hAnsi="Arial" w:cs="Arial"/>
                <w:b/>
                <w:color w:val="000000"/>
                <w:sz w:val="18"/>
                <w:szCs w:val="18"/>
                <w:lang w:val="sr-Cyrl-RS"/>
              </w:rPr>
              <w:t>а,</w:t>
            </w:r>
            <w:r w:rsidR="005A0955" w:rsidRPr="005A0955">
              <w:rPr>
                <w:rFonts w:ascii="Arial" w:eastAsia="Times New Roman" w:hAnsi="Arial" w:cs="Arial"/>
                <w:b/>
                <w:color w:val="000000"/>
                <w:sz w:val="18"/>
                <w:szCs w:val="18"/>
                <w:lang w:val="sr-Cyrl-RS"/>
              </w:rPr>
              <w:t xml:space="preserve"> </w:t>
            </w:r>
            <w:r w:rsidR="00B324A8" w:rsidRPr="00B324A8">
              <w:rPr>
                <w:rFonts w:ascii="Arial" w:eastAsia="Times New Roman" w:hAnsi="Arial" w:cs="Arial"/>
                <w:b/>
                <w:color w:val="000000"/>
                <w:sz w:val="18"/>
                <w:szCs w:val="18"/>
                <w:lang w:val="sr-Cyrl-RS"/>
              </w:rPr>
              <w:t>Градска управа за комуналне делатности, послове инспекције и комуналне милиције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2885"/>
        <w:gridCol w:w="510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51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 xml:space="preserve">Трајање средњег </w:t>
            </w:r>
            <w:r>
              <w:rPr>
                <w:rFonts w:ascii="Arial" w:eastAsia="Times New Roman" w:hAnsi="Arial" w:cs="Arial"/>
                <w:color w:val="000000"/>
                <w:sz w:val="18"/>
                <w:szCs w:val="18"/>
              </w:rPr>
              <w:lastRenderedPageBreak/>
              <w:t>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Занимање које сте стекли*</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 xml:space="preserve">Година завршетка </w:t>
            </w:r>
            <w:r>
              <w:rPr>
                <w:rFonts w:ascii="Arial" w:eastAsia="Times New Roman" w:hAnsi="Arial" w:cs="Arial"/>
                <w:color w:val="000000"/>
                <w:sz w:val="18"/>
                <w:szCs w:val="18"/>
              </w:rPr>
              <w:lastRenderedPageBreak/>
              <w:t>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proofErr w:type="gramStart"/>
            <w:r w:rsidR="00750241">
              <w:rPr>
                <w:rFonts w:ascii="Arial" w:eastAsia="Times New Roman" w:hAnsi="Arial" w:cs="Arial"/>
                <w:color w:val="000000"/>
                <w:sz w:val="18"/>
                <w:szCs w:val="18"/>
                <w:lang w:val="sr-Cyrl-RS"/>
              </w:rPr>
              <w:t>“</w:t>
            </w:r>
            <w:r>
              <w:rPr>
                <w:rFonts w:ascii="Arial" w:eastAsia="Times New Roman" w:hAnsi="Arial" w:cs="Arial"/>
                <w:color w:val="000000"/>
                <w:sz w:val="18"/>
                <w:szCs w:val="18"/>
              </w:rPr>
              <w:t xml:space="preserve"> можете</w:t>
            </w:r>
            <w:proofErr w:type="gramEnd"/>
            <w:r>
              <w:rPr>
                <w:rFonts w:ascii="Arial" w:eastAsia="Times New Roman" w:hAnsi="Arial" w:cs="Arial"/>
                <w:color w:val="000000"/>
                <w:sz w:val="18"/>
                <w:szCs w:val="18"/>
              </w:rPr>
              <w:t xml:space="preserve">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Ако је у огласу о конкурсу наведено да припадници одређених националних мањина могу имати предност на </w:t>
            </w:r>
            <w:r>
              <w:rPr>
                <w:rFonts w:ascii="Arial" w:eastAsia="Times New Roman" w:hAnsi="Arial" w:cs="Arial"/>
                <w:color w:val="000000"/>
                <w:sz w:val="18"/>
                <w:szCs w:val="18"/>
              </w:rPr>
              <w:lastRenderedPageBreak/>
              <w:t>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val="sr-Cyrl-RS"/>
              </w:rPr>
            </w:pPr>
          </w:p>
          <w:p w:rsidR="00750241"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proofErr w:type="gramStart"/>
      <w:r>
        <w:rPr>
          <w:rFonts w:ascii="Arial" w:eastAsia="Times New Roman" w:hAnsi="Arial" w:cs="Arial"/>
          <w:color w:val="000000"/>
          <w:sz w:val="18"/>
          <w:szCs w:val="18"/>
        </w:rPr>
        <w:lastRenderedPageBreak/>
        <w:t>Сви изрази у овом обрасцу који су употребљени у мушком граматичком роду, односе се без разлике на особе женског и мушког рода.</w:t>
      </w:r>
      <w:proofErr w:type="gramEnd"/>
    </w:p>
    <w:p w:rsidR="00F754DA" w:rsidRDefault="00F754DA"/>
    <w:sectPr w:rsidR="00F754DA">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DA"/>
    <w:rsid w:val="000C1658"/>
    <w:rsid w:val="001B2556"/>
    <w:rsid w:val="001C6336"/>
    <w:rsid w:val="0035614B"/>
    <w:rsid w:val="0037045A"/>
    <w:rsid w:val="005A0955"/>
    <w:rsid w:val="00750241"/>
    <w:rsid w:val="009B7C45"/>
    <w:rsid w:val="00AC5D57"/>
    <w:rsid w:val="00B324A8"/>
    <w:rsid w:val="00B7122A"/>
    <w:rsid w:val="00BE79F8"/>
    <w:rsid w:val="00CB7217"/>
    <w:rsid w:val="00CC5A6F"/>
    <w:rsid w:val="00CD3C3D"/>
    <w:rsid w:val="00E01307"/>
    <w:rsid w:val="00F23A58"/>
    <w:rsid w:val="00F754DA"/>
    <w:rsid w:val="00FF70F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1979</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Pećić-Kostadinović</dc:creator>
  <cp:lastModifiedBy>Ivana Atanasijević</cp:lastModifiedBy>
  <cp:revision>3</cp:revision>
  <cp:lastPrinted>2024-01-26T13:27:00Z</cp:lastPrinted>
  <dcterms:created xsi:type="dcterms:W3CDTF">2025-09-23T12:15:00Z</dcterms:created>
  <dcterms:modified xsi:type="dcterms:W3CDTF">2025-09-23T12:16:00Z</dcterms:modified>
  <dc:language>en-US</dc:language>
</cp:coreProperties>
</file>