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CC5A6F">
        <w:rPr>
          <w:rFonts w:ascii="Arial" w:eastAsia="Times New Roman" w:hAnsi="Arial" w:cs="Arial"/>
          <w:b/>
          <w:bCs/>
          <w:color w:val="000000"/>
          <w:sz w:val="23"/>
          <w:szCs w:val="23"/>
          <w:lang w:val="sr-Cyrl-RS"/>
        </w:rPr>
        <w:t>ИНТЕРНИ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B7122A">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Pr>
                <w:rFonts w:ascii="Arial" w:eastAsia="Times New Roman" w:hAnsi="Arial" w:cs="Arial"/>
                <w:b/>
                <w:bCs/>
                <w:color w:val="000000"/>
                <w:sz w:val="18"/>
                <w:szCs w:val="18"/>
                <w:lang w:val="sr-Cyrl-RS"/>
              </w:rPr>
              <w:t>Л</w:t>
            </w:r>
            <w:r w:rsidR="00E01307">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B7122A">
              <w:rPr>
                <w:rFonts w:ascii="Arial" w:eastAsia="Times New Roman" w:hAnsi="Arial" w:cs="Arial"/>
                <w:b/>
                <w:bCs/>
                <w:color w:val="000000"/>
                <w:sz w:val="18"/>
                <w:szCs w:val="18"/>
                <w:lang w:val="sr-Cyrl-RS"/>
              </w:rPr>
              <w:t xml:space="preserve"> – Интерни</w:t>
            </w:r>
            <w:r w:rsidR="00F23A58">
              <w:rPr>
                <w:rFonts w:ascii="Arial" w:eastAsia="Times New Roman" w:hAnsi="Arial" w:cs="Arial"/>
                <w:b/>
                <w:bCs/>
                <w:color w:val="000000"/>
                <w:sz w:val="18"/>
                <w:szCs w:val="18"/>
                <w:lang w:val="sr-Cyrl-RS"/>
              </w:rPr>
              <w:t xml:space="preserve"> конкурс за попуњавање из</w:t>
            </w:r>
            <w:r w:rsidR="000C1658">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CC5A6F" w:rsidRDefault="00E01307">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Радно место</w:t>
            </w:r>
            <w:r w:rsidR="00750241">
              <w:rPr>
                <w:rFonts w:ascii="Arial" w:eastAsia="Times New Roman" w:hAnsi="Arial" w:cs="Arial"/>
                <w:color w:val="000000"/>
                <w:sz w:val="18"/>
                <w:szCs w:val="18"/>
              </w:rPr>
              <w:t xml:space="preserve"> -</w:t>
            </w:r>
            <w:r w:rsidR="00750241">
              <w:t xml:space="preserve"> </w:t>
            </w:r>
            <w:r w:rsidR="005E091E" w:rsidRPr="005E091E">
              <w:rPr>
                <w:rFonts w:ascii="Arial" w:eastAsia="Times New Roman" w:hAnsi="Arial" w:cs="Arial"/>
                <w:b/>
                <w:color w:val="000000"/>
                <w:sz w:val="18"/>
                <w:szCs w:val="18"/>
              </w:rPr>
              <w:t>Послови утврђивања и анализе локалних јавних прихода</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 –</w:t>
            </w:r>
            <w:r>
              <w:rPr>
                <w:rFonts w:ascii="Arial" w:eastAsia="Times New Roman" w:hAnsi="Arial" w:cs="Arial"/>
                <w:color w:val="000000"/>
                <w:sz w:val="18"/>
                <w:szCs w:val="18"/>
                <w:lang w:val="sr-Cyrl-RS"/>
              </w:rPr>
              <w:t xml:space="preserve"> </w:t>
            </w:r>
            <w:r w:rsidR="00CC5A6F">
              <w:rPr>
                <w:rFonts w:ascii="Arial" w:eastAsia="Times New Roman" w:hAnsi="Arial" w:cs="Arial"/>
                <w:b/>
                <w:color w:val="000000"/>
                <w:sz w:val="18"/>
                <w:szCs w:val="18"/>
                <w:lang w:val="sr-Cyrl-RS"/>
              </w:rPr>
              <w:t>Млађи саветник</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rsidP="005E091E">
            <w:pPr>
              <w:widowControl w:val="0"/>
              <w:spacing w:before="48" w:after="48" w:line="240" w:lineRule="auto"/>
              <w:rPr>
                <w:rFonts w:ascii="Arial" w:eastAsia="Times New Roman" w:hAnsi="Arial" w:cs="Arial"/>
                <w:color w:val="000000"/>
                <w:sz w:val="18"/>
                <w:szCs w:val="18"/>
                <w:lang w:val="sr-Cyrl-RS"/>
              </w:rPr>
            </w:pPr>
            <w:bookmarkStart w:id="0" w:name="_GoBack"/>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 </w:t>
            </w:r>
            <w:r w:rsidR="005E091E" w:rsidRPr="005E091E">
              <w:rPr>
                <w:rFonts w:ascii="Arial" w:eastAsia="Times New Roman" w:hAnsi="Arial" w:cs="Arial"/>
                <w:b/>
                <w:color w:val="000000"/>
                <w:sz w:val="18"/>
                <w:szCs w:val="18"/>
                <w:lang w:val="sr-Cyrl-RS"/>
              </w:rPr>
              <w:t xml:space="preserve">Град Ниш, Градска управа за финансије и локалне јавне приходе </w:t>
            </w:r>
            <w:bookmarkEnd w:id="0"/>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lastRenderedPageBreak/>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5E091E"/>
    <w:rsid w:val="00750241"/>
    <w:rsid w:val="00B7122A"/>
    <w:rsid w:val="00CC5A6F"/>
    <w:rsid w:val="00E01307"/>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1962</Words>
  <Characters>11187</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Oliver Milenović</cp:lastModifiedBy>
  <cp:revision>2</cp:revision>
  <cp:lastPrinted>2024-01-26T13:27:00Z</cp:lastPrinted>
  <dcterms:created xsi:type="dcterms:W3CDTF">2025-08-11T12:13:00Z</dcterms:created>
  <dcterms:modified xsi:type="dcterms:W3CDTF">2025-08-11T12:13:00Z</dcterms:modified>
  <dc:language>en-US</dc:language>
</cp:coreProperties>
</file>