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C12BA">
        <w:rPr>
          <w:rFonts w:ascii="Arial" w:eastAsia="Times New Roman" w:hAnsi="Arial" w:cs="Arial"/>
          <w:b/>
          <w:bCs/>
          <w:color w:val="000000"/>
          <w:sz w:val="23"/>
          <w:szCs w:val="23"/>
          <w:lang w:val="sr-Latn-RS"/>
        </w:rPr>
        <w:t>JA</w:t>
      </w:r>
      <w:r w:rsidR="006C12BA">
        <w:rPr>
          <w:rFonts w:ascii="Arial" w:eastAsia="Times New Roman" w:hAnsi="Arial" w:cs="Arial"/>
          <w:b/>
          <w:bCs/>
          <w:color w:val="000000"/>
          <w:sz w:val="23"/>
          <w:szCs w:val="23"/>
          <w:lang w:val="sr-Cyrl-RS"/>
        </w:rPr>
        <w:t>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122AD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6621C3">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122AD2">
              <w:rPr>
                <w:rFonts w:ascii="Arial" w:eastAsia="Times New Roman" w:hAnsi="Arial" w:cs="Arial"/>
                <w:b/>
                <w:bCs/>
                <w:color w:val="000000"/>
                <w:sz w:val="18"/>
                <w:szCs w:val="18"/>
                <w:lang w:val="sr-Cyrl-RS"/>
              </w:rPr>
              <w:t xml:space="preserve"> – </w:t>
            </w:r>
            <w:r w:rsidR="006621C3">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22AD2" w:rsidRDefault="00E01307" w:rsidP="006C12BA">
            <w:pPr>
              <w:widowControl w:val="0"/>
              <w:spacing w:before="48" w:after="48" w:line="240" w:lineRule="auto"/>
              <w:jc w:val="both"/>
              <w:rPr>
                <w:rFonts w:ascii="Arial" w:eastAsia="Times New Roman" w:hAnsi="Arial" w:cs="Arial"/>
                <w:b/>
                <w:bCs/>
                <w:color w:val="000000"/>
                <w:sz w:val="18"/>
                <w:szCs w:val="18"/>
                <w:lang w:val="sr-Cyrl-C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E55E9">
              <w:rPr>
                <w:rFonts w:ascii="Arial" w:eastAsia="Times New Roman" w:hAnsi="Arial" w:cs="Arial"/>
                <w:color w:val="000000"/>
                <w:sz w:val="18"/>
                <w:szCs w:val="18"/>
              </w:rPr>
              <w:t>–</w:t>
            </w:r>
            <w:r w:rsidR="006C12BA">
              <w:rPr>
                <w:rFonts w:ascii="Arial" w:eastAsia="Times New Roman" w:hAnsi="Arial" w:cs="Arial"/>
                <w:b/>
                <w:bCs/>
                <w:color w:val="000000"/>
                <w:sz w:val="18"/>
                <w:szCs w:val="18"/>
                <w:lang w:val="sr-Cyrl-RS"/>
              </w:rPr>
              <w:t>Геодетски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C12BA">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6C12BA">
              <w:rPr>
                <w:rFonts w:ascii="Arial" w:eastAsia="Times New Roman" w:hAnsi="Arial" w:cs="Arial"/>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CE55E9">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B65AB1" w:rsidRPr="00B65AB1">
              <w:rPr>
                <w:rFonts w:ascii="Arial" w:eastAsia="Times New Roman" w:hAnsi="Arial" w:cs="Arial"/>
                <w:b/>
                <w:color w:val="000000"/>
                <w:sz w:val="18"/>
                <w:szCs w:val="18"/>
                <w:lang w:val="sr-Cyrl-RS"/>
              </w:rPr>
              <w:t>Одсек за п</w:t>
            </w:r>
            <w:r w:rsidR="00CE55E9">
              <w:rPr>
                <w:rFonts w:ascii="Arial" w:eastAsia="Times New Roman" w:hAnsi="Arial" w:cs="Arial"/>
                <w:b/>
                <w:color w:val="000000"/>
                <w:sz w:val="18"/>
                <w:szCs w:val="18"/>
                <w:lang w:val="sr-Cyrl-RS"/>
              </w:rPr>
              <w:t>ланирање</w:t>
            </w:r>
            <w:r w:rsidR="00B65AB1">
              <w:rPr>
                <w:rFonts w:ascii="Arial" w:eastAsia="Times New Roman" w:hAnsi="Arial" w:cs="Arial"/>
                <w:b/>
                <w:color w:val="000000"/>
                <w:sz w:val="18"/>
                <w:szCs w:val="18"/>
                <w:lang w:val="sr-Cyrl-RS"/>
              </w:rPr>
              <w:t>,</w:t>
            </w:r>
            <w:r w:rsidR="00B65AB1" w:rsidRPr="00B65AB1">
              <w:rPr>
                <w:rFonts w:ascii="Arial" w:eastAsia="Times New Roman" w:hAnsi="Arial" w:cs="Arial"/>
                <w:b/>
                <w:color w:val="000000"/>
                <w:sz w:val="18"/>
                <w:szCs w:val="18"/>
                <w:lang w:val="sr-Cyrl-RS"/>
              </w:rPr>
              <w:t xml:space="preserve"> </w:t>
            </w:r>
            <w:r w:rsidR="00CC5A6F">
              <w:rPr>
                <w:rFonts w:ascii="Arial" w:eastAsia="Times New Roman" w:hAnsi="Arial" w:cs="Arial"/>
                <w:b/>
                <w:color w:val="000000"/>
                <w:sz w:val="18"/>
                <w:szCs w:val="18"/>
                <w:lang w:val="sr-Cyrl-RS"/>
              </w:rPr>
              <w:t xml:space="preserve">Градска управа за </w:t>
            </w:r>
            <w:r w:rsidR="00CE55E9">
              <w:rPr>
                <w:rFonts w:ascii="Arial" w:eastAsia="Times New Roman" w:hAnsi="Arial" w:cs="Arial"/>
                <w:b/>
                <w:color w:val="000000"/>
                <w:sz w:val="18"/>
                <w:szCs w:val="18"/>
                <w:lang w:val="sr-Cyrl-RS"/>
              </w:rPr>
              <w:t>грађевинарство</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22AD2"/>
    <w:rsid w:val="006621C3"/>
    <w:rsid w:val="006C12BA"/>
    <w:rsid w:val="00750241"/>
    <w:rsid w:val="00760F0F"/>
    <w:rsid w:val="00B65AB1"/>
    <w:rsid w:val="00CC5A6F"/>
    <w:rsid w:val="00CE55E9"/>
    <w:rsid w:val="00D163CD"/>
    <w:rsid w:val="00E01307"/>
    <w:rsid w:val="00EB4A0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Zorana Miljković</cp:lastModifiedBy>
  <cp:revision>2</cp:revision>
  <cp:lastPrinted>2024-01-26T13:27:00Z</cp:lastPrinted>
  <dcterms:created xsi:type="dcterms:W3CDTF">2024-06-17T06:59:00Z</dcterms:created>
  <dcterms:modified xsi:type="dcterms:W3CDTF">2024-06-17T06:59:00Z</dcterms:modified>
  <dc:language>en-US</dc:language>
</cp:coreProperties>
</file>