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B" w:rsidRDefault="009E0DFB"/>
    <w:p w:rsidR="00AC41A7" w:rsidRDefault="00AC41A7"/>
    <w:p w:rsidR="00AC41A7" w:rsidRDefault="00AC41A7"/>
    <w:p w:rsidR="00A56D35" w:rsidRDefault="00A56D35" w:rsidP="00A56D35">
      <w:pPr>
        <w:jc w:val="center"/>
        <w:rPr>
          <w:b/>
          <w:sz w:val="28"/>
          <w:szCs w:val="28"/>
          <w:lang w:val="sr-Cyrl-RS"/>
        </w:rPr>
      </w:pPr>
      <w:r w:rsidRPr="00A56D35">
        <w:rPr>
          <w:b/>
          <w:sz w:val="28"/>
          <w:szCs w:val="28"/>
          <w:lang w:val="sr-Cyrl-RS"/>
        </w:rPr>
        <w:t>С А О П Ш</w:t>
      </w:r>
      <w:r w:rsidR="00A86EE9">
        <w:rPr>
          <w:b/>
          <w:sz w:val="28"/>
          <w:szCs w:val="28"/>
          <w:lang w:val="sr-Latn-RS"/>
        </w:rPr>
        <w:t xml:space="preserve"> T</w:t>
      </w:r>
      <w:bookmarkStart w:id="0" w:name="_GoBack"/>
      <w:bookmarkEnd w:id="0"/>
      <w:r w:rsidRPr="00A56D35">
        <w:rPr>
          <w:b/>
          <w:sz w:val="28"/>
          <w:szCs w:val="28"/>
          <w:lang w:val="sr-Cyrl-RS"/>
        </w:rPr>
        <w:t xml:space="preserve"> Е Њ Е</w:t>
      </w:r>
    </w:p>
    <w:p w:rsidR="004011E7" w:rsidRPr="00A56D35" w:rsidRDefault="004011E7" w:rsidP="00A56D35">
      <w:pPr>
        <w:jc w:val="center"/>
        <w:rPr>
          <w:b/>
          <w:sz w:val="28"/>
          <w:szCs w:val="28"/>
          <w:lang w:val="sr-Cyrl-RS"/>
        </w:rPr>
      </w:pPr>
    </w:p>
    <w:p w:rsidR="00A56D35" w:rsidRDefault="004011E7" w:rsidP="00A56D35">
      <w:pPr>
        <w:jc w:val="both"/>
        <w:rPr>
          <w:rFonts w:cs="Arial"/>
          <w:sz w:val="28"/>
          <w:szCs w:val="28"/>
          <w:lang w:val="sr-Cyrl-CS"/>
        </w:rPr>
      </w:pPr>
      <w:r>
        <w:rPr>
          <w:b/>
          <w:lang w:val="sr-Cyrl-RS"/>
        </w:rPr>
        <w:tab/>
      </w:r>
      <w:r w:rsidRPr="004011E7">
        <w:rPr>
          <w:sz w:val="28"/>
          <w:szCs w:val="28"/>
          <w:lang w:val="sr-Cyrl-RS"/>
        </w:rPr>
        <w:t xml:space="preserve">Градска изборна комисија Ниш обавештава јавност да је на седници одржаној дана 28. априла 2024. године, прогласила </w:t>
      </w:r>
      <w:r w:rsidRPr="004011E7">
        <w:rPr>
          <w:rFonts w:cs="Arial"/>
          <w:sz w:val="28"/>
          <w:szCs w:val="28"/>
          <w:lang w:val="sr-Cyrl-CS"/>
        </w:rPr>
        <w:t>Изборну лист</w:t>
      </w:r>
      <w:r w:rsidRPr="004011E7">
        <w:rPr>
          <w:rFonts w:cs="Arial"/>
          <w:sz w:val="28"/>
          <w:szCs w:val="28"/>
          <w:lang w:val="sr-Cyrl-RS"/>
        </w:rPr>
        <w:t>у</w:t>
      </w:r>
      <w:r w:rsidRPr="004011E7">
        <w:rPr>
          <w:rFonts w:cs="Arial"/>
          <w:sz w:val="28"/>
          <w:szCs w:val="28"/>
          <w:lang w:val="sr-Latn-RS"/>
        </w:rPr>
        <w:t xml:space="preserve"> </w:t>
      </w:r>
      <w:r w:rsidRPr="004011E7">
        <w:rPr>
          <w:rFonts w:cs="Arial"/>
          <w:sz w:val="28"/>
          <w:szCs w:val="28"/>
          <w:lang w:val="sr-Cyrl-RS"/>
        </w:rPr>
        <w:t xml:space="preserve">број 1. </w:t>
      </w:r>
      <w:r w:rsidRPr="004011E7">
        <w:rPr>
          <w:rFonts w:cs="Arial"/>
          <w:bCs/>
          <w:sz w:val="28"/>
          <w:szCs w:val="28"/>
          <w:lang w:val="ru-RU"/>
        </w:rPr>
        <w:t>АЛЕКСАНДАР ВУЧИЋ – НИШ СУТРА (Ивица Дачић – Социјалистичка партија Србије – СПС; Расим Љајић – Социјалдемократска партија Србије – СДП Србије; Милан Кркобабић – Партија уједињених пензионера, пољопривредника и пролетера Србије – Солидарност и правда – ПУПС – Солидарност и правда; Драган Марковић Палма – Јединствена Србија - ЈС; др Војислав Шешељ – Српска радикална странка – СРС; Александар Вулин – Покрет социјалиста – ПС; Милица Ђурђевић Стаменковски – Српска странка Заветници – Заветници; Милош Вучевић – Српска напредна странка – СНС)</w:t>
      </w:r>
      <w:r>
        <w:rPr>
          <w:rFonts w:cs="Arial"/>
          <w:bCs/>
          <w:sz w:val="28"/>
          <w:szCs w:val="28"/>
          <w:lang w:val="ru-RU"/>
        </w:rPr>
        <w:t>,</w:t>
      </w:r>
      <w:r w:rsidRPr="004011E7">
        <w:rPr>
          <w:rFonts w:cs="Arial"/>
          <w:bCs/>
          <w:sz w:val="28"/>
          <w:szCs w:val="28"/>
          <w:lang w:val="ru-RU"/>
        </w:rPr>
        <w:t xml:space="preserve"> </w:t>
      </w:r>
      <w:r w:rsidRPr="004011E7">
        <w:rPr>
          <w:rFonts w:cs="Arial"/>
          <w:sz w:val="28"/>
          <w:szCs w:val="28"/>
          <w:lang w:val="sr-Cyrl-CS"/>
        </w:rPr>
        <w:t>коју је</w:t>
      </w:r>
      <w:r>
        <w:rPr>
          <w:rFonts w:cs="Arial"/>
          <w:sz w:val="28"/>
          <w:szCs w:val="28"/>
          <w:lang w:val="sr-Cyrl-CS"/>
        </w:rPr>
        <w:t xml:space="preserve"> </w:t>
      </w:r>
      <w:r w:rsidRPr="004011E7">
        <w:rPr>
          <w:rFonts w:cs="Arial"/>
          <w:sz w:val="28"/>
          <w:szCs w:val="28"/>
          <w:lang w:val="sr-Cyrl-CS"/>
        </w:rPr>
        <w:t xml:space="preserve">поднела </w:t>
      </w:r>
      <w:r w:rsidRPr="004011E7">
        <w:rPr>
          <w:rFonts w:cs="Arial"/>
          <w:color w:val="000000"/>
          <w:sz w:val="28"/>
          <w:szCs w:val="28"/>
          <w:lang w:val="ru-RU"/>
        </w:rPr>
        <w:t xml:space="preserve">Коалиција: Александар Вучић – </w:t>
      </w:r>
      <w:proofErr w:type="spellStart"/>
      <w:r w:rsidRPr="004011E7">
        <w:rPr>
          <w:rFonts w:cs="Arial"/>
          <w:color w:val="000000"/>
          <w:sz w:val="28"/>
          <w:szCs w:val="28"/>
        </w:rPr>
        <w:t>Ниш</w:t>
      </w:r>
      <w:proofErr w:type="spellEnd"/>
      <w:r w:rsidRPr="004011E7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Pr="004011E7">
        <w:rPr>
          <w:rFonts w:cs="Arial"/>
          <w:color w:val="000000"/>
          <w:sz w:val="28"/>
          <w:szCs w:val="28"/>
        </w:rPr>
        <w:t>сутра</w:t>
      </w:r>
      <w:proofErr w:type="spellEnd"/>
      <w:r w:rsidRPr="004011E7">
        <w:rPr>
          <w:rFonts w:cs="Arial"/>
          <w:color w:val="000000"/>
          <w:sz w:val="28"/>
          <w:szCs w:val="28"/>
        </w:rPr>
        <w:t xml:space="preserve">, </w:t>
      </w:r>
      <w:r w:rsidRPr="004011E7">
        <w:rPr>
          <w:rFonts w:cs="Arial"/>
          <w:sz w:val="28"/>
          <w:szCs w:val="28"/>
          <w:lang w:val="sr-Cyrl-CS"/>
        </w:rPr>
        <w:t xml:space="preserve"> за изборе</w:t>
      </w:r>
      <w:r w:rsidRPr="004011E7">
        <w:rPr>
          <w:rFonts w:cs="Arial"/>
          <w:sz w:val="28"/>
          <w:szCs w:val="28"/>
          <w:lang w:val="sr-Latn-RS"/>
        </w:rPr>
        <w:t xml:space="preserve"> </w:t>
      </w:r>
      <w:r w:rsidRPr="004011E7">
        <w:rPr>
          <w:rFonts w:cs="Arial"/>
          <w:sz w:val="28"/>
          <w:szCs w:val="28"/>
          <w:lang w:val="sr-Cyrl-RS"/>
        </w:rPr>
        <w:t>одборника Скупштине Града Ниша</w:t>
      </w:r>
      <w:r w:rsidRPr="004011E7">
        <w:rPr>
          <w:rFonts w:cs="Arial"/>
          <w:sz w:val="28"/>
          <w:szCs w:val="28"/>
          <w:lang w:val="sr-Cyrl-CS"/>
        </w:rPr>
        <w:t>, расписане за 2. јун 2024. године.</w:t>
      </w:r>
    </w:p>
    <w:p w:rsidR="004011E7" w:rsidRDefault="004011E7" w:rsidP="00A56D35">
      <w:pPr>
        <w:jc w:val="both"/>
        <w:rPr>
          <w:rStyle w:val="Hyperlink"/>
          <w:rFonts w:ascii="Arial" w:hAnsi="Arial" w:cs="Arial"/>
          <w:sz w:val="24"/>
          <w:szCs w:val="24"/>
          <w:u w:val="none"/>
          <w:lang w:val="sr-Cyrl-RS"/>
        </w:rPr>
      </w:pPr>
      <w:r>
        <w:rPr>
          <w:rFonts w:cs="Arial"/>
          <w:sz w:val="28"/>
          <w:szCs w:val="28"/>
          <w:lang w:val="sr-Cyrl-CS"/>
        </w:rPr>
        <w:tab/>
        <w:t xml:space="preserve">Проглашена изборна листа, у складу са Законом о локалним изборима и Пословником Градске изборне комисије Ниш, објављена је на веб презентацији Републичке изборне комисије, као и на интернет страни Градске изборне комисије Ниш </w:t>
      </w:r>
      <w:hyperlink r:id="rId5" w:history="1">
        <w:r w:rsidRPr="00A337EF">
          <w:rPr>
            <w:rStyle w:val="Hyperlink"/>
            <w:rFonts w:ascii="Arial" w:hAnsi="Arial" w:cs="Arial"/>
            <w:sz w:val="24"/>
            <w:szCs w:val="24"/>
            <w:lang w:val="sr-Cyrl-RS"/>
          </w:rPr>
          <w:t>https://www.ni.rs/gradska-izborna-komisija/</w:t>
        </w:r>
      </w:hyperlink>
      <w:r>
        <w:rPr>
          <w:rStyle w:val="Hyperlink"/>
          <w:rFonts w:ascii="Arial" w:hAnsi="Arial" w:cs="Arial"/>
          <w:sz w:val="24"/>
          <w:szCs w:val="24"/>
          <w:lang w:val="sr-Cyrl-RS"/>
        </w:rPr>
        <w:t xml:space="preserve">  </w:t>
      </w:r>
    </w:p>
    <w:p w:rsidR="004011E7" w:rsidRDefault="004011E7" w:rsidP="00A56D35">
      <w:pPr>
        <w:jc w:val="both"/>
        <w:rPr>
          <w:rStyle w:val="Hyperlink"/>
          <w:rFonts w:ascii="Arial" w:hAnsi="Arial" w:cs="Arial"/>
          <w:sz w:val="24"/>
          <w:szCs w:val="24"/>
          <w:u w:val="none"/>
          <w:lang w:val="sr-Cyrl-RS"/>
        </w:rPr>
      </w:pPr>
    </w:p>
    <w:p w:rsidR="004011E7" w:rsidRDefault="004011E7" w:rsidP="00A56D35">
      <w:pPr>
        <w:jc w:val="both"/>
        <w:rPr>
          <w:rStyle w:val="Hyperlink"/>
          <w:rFonts w:ascii="Arial" w:hAnsi="Arial" w:cs="Arial"/>
          <w:sz w:val="24"/>
          <w:szCs w:val="24"/>
          <w:u w:val="none"/>
          <w:lang w:val="sr-Cyrl-RS"/>
        </w:rPr>
      </w:pPr>
    </w:p>
    <w:p w:rsidR="004011E7" w:rsidRPr="004011E7" w:rsidRDefault="004011E7" w:rsidP="004011E7">
      <w:pPr>
        <w:jc w:val="center"/>
        <w:rPr>
          <w:b/>
          <w:sz w:val="28"/>
          <w:szCs w:val="28"/>
          <w:lang w:val="sr-Cyrl-RS"/>
        </w:rPr>
      </w:pPr>
      <w:r w:rsidRPr="004011E7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sr-Cyrl-RS"/>
        </w:rPr>
        <w:t>ГРАДСКА ИЗБОРНА КОМИСИЈА НИШ</w:t>
      </w:r>
    </w:p>
    <w:p w:rsidR="00A56D35" w:rsidRPr="00A56D35" w:rsidRDefault="00A56D35" w:rsidP="00A56D35">
      <w:pPr>
        <w:jc w:val="center"/>
        <w:rPr>
          <w:b/>
          <w:lang w:val="sr-Cyrl-RS"/>
        </w:rPr>
      </w:pPr>
    </w:p>
    <w:sectPr w:rsidR="00A56D35" w:rsidRPr="00A56D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3E"/>
    <w:rsid w:val="004011E7"/>
    <w:rsid w:val="009E0DFB"/>
    <w:rsid w:val="00A56D35"/>
    <w:rsid w:val="00A86EE9"/>
    <w:rsid w:val="00AC41A7"/>
    <w:rsid w:val="00F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.rs/gradska-izborna-komis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Nikolić</dc:creator>
  <cp:lastModifiedBy>Nataša Pećić-Kostadinović</cp:lastModifiedBy>
  <cp:revision>2</cp:revision>
  <dcterms:created xsi:type="dcterms:W3CDTF">2024-04-29T08:49:00Z</dcterms:created>
  <dcterms:modified xsi:type="dcterms:W3CDTF">2024-04-29T08:49:00Z</dcterms:modified>
</cp:coreProperties>
</file>