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637" w:rsidRPr="00535637" w:rsidRDefault="00535637" w:rsidP="00535637">
      <w:pPr>
        <w:spacing w:after="0" w:line="384" w:lineRule="auto"/>
        <w:jc w:val="center"/>
        <w:outlineLvl w:val="5"/>
        <w:rPr>
          <w:rFonts w:ascii="Arial" w:eastAsia="Times New Roman" w:hAnsi="Arial" w:cs="Arial"/>
          <w:b/>
          <w:bCs/>
          <w:kern w:val="0"/>
          <w:sz w:val="36"/>
          <w:szCs w:val="36"/>
          <w14:ligatures w14:val="none"/>
        </w:rPr>
      </w:pPr>
      <w:r w:rsidRPr="00535637">
        <w:rPr>
          <w:rFonts w:ascii="Arial" w:eastAsia="Times New Roman" w:hAnsi="Arial" w:cs="Arial"/>
          <w:b/>
          <w:bCs/>
          <w:kern w:val="0"/>
          <w:sz w:val="36"/>
          <w:szCs w:val="36"/>
          <w14:ligatures w14:val="none"/>
        </w:rPr>
        <w:t>UPUTSTVO</w:t>
      </w:r>
    </w:p>
    <w:p w:rsidR="00535637" w:rsidRPr="00535637" w:rsidRDefault="00535637" w:rsidP="00535637">
      <w:pPr>
        <w:spacing w:after="0" w:line="240" w:lineRule="auto"/>
        <w:jc w:val="center"/>
        <w:outlineLvl w:val="5"/>
        <w:rPr>
          <w:rFonts w:ascii="Arial" w:eastAsia="Times New Roman" w:hAnsi="Arial" w:cs="Arial"/>
          <w:b/>
          <w:bCs/>
          <w:kern w:val="0"/>
          <w:sz w:val="34"/>
          <w:szCs w:val="34"/>
          <w14:ligatures w14:val="none"/>
        </w:rPr>
      </w:pPr>
      <w:r w:rsidRPr="00535637">
        <w:rPr>
          <w:rFonts w:ascii="Arial" w:eastAsia="Times New Roman" w:hAnsi="Arial" w:cs="Arial"/>
          <w:b/>
          <w:bCs/>
          <w:kern w:val="0"/>
          <w:sz w:val="34"/>
          <w:szCs w:val="34"/>
          <w14:ligatures w14:val="none"/>
        </w:rPr>
        <w:t>O KANCELARIJSKOM POSLOVANJU ORGANA DRŽAVNE UPRAVE</w:t>
      </w:r>
    </w:p>
    <w:p w:rsidR="00535637" w:rsidRDefault="00535637" w:rsidP="00535637">
      <w:pPr>
        <w:spacing w:after="0" w:line="240" w:lineRule="auto"/>
        <w:jc w:val="center"/>
        <w:rPr>
          <w:rFonts w:ascii="Arial" w:eastAsia="Times New Roman" w:hAnsi="Arial" w:cs="Arial"/>
          <w:i/>
          <w:iCs/>
          <w:kern w:val="0"/>
          <w:sz w:val="26"/>
          <w:szCs w:val="26"/>
          <w14:ligatures w14:val="none"/>
        </w:rPr>
      </w:pPr>
      <w:r w:rsidRPr="00535637">
        <w:rPr>
          <w:rFonts w:ascii="Arial" w:eastAsia="Times New Roman" w:hAnsi="Arial" w:cs="Arial"/>
          <w:i/>
          <w:iCs/>
          <w:kern w:val="0"/>
          <w:sz w:val="26"/>
          <w:szCs w:val="26"/>
          <w14:ligatures w14:val="none"/>
        </w:rPr>
        <w:t>(“Sl. glasnik RS", 10/93, 14/93 - ispr., 67/2016, 3/2017 i 20/2022 - dr. uputstvo)</w:t>
      </w:r>
    </w:p>
    <w:p w:rsidR="00535637" w:rsidRPr="00535637" w:rsidRDefault="00535637" w:rsidP="00535637">
      <w:pPr>
        <w:spacing w:after="0" w:line="240" w:lineRule="auto"/>
        <w:jc w:val="center"/>
        <w:rPr>
          <w:rFonts w:ascii="Arial" w:eastAsia="Times New Roman" w:hAnsi="Arial" w:cs="Arial"/>
          <w:kern w:val="0"/>
          <w:sz w:val="26"/>
          <w:szCs w:val="26"/>
          <w14:ligatures w14:val="none"/>
        </w:rPr>
      </w:pPr>
      <w:bookmarkStart w:id="0" w:name="_GoBack"/>
      <w:bookmarkEnd w:id="0"/>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1" w:name="str_1"/>
      <w:bookmarkEnd w:id="1"/>
      <w:r w:rsidRPr="00535637">
        <w:rPr>
          <w:rFonts w:ascii="Arial" w:eastAsia="Times New Roman" w:hAnsi="Arial" w:cs="Arial"/>
          <w:kern w:val="0"/>
          <w:sz w:val="31"/>
          <w:szCs w:val="31"/>
          <w14:ligatures w14:val="none"/>
        </w:rPr>
        <w:t>I UVODNE ODREDBE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w:t>
      </w:r>
      <w:r w:rsidRPr="00535637">
        <w:rPr>
          <w:rFonts w:ascii="Arial" w:eastAsia="Times New Roman" w:hAnsi="Arial" w:cs="Arial"/>
          <w:kern w:val="0"/>
          <w14:ligatures w14:val="none"/>
        </w:rPr>
        <w:t xml:space="preserve"> Ovim uputstvom bliže se utvrđuju pravila kancelarijskog poslovanja ministarstava i posebnih organizacija, službi Narodne skupštine, predsednika Republike, Vlade, kao i organa opština, gradova, grada Beograda i autonomnih pokrajina kad vrše poverene poslove državne uprave iz okvira prava i dužnosti Republike i preduzeća i drugih organizacija kad vrše javna ovlašćenja (u daljem tekstu: organi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w:t>
      </w:r>
      <w:r w:rsidRPr="00535637">
        <w:rPr>
          <w:rFonts w:ascii="Arial" w:eastAsia="Times New Roman" w:hAnsi="Arial" w:cs="Arial"/>
          <w:kern w:val="0"/>
          <w14:ligatures w14:val="none"/>
        </w:rPr>
        <w:t xml:space="preserve"> Predmeti i akti klasifikuju se po materiji u deset glavnih grupa (od 0 do 9),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0 - državno uređenje, organizacija i rad državnih organa i statistika;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 rad i radni odnosi i socijalno osiguranje;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 lična stanja građana, državna i javna bezbednost;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 privreda;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 finansije;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 zdravlje i socijalna zaštita;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 prosveta, nauka, kultura;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 sudstvo, tužilaštvo i pravobranilaštvo;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8 - vojni predmeti - narodna odbrana;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 predmeti koji ne spadaju u grupe od 0 do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U okviru ove podele, vrši se po decimalnom sistemu dalje rasčlanjavanje glavnih grupa na grupe (dvocifreni znaci) i na podgrupe (trocifreni znaci), s obzirom na srodnost i obim pojedinih delatnosti, odnosno zadataka i poslova obuhvaćenih glavnim grupama.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Jedinstvena klasifikacija predmeta po materiji sastavni je deo ovog uputstva.</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 w:name="str_2"/>
      <w:bookmarkEnd w:id="2"/>
      <w:r w:rsidRPr="00535637">
        <w:rPr>
          <w:rFonts w:ascii="Arial" w:eastAsia="Times New Roman" w:hAnsi="Arial" w:cs="Arial"/>
          <w:kern w:val="0"/>
          <w:sz w:val="31"/>
          <w:szCs w:val="31"/>
          <w14:ligatures w14:val="none"/>
        </w:rPr>
        <w:t>II PRIMANJE, OTVARANJE I PREGLEDANJE POŠTE</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3" w:name="str_3"/>
      <w:bookmarkEnd w:id="3"/>
      <w:r w:rsidRPr="00535637">
        <w:rPr>
          <w:rFonts w:ascii="Arial" w:eastAsia="Times New Roman" w:hAnsi="Arial" w:cs="Arial"/>
          <w:b/>
          <w:bCs/>
          <w:kern w:val="0"/>
          <w:sz w:val="24"/>
          <w:szCs w:val="24"/>
          <w14:ligatures w14:val="none"/>
        </w:rPr>
        <w:t>a) Neposredno primanje podnesaka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w:t>
      </w:r>
      <w:r w:rsidRPr="00535637">
        <w:rPr>
          <w:rFonts w:ascii="Arial" w:eastAsia="Times New Roman" w:hAnsi="Arial" w:cs="Arial"/>
          <w:kern w:val="0"/>
          <w14:ligatures w14:val="none"/>
        </w:rPr>
        <w:t xml:space="preserve"> Pošta (akti, paketi, novčana pisma, telegrami i dr.) prima se u prijemnoj kancelariji ili određenom mestu u pisarnici, odnosno na drugom određenom mestu koje odredi funkcioner u organu državne uprave u kome se predmet rešava.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Pošta se prima u vreme utvrđeno propisom, odnosno opštim aktima o rasporedu radnog vremena. Način prijema pošte van radnog vremena utvrđuje sam organ državne uprave, prema mesnim prilikama i potrebama.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w:t>
      </w:r>
      <w:r w:rsidRPr="00535637">
        <w:rPr>
          <w:rFonts w:ascii="Arial" w:eastAsia="Times New Roman" w:hAnsi="Arial" w:cs="Arial"/>
          <w:kern w:val="0"/>
          <w14:ligatures w14:val="none"/>
        </w:rPr>
        <w:t xml:space="preserve"> U kancelariji u kojoj se primaju stranke neophodno je obezbediti tehnička i druga sredstva kojima se građanima omogućava da brže obave poslove, a naročito da saopšte usmenu predstavku, žalbu ili drugi odgovarajući podnesak. Na vidnom mestu prostorije neophodno je da budu istaknuti obrasci za pojedine vrste podnesaka sa detaljnim uputstvima o načinu njihovog sastavljanja. Prostorija mora biti posebno označena sa uputstvom za koje organe državne uprave pojedina službena lica primaju podneske i druge akte.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w:t>
      </w:r>
      <w:r w:rsidRPr="00535637">
        <w:rPr>
          <w:rFonts w:ascii="Arial" w:eastAsia="Times New Roman" w:hAnsi="Arial" w:cs="Arial"/>
          <w:kern w:val="0"/>
          <w14:ligatures w14:val="none"/>
        </w:rPr>
        <w:t xml:space="preserve"> Ako akt (podnesak) prilikom neposredne predaje sadrži koji formalni nedostatak (nije potpisan, nije overen pečatom, nema priloga navedenih u tekstu, nema adresa primaoca, pošiljaoca i sl.), radnik određen za prijem pošte ukazaće stranki na te nedostatke i objasniće kako da se oni otklone. Ako stranka i pored upozorenja zahteva da se akt primi radnik će ga primiti, s tim što će na njemu sačiniti službenu zabelešku o upozorenju.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organ državne uprave kome se predaje akt nije nadležan za njegov prijem, stranku treba upozoriti na to i uputiti je nadležnom organu državne uprave. Ako stranka i pored upozorenja zahteva da se njen akt primi, postupiće se na način iz prethodnog stava.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w:t>
      </w:r>
      <w:r w:rsidRPr="00535637">
        <w:rPr>
          <w:rFonts w:ascii="Arial" w:eastAsia="Times New Roman" w:hAnsi="Arial" w:cs="Arial"/>
          <w:kern w:val="0"/>
          <w14:ligatures w14:val="none"/>
        </w:rPr>
        <w:t xml:space="preserve"> Na zahtev stranke koja lično predaje akt izdaje se potvrda o prijemu. Potvrda se izdaje na otisku prijemnog štambilja u koji se unosi datum predaje, broj pod kojim je evidentiran akt, eventualni prilozi i vrednost takse. Potvrdu potpisuje radnik koji je akt primio.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w:t>
      </w:r>
      <w:r w:rsidRPr="00535637">
        <w:rPr>
          <w:rFonts w:ascii="Arial" w:eastAsia="Times New Roman" w:hAnsi="Arial" w:cs="Arial"/>
          <w:kern w:val="0"/>
          <w14:ligatures w14:val="none"/>
        </w:rPr>
        <w:t xml:space="preserve"> Za podneske po kojima se rešava u upravnom postupku koji su neposredno predati organu državne uprave nadležnom za prijem podneska ili su mu usmeno saopšteni na zapisnik obavezno se izdaje potvrda o prijemu podneska (obrazac broj 1.) na osnovu člana 12 Uredbe o kancelarijskom poslovanju (u daljem tekstu: Uredba).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8.</w:t>
      </w:r>
      <w:r w:rsidRPr="00535637">
        <w:rPr>
          <w:rFonts w:ascii="Arial" w:eastAsia="Times New Roman" w:hAnsi="Arial" w:cs="Arial"/>
          <w:kern w:val="0"/>
          <w14:ligatures w14:val="none"/>
        </w:rPr>
        <w:t xml:space="preserve"> Prijem pošte od drugog organa državne uprave koja se dostavlja preko dostavljača (kurira) potvrđuje se stavljanjem datuma i čitkog potpisa ovlašćenog lica u dostavnoj knjizi, na dostavnici, povratnici ili kopiji akta čiji se original prima. Pored datuma i potpisa, stavlja se i pečat organa državne uprave koji poštu prima, osim u dostavnoj knjizi.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Pored podataka iz prethodnog stava ubeležava se još i vreme prijema (čas i minut) u svim slučajevima kad je to propisom predviđeno. Ovaj podatak treba pribeležiti na primljenom aktu, odnosno na kovertu, ako radnik koji prima poštu nije ovlašćen da otvara koverat.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8a</w:t>
      </w:r>
      <w:r w:rsidRPr="00535637">
        <w:rPr>
          <w:rFonts w:ascii="Arial" w:eastAsia="Times New Roman" w:hAnsi="Arial" w:cs="Arial"/>
          <w:kern w:val="0"/>
          <w14:ligatures w14:val="none"/>
        </w:rPr>
        <w:t xml:space="preserve"> Prijem pošte koja sadrži tajni podatak od drugog organa državne uprave vrši se, saglasno zakonu, preko kurira, obavlja se u posebnoj prostoriji koju odredi rukovodilac organa državne uprave i potvrđuje se potpisom na potvrdi, odnosno u dostavnoj knjizi, upisivanjem datuma i vremena prijema.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Potvrda prijema tajnog podatka vrši se na Obrascu potvrde o prijemu tajnog podatka, koji je odštampan uz Uredbu o posebnim merama fizičko-tehničke zaštite tajnih podataka ("Službeni glasnik RS", broj 97/11).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8b</w:t>
      </w:r>
      <w:r w:rsidRPr="00535637">
        <w:rPr>
          <w:rFonts w:ascii="Arial" w:eastAsia="Times New Roman" w:hAnsi="Arial" w:cs="Arial"/>
          <w:kern w:val="0"/>
          <w14:ligatures w14:val="none"/>
        </w:rPr>
        <w:t xml:space="preserve"> Prijem pošte od drugog organa državne uprave koja se odnosi na pregovaračke pozicije Republike Srbije, koje se izrađuju za potrebe vođenja pregovora o pristupanju Evropskoj uniji, i sa njom povezani akti i predmeti, koji nastaju u procesu pregovora o pristupanju Republike Srbije Evropskoj uniji, i označeni su oznakom "restriktivno/limite" vrši se preko kurira, obavlja se u posebnoj prostoriji koju odredi rukovodilac organa državne uprave i potvrđuje se potpisom u dostavnoj knjizi, upisivanjem datuma i vremena prijema.</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4" w:name="str_4"/>
      <w:bookmarkEnd w:id="4"/>
      <w:r w:rsidRPr="00535637">
        <w:rPr>
          <w:rFonts w:ascii="Arial" w:eastAsia="Times New Roman" w:hAnsi="Arial" w:cs="Arial"/>
          <w:b/>
          <w:bCs/>
          <w:kern w:val="0"/>
          <w:sz w:val="24"/>
          <w:szCs w:val="24"/>
          <w14:ligatures w14:val="none"/>
        </w:rPr>
        <w:t>b) Prijem pošte preko poštanske službe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w:t>
      </w:r>
      <w:r w:rsidRPr="00535637">
        <w:rPr>
          <w:rFonts w:ascii="Arial" w:eastAsia="Times New Roman" w:hAnsi="Arial" w:cs="Arial"/>
          <w:kern w:val="0"/>
          <w14:ligatures w14:val="none"/>
        </w:rPr>
        <w:t xml:space="preserve"> Prijem pošte preko poštanske službe i podizanje pošte iz poštanskog pregratka vrši se po propisima poštanske službe.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Prilikom prijema, odnosno podizanja pošte iz poštanskog pregratka, radnik pisarnice ne sme podići pošiljku na kojoj je označena vrednost ili je u pitanju preporučena pošiljka a utvrdi da je pošiljka oštećena. U takvom slučaju radnik pisarnice mora zahtevati od odgovornog radnika pošte da se stanje i sadržina pošiljke komisijski utvrdi i da preda pošti podnesak u vezi sa naknadom štete, a posle toga će preuzeti pošiljku sa zapisnikom o komisijskom nalazu.</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5" w:name="str_5"/>
      <w:bookmarkEnd w:id="5"/>
      <w:r w:rsidRPr="00535637">
        <w:rPr>
          <w:rFonts w:ascii="Arial" w:eastAsia="Times New Roman" w:hAnsi="Arial" w:cs="Arial"/>
          <w:b/>
          <w:bCs/>
          <w:kern w:val="0"/>
          <w:sz w:val="24"/>
          <w:szCs w:val="24"/>
          <w14:ligatures w14:val="none"/>
        </w:rPr>
        <w:t>v) Otvaranje i pregledanje pošte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w:t>
      </w:r>
      <w:r w:rsidRPr="00535637">
        <w:rPr>
          <w:rFonts w:ascii="Arial" w:eastAsia="Times New Roman" w:hAnsi="Arial" w:cs="Arial"/>
          <w:kern w:val="0"/>
          <w14:ligatures w14:val="none"/>
        </w:rPr>
        <w:t xml:space="preserve"> Prispele pošiljke koje su adresirane na druge organe, organizacije ili lica pisarnica ne otvara već ih na najpogodniji način šalje adresatu ili vraća pošti.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11.</w:t>
      </w:r>
      <w:r w:rsidRPr="00535637">
        <w:rPr>
          <w:rFonts w:ascii="Arial" w:eastAsia="Times New Roman" w:hAnsi="Arial" w:cs="Arial"/>
          <w:kern w:val="0"/>
          <w14:ligatures w14:val="none"/>
        </w:rPr>
        <w:t xml:space="preserve"> Običnu ili preporučenu poštu, primljenu u zatvorenim kovertima, otvara ovlašćeni radnik pisarnice.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Pošiljke na kojima je označene da predstavljaju tajne podatke označene stepenima tajnosti ("DRŽAVNA TAJNA", "STROGO POVERLJIVO", "POVERLJIVO" i "INTERNO") otvara funkcioner koji rukovodi organom državne uprave, rukovodilac korisnika organa državne uprave ili zaposleni koji bude za to određen, a koji ima sertifikat za pristup tajnim podacima najmanje onog stepena tajnosti podatka koji se dostavlja, a pošiljke na kojima je stavljena oznaka "restriktivno/limite" otvara funkcioner koji rukovodi organom državne uprave, rukovodilac korisnika organa državne uprave, ili zaposleni koji bude za to određen. Ovu poštu pisarnica uručuje licu koje je ovlašćeno za njeno otvaranje preko knjige primljene pošte, za mesto - neotvorenu.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Novčana pisma i druge vrednosne pošiljke otvara ovlašćeni radnik odgovoran za materijalno-finansijsko poslovanje ili ovlašćeni radnik pisarnice.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Pošiljke primljene u vezi sa licitacijom, konkursom za radove i slično ne otvaraju se, već se samo na kovertu stavlja datum, čas i minut prijema. Ove pošiljke otvara određena komisija, ako nije drukčije propisano.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Odgovorni radnik organa državne uprave dužan je da prethodno upozori pisarnicu na pošiljku koje se u smislu prethodnog stava očekuju i koje se ne smeju otvarati.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Pošta primljena za određeno lice zaposleno u organu državne uprave uručuje se neotvorena adresatu preko knjige primljene pošte na ličnost. Ako pošiljka ove vrste predstavlja službeni akt upućen organu državne uprave, primalac je dužan da najdalje u roku od 24 časa po prijemu akt vrati pisarnici radi evidentiranja.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organu državne uprave gde postoji služba dežurstva, hitnu poštu primljenu van redovnog radnog vremena otvara dežurni radnik, a ako su u pitanju akti koji predstavljaju tajni podatak, otvoriće samo zaposleni koji ima sertifikat za pristup tajnim podacima odgovarajućeg stepena tajnosti.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w:t>
      </w:r>
      <w:r w:rsidRPr="00535637">
        <w:rPr>
          <w:rFonts w:ascii="Arial" w:eastAsia="Times New Roman" w:hAnsi="Arial" w:cs="Arial"/>
          <w:kern w:val="0"/>
          <w14:ligatures w14:val="none"/>
        </w:rPr>
        <w:t xml:space="preserve"> Prilikom otvaranja koverata treba paziti da se ne ošteti njihova sadržina, da se prilozi raznih akata ne pomešaju i sl. Naročito treba proveriti da li se oznake i brojevi napisani na koverti slažu sa oznakama i brojevima primljenog akta. Ako neki od akata naznačeni na koverti nedostaje, ili su primljeni prilozi bez propratnog akta i obrnuto, ili se ne vidi ko je pošiljalac, utvrdiće se to službenom zabeleškom uz koju će se koverat priložiti. U ovakvim slučajevima pisarnica je dužna ako je to moguće, da o tome obavesti pošiljaoca.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Uz primljeni akt prilaže se i koverat, pogotovu kad datum predaje pošti može biti važan za računanje rokova (rok za žalbu, rok za učešće na konkursu itd.) ili kad se iz podneska ne može utvrditi mesto odakle je poslat ili se ne može utvrditi ime podnosioca, a ovi su podaci označeni na koverti.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Ako je u jednom kovertu prispelo više akata uz koje bi trebalo koverat priložiti, koverat će se priložiti samo uz jedan akt, s tim što će se na ostalim aktima upisati broj pod kojim je evidentiran akt uz koji je priložen koverat, zatim datum predaje pošti, ako su prispeli preporučenom poštom, kao i drugi podaci koji su označeni na kovertu.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w:t>
      </w:r>
      <w:r w:rsidRPr="00535637">
        <w:rPr>
          <w:rFonts w:ascii="Arial" w:eastAsia="Times New Roman" w:hAnsi="Arial" w:cs="Arial"/>
          <w:kern w:val="0"/>
          <w14:ligatures w14:val="none"/>
        </w:rPr>
        <w:t xml:space="preserve"> Ako su koverti preporuka ili omoti paketa i drugih pošiljki primljeni oštećeni a postoji sumnja o neovlašćenom otvaranju, pre otvaranja treba o tome sačiniti, u prisustvu još dva radnika, zapisnik u kome će se konstatovati vrsta i obim oštećenja i da li što nedostaje u prispeloj pošiljci. Ovom zapisniku prilaže se zapisnik iz tačke 9 stav 2 ovog Uputstva.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w:t>
      </w:r>
      <w:r w:rsidRPr="00535637">
        <w:rPr>
          <w:rFonts w:ascii="Arial" w:eastAsia="Times New Roman" w:hAnsi="Arial" w:cs="Arial"/>
          <w:kern w:val="0"/>
          <w14:ligatures w14:val="none"/>
        </w:rPr>
        <w:t xml:space="preserve"> Nedostatke i nepravilnosti utvrđene prilikom otvaranja pošiljke treba konstatovati kratkom zabeleškom koja se upisuje neposredno uz otisak prijemnog štambilja (na primer: "primljeno bez priloga", "ne potpisano", i sl.).</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u kovertu nađe akt adresiran na neki drugi organ državne uprave, ili lice, na njemu će se upisati zabeleška "pogrešno dostavljen", a zatim će pisarnica na najpogodniji način akt poslati onome kome je upućen. Ovakvi akti se ne vode u evidenciji primljenih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Zabelešku iz st. 1 i 2 ovog člana potpisuje i datira radnik pisarnice koji pregleda poštu. Ispod zabeleške iz stava 2 stavlja se još i pečat.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15.</w:t>
      </w:r>
      <w:r w:rsidRPr="00535637">
        <w:rPr>
          <w:rFonts w:ascii="Arial" w:eastAsia="Times New Roman" w:hAnsi="Arial" w:cs="Arial"/>
          <w:kern w:val="0"/>
          <w14:ligatures w14:val="none"/>
        </w:rPr>
        <w:t xml:space="preserve"> Ako se prilikom otvaranja pošte utvrdi da je uz akt priložen novac ili neka druga vrednost, na primljenom aktu treba kratkom zabeleškom konstatovati primljeni novčani iznos, odnosno vrstu vrednosti.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16.</w:t>
      </w:r>
      <w:r w:rsidRPr="00535637">
        <w:rPr>
          <w:rFonts w:ascii="Arial" w:eastAsia="Times New Roman" w:hAnsi="Arial" w:cs="Arial"/>
          <w:kern w:val="0"/>
          <w14:ligatures w14:val="none"/>
        </w:rPr>
        <w:t xml:space="preserve"> Novac se istog dana uplaćuje na odgovarajući račun prihoda od administrativnih taksi ili drugi odgovarajući račun i priznanicu o uplati treba priložiti ostalim aktima.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Priložene druge vrednosti (ček, menica, plemeniti metali i sl.) odmah se deponuju u službi za materijalno finansijsko poslovanje organa državne uprave i pismeno stranka izveštava o postupljenom.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uz akt priložena dostavnica treba na njoj potvrditi prijem datumom, potpisom i pečatom i odmah je vratiti pošiljaocu.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17.</w:t>
      </w:r>
      <w:r w:rsidRPr="00535637">
        <w:rPr>
          <w:rFonts w:ascii="Arial" w:eastAsia="Times New Roman" w:hAnsi="Arial" w:cs="Arial"/>
          <w:kern w:val="0"/>
          <w14:ligatures w14:val="none"/>
        </w:rPr>
        <w:t xml:space="preserve"> Radnik koji prima poštu neposredno, odnosno pregleda poštu primljenu preko poštanske službe, dužan je da vodi računa o tome: koji akti i radnje kod organa državne uprave podležu taksiranju, kolika je visina takse predviđena za pojedine vrste akata i isprava i u kojim slučajevima postoji zakonski osnov za oslobađanje od plaćanja takse itd.</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18.</w:t>
      </w:r>
      <w:r w:rsidRPr="00535637">
        <w:rPr>
          <w:rFonts w:ascii="Arial" w:eastAsia="Times New Roman" w:hAnsi="Arial" w:cs="Arial"/>
          <w:kern w:val="0"/>
          <w14:ligatures w14:val="none"/>
        </w:rPr>
        <w:t xml:space="preserve"> U pogledu netaksiranih ili nedovoljno taksiranih akata i njihovih priloga, kao i u pogledu postupanja sa aktima i njihovim prilozima na kojima se utvrde neispravnosti u taksiranju, lepljenju ili poništavanju taksenih maraka, treba postupiti po važećim propisima o administrativnim taksama.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19.</w:t>
      </w:r>
      <w:r w:rsidRPr="00535637">
        <w:rPr>
          <w:rFonts w:ascii="Arial" w:eastAsia="Times New Roman" w:hAnsi="Arial" w:cs="Arial"/>
          <w:kern w:val="0"/>
          <w14:ligatures w14:val="none"/>
        </w:rPr>
        <w:t xml:space="preserve"> Ako se prilikom pregledanja pošte primljene preko poštanske službe utvrdi da podnesak nije taksiran ili da je nedovoljno taksiran, radnik pisarnice će obavestiti stranku da dostavi odgovarajuću vrednost takse i taksu za opomenu, a podnesak, odnosno predmet, dostaviće u rad odgovarajućoj organizacionoj jedinici.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podnesak oslobođen plaćanja takse radnik pisarnice će to konstatovati kratkom zabeleškom, uz navođenje odgovarajućeg propisa o oslobođenju.</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6" w:name="str_6"/>
      <w:bookmarkEnd w:id="6"/>
      <w:r w:rsidRPr="00535637">
        <w:rPr>
          <w:rFonts w:ascii="Arial" w:eastAsia="Times New Roman" w:hAnsi="Arial" w:cs="Arial"/>
          <w:b/>
          <w:bCs/>
          <w:kern w:val="0"/>
          <w:sz w:val="24"/>
          <w:szCs w:val="24"/>
          <w14:ligatures w14:val="none"/>
        </w:rPr>
        <w:t>g) Raspoređivanje pošte i klasifikacija predmeta po materiji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20.</w:t>
      </w:r>
      <w:r w:rsidRPr="00535637">
        <w:rPr>
          <w:rFonts w:ascii="Arial" w:eastAsia="Times New Roman" w:hAnsi="Arial" w:cs="Arial"/>
          <w:kern w:val="0"/>
          <w14:ligatures w14:val="none"/>
        </w:rPr>
        <w:t xml:space="preserve"> Primljenu poštu raspoređuje, po pravilu, radnik koji je otvara i pregleda.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21.</w:t>
      </w:r>
      <w:r w:rsidRPr="00535637">
        <w:rPr>
          <w:rFonts w:ascii="Arial" w:eastAsia="Times New Roman" w:hAnsi="Arial" w:cs="Arial"/>
          <w:kern w:val="0"/>
          <w14:ligatures w14:val="none"/>
        </w:rPr>
        <w:t xml:space="preserve"> Razvrstavanje predmeta (akata) vrši se po sadržini materije koja se u predmetu obrađuje i po organima državne uprave i njihovim organizacionim jedinicama.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22.</w:t>
      </w:r>
      <w:r w:rsidRPr="00535637">
        <w:rPr>
          <w:rFonts w:ascii="Arial" w:eastAsia="Times New Roman" w:hAnsi="Arial" w:cs="Arial"/>
          <w:kern w:val="0"/>
          <w14:ligatures w14:val="none"/>
        </w:rPr>
        <w:t xml:space="preserve"> Pri razvrstavanju se najpre utvrđuje glavna grupa, zatim odgovarajuća grupa i podgrupa, a ako je to potrebno, vrši se i dalje interno sadržinsko raščlanjavanje.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Predmet (akt) u kome se obrađuje različita materija koja se odnosi na dva ili više klasifikacionih znakova razvrstava se i vodi, po pravilu, pod znakom na čiju se sadržinu pretežno odnosi.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Termin u klasifikacionim znacima "opšte" označava sadržinu koju nije moguće označiti tačno utvrđenim znakom (na primer: opšte o izborima i sl.). Znak za "opšte" je i svaki znak koji obuhvata sadržinu dalje raščlanjenog znaka u slučajevima kad reč "opšte" kod rasčlanjenih znakova nije posebno napisana.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 razvrstavanju predmeta (akata) po sadržini treba, po pravilu, upotrebljavati raščlanjene trocifrene znakove i dalje interno raščlanjivanje, ako je to potrebno. Ako se u organu ili organizaciji u toku godine očekuje manji broj predmeta u okviru pojedinih znakova mogu se izuzetno, pri razvrstavanju predmeta koristiti i dvocifreni znaci (grupe), odnosno jednocifreni znaci (glavne grupe), pod uslovom da takav način razvrstavanja obezbeđuje dovoljnu preglednost predmeta (akata po materiji) i omogućuje njihovo brzo pronalaženje.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23.</w:t>
      </w:r>
      <w:r w:rsidRPr="00535637">
        <w:rPr>
          <w:rFonts w:ascii="Arial" w:eastAsia="Times New Roman" w:hAnsi="Arial" w:cs="Arial"/>
          <w:kern w:val="0"/>
          <w14:ligatures w14:val="none"/>
        </w:rPr>
        <w:t xml:space="preserve"> Razvrstani predmeti obeležavaju se oznakama organa državne uprave odnosno njihovih unutrašnjih organizacionih jedinica (po pravilu, organi sa rimskim brojevima, i njihove organizacione jedinice arapskim dvocifrenim brojevima - od 01 do 99).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Oznake iz prethodnog stava se utvrđuju rešenjem za narednu godinu od strane funkcionera koji rukovodi organom državne uprave u čijem se sastavu nalazi pisarnica.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organe državne uprave za koje se kancelarijsko poslovanje vodi preko Uprave za zajedničke poslove republičkih organa rešenje iz stava 2 ove tačke donosi direktor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organe državne uprave koji sami vode kancelarijsko poslovanje a imaju više organizacionih jedinica rešenje donose funkcioneri koji rukovode tim organima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24.</w:t>
      </w:r>
      <w:r w:rsidRPr="00535637">
        <w:rPr>
          <w:rFonts w:ascii="Arial" w:eastAsia="Times New Roman" w:hAnsi="Arial" w:cs="Arial"/>
          <w:kern w:val="0"/>
          <w14:ligatures w14:val="none"/>
        </w:rPr>
        <w:t xml:space="preserve"> Radnik koji otvara i pregleda primljenu poštu, po završenom pregledu, stavlja otisak prijemnog štambilja na svaki primljeni akt koji će biti upisan u osnovnu evidenciju ili u druge knjige evidencije.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Otisak prijemnog štambilja stavlja se, po pravilu, u gornji desni ugao prve strane akta. Ako tu nema dovoljno mesta, otisak prijemnog štambilja treba staviti na prazno mesto prve strane, vodeći računa da tekst akta ostane potpuno čitljiv. Ako na prvoj strani nema dovoljno mesta otisak prijemnog štambilja treba staviti na poleđini akta u gornjem levom uglu ili na drugom mestu. Ako su strane akta u celini popunjene tekstom, otisak prijemnog štambilja treba staviti na list čiste hartije koji se prilaže uz akt.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tekst primljenog akta pisan u produžetku nekog ranijeg akta, prijemni štambilj se stavlja desno ispod teksta poslednjeg akta pisanog u produžetku.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25.</w:t>
      </w:r>
      <w:r w:rsidRPr="00535637">
        <w:rPr>
          <w:rFonts w:ascii="Arial" w:eastAsia="Times New Roman" w:hAnsi="Arial" w:cs="Arial"/>
          <w:kern w:val="0"/>
          <w14:ligatures w14:val="none"/>
        </w:rPr>
        <w:t xml:space="preserve"> U otisak prijemnog štambilja organa uprave (obrazac broj 2) upisuju se sledeći podaci: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u rubriku "Pisarnica" - naziv organa uprave u čijem se sastavu nalazi pisarnica;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u rubriku "Primljeno" - datum kad je akt primljen;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u rubriku "Organ" - oznaka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u rubriku "Organizaciona jedinica" - oznaka unutrašnje organizacione jedinice;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u rubriku "Broj" - klasifikacioni znak i broj iz brojčanog kartona odnosno klasifikacionog znaka, odnosno redni broj iz skraćenog delovodnika;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6) u rubriku "Prilog" - ukupan broj primljenih priloga; 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u rubriku "Vrednosti" - ukupan iznos taksenih maraka, odnosno novčani iznos.</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Ostale oznake na aktima (na primer: veze brojeva i sl.) beleže se pored otiska prijemnog štambilja.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26.</w:t>
      </w:r>
      <w:r w:rsidRPr="00535637">
        <w:rPr>
          <w:rFonts w:ascii="Arial" w:eastAsia="Times New Roman" w:hAnsi="Arial" w:cs="Arial"/>
          <w:kern w:val="0"/>
          <w14:ligatures w14:val="none"/>
        </w:rPr>
        <w:t xml:space="preserve"> Za organe državne uprave smeštene u okruzima po pravilu se obrazuje zajednička pisarnica s tim da se evidencije vode posebno za svako ministarstvo.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27.</w:t>
      </w:r>
      <w:r w:rsidRPr="00535637">
        <w:rPr>
          <w:rFonts w:ascii="Arial" w:eastAsia="Times New Roman" w:hAnsi="Arial" w:cs="Arial"/>
          <w:kern w:val="0"/>
          <w14:ligatures w14:val="none"/>
        </w:rPr>
        <w:t xml:space="preserve"> Pojedini organi državne uprave koji imaju svoje službe raspoređene van sedišta organa uprave, mogu poslove prijemne kancelarije poveriti ugovorom opštinskom odnosno pokrajinskom organu ako se ti poslovi ne vrše na način iz tačke 26 ovog uputstva.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28.</w:t>
      </w:r>
      <w:r w:rsidRPr="00535637">
        <w:rPr>
          <w:rFonts w:ascii="Arial" w:eastAsia="Times New Roman" w:hAnsi="Arial" w:cs="Arial"/>
          <w:kern w:val="0"/>
          <w14:ligatures w14:val="none"/>
        </w:rPr>
        <w:t xml:space="preserve"> Po završenom raspoređivanju akti se predaju radi evidentiranja u odgovarajuće evidencije.</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7" w:name="str_7"/>
      <w:bookmarkEnd w:id="7"/>
      <w:r w:rsidRPr="00535637">
        <w:rPr>
          <w:rFonts w:ascii="Arial" w:eastAsia="Times New Roman" w:hAnsi="Arial" w:cs="Arial"/>
          <w:kern w:val="0"/>
          <w:sz w:val="31"/>
          <w:szCs w:val="31"/>
          <w14:ligatures w14:val="none"/>
        </w:rPr>
        <w:t>III EVIDENTIRANJE AKATA, ODNOSNO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29.</w:t>
      </w:r>
      <w:r w:rsidRPr="00535637">
        <w:rPr>
          <w:rFonts w:ascii="Arial" w:eastAsia="Times New Roman" w:hAnsi="Arial" w:cs="Arial"/>
          <w:kern w:val="0"/>
          <w14:ligatures w14:val="none"/>
        </w:rPr>
        <w:t xml:space="preserve"> Primljeni i raspoređeni akti evidentiraju se u osnovne evidencije istoga dana i pod istim datumom pod kojim su primljeni. Telegrame i akte sa određenim kratkim rokom za odgovor, kao i akte po kojima treba hitno postupati, treba evidentirati pre ostalih akata i odmah ih dostaviti u rad odgovarajućoj organizacionoj jedinici.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zbog velikog broja primljenih akata ili iz drugih opravdanih razloga primljeni akti ne mogu evidentirati istoga dana kada su primljeni evidentiraće se najdocnije sledećeg dana, pre evidentiranja nove pošte, i to pod datumom kada su primljeni.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29a</w:t>
      </w:r>
      <w:r w:rsidRPr="00535637">
        <w:rPr>
          <w:rFonts w:ascii="Arial" w:eastAsia="Times New Roman" w:hAnsi="Arial" w:cs="Arial"/>
          <w:kern w:val="0"/>
          <w14:ligatures w14:val="none"/>
        </w:rPr>
        <w:t xml:space="preserve"> Rukovodilac organa državne uprave uspostavlja i vodi ažurnu evidenciju o tajnim podacima koji su dostavljeni drugim korisnicima izvan organa državne uprave.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 državne uprave koji arhivira tajne podatke označene stepenom tajnosti "DRŽAVNA TAJNA" ili "STROGO POVERLJIVO" vodi evidenciju ostvarenih uvida nakon arhiviranja dokumenta, koja sadrži: kratak sadržaj predmeta; broj, datum, stepen tajnosti i broj primeraka dokumenta koji sadrži tajni podatak; ime i prezime lica koje se upoznalo sa tajnim podatkom, kao i broj njegovog sertifikata za pristup tajnim podacima; razlog uvida; datum i vreme kada je uvid ostvaren; potpis lica koje se upoznalo sa tajnim podatkom.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30.</w:t>
      </w:r>
      <w:r w:rsidRPr="00535637">
        <w:rPr>
          <w:rFonts w:ascii="Arial" w:eastAsia="Times New Roman" w:hAnsi="Arial" w:cs="Arial"/>
          <w:kern w:val="0"/>
          <w14:ligatures w14:val="none"/>
        </w:rPr>
        <w:t xml:space="preserve"> Predmet (kratka sadržina akta) upisuje se u evidenciju tako da iz navedenog bude jasno na koje pitanje ili materiju se predmet odnosi. Pri tom se treba držati pravila da se za lične predmete, uključujući sve predmete upravnog postupka, koji se odnose na fizička ili pravna lica, ili ako se evidentiranje vrši prema pošiljaocu, navodi: prezime, ime i prebivalište (za fizička lica), odnosno naziv i </w:t>
      </w:r>
      <w:r w:rsidRPr="00535637">
        <w:rPr>
          <w:rFonts w:ascii="Arial" w:eastAsia="Times New Roman" w:hAnsi="Arial" w:cs="Arial"/>
          <w:kern w:val="0"/>
          <w14:ligatures w14:val="none"/>
        </w:rPr>
        <w:lastRenderedPageBreak/>
        <w:t>sedište (za pravna lica) i sadržina stvari koja se u aktu raspravlja (na primer: Petar Petrović, Kruševac, zahtev za izdavanje odobrenja za izgradnju pomoćnog objekta).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predmet odnosi na više lica, u evidenciju se upisuju, ako je to moguće, imena svih lica.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nije moguće uneti u evidenciju imena svih lica, navodi se samo prvo lice sa dodatkom "i dr.".</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31.</w:t>
      </w:r>
      <w:r w:rsidRPr="00535637">
        <w:rPr>
          <w:rFonts w:ascii="Arial" w:eastAsia="Times New Roman" w:hAnsi="Arial" w:cs="Arial"/>
          <w:kern w:val="0"/>
          <w14:ligatures w14:val="none"/>
        </w:rPr>
        <w:t xml:space="preserve"> U osnovnu evidenciju predmeta (akata) ne upisuju se pošiljke koje ne predstavljaju službenu prepisku (računi, službena glasila, časopisi, knjige, pozivi za sednice i druge sastanke primljenih na ličnost, prospekti i sl.). Ovakve pošiljke treba voditi na odgovarajućim obrascima propisanim ovim uputstvom.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32.</w:t>
      </w:r>
      <w:r w:rsidRPr="00535637">
        <w:rPr>
          <w:rFonts w:ascii="Arial" w:eastAsia="Times New Roman" w:hAnsi="Arial" w:cs="Arial"/>
          <w:kern w:val="0"/>
          <w14:ligatures w14:val="none"/>
        </w:rPr>
        <w:t xml:space="preserve"> Funkcioner organa državne uprave u čijem je sastavu pisarnica, u sporazumu sa funkcionerom organa državne uprave za koji se vodi osnovna evidencija, određuje sistem vođenja osnovne evidencije (kartoteka, skraćeni delovodnik ili AOP).</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Svaki organ državne uprave dužan je da vodi evidenciju o evidencijama koje njegove područne jedinice van sedišta vode o predmetima iz nadležnosti tog organa državne uprave.</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8" w:name="str_8"/>
      <w:bookmarkEnd w:id="8"/>
      <w:r w:rsidRPr="00535637">
        <w:rPr>
          <w:rFonts w:ascii="Arial" w:eastAsia="Times New Roman" w:hAnsi="Arial" w:cs="Arial"/>
          <w:b/>
          <w:bCs/>
          <w:kern w:val="0"/>
          <w:sz w:val="24"/>
          <w:szCs w:val="24"/>
          <w14:ligatures w14:val="none"/>
        </w:rPr>
        <w:t>a) Kartoteka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33.</w:t>
      </w:r>
      <w:r w:rsidRPr="00535637">
        <w:rPr>
          <w:rFonts w:ascii="Arial" w:eastAsia="Times New Roman" w:hAnsi="Arial" w:cs="Arial"/>
          <w:kern w:val="0"/>
          <w14:ligatures w14:val="none"/>
        </w:rPr>
        <w:t xml:space="preserve"> Ako se osnovna evidencija vodi u obliku kartoteke, kartoteka se sastoji od pregradnih kartona, brojčanih kartona i kartica. Kartice se drže u odvojenim kutijama, u zavisnosti od toga da li se odnose na rešene ili nerešene predmete (aktivna i pasivna kartoteka).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Odlukom funkcionera koji rukovodi organom državne uprave, može se ustrojiti i posebna kutija za kartice evidentiranih upravnih predmeta, radi praćenja njihovog izvršenja.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Pregradni kartoni služe za razdvajanje kartica različitih klasifikacionih znakova i na njima se ispisuje, odnosno za njih pričvršćuju klasifikacioni znaci iz jedinstvene klasifikacije predmeta po materiji. Za svaki klasifikacioni znak upotrebljava se poseban pregradni karton.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Brojčani kartoni (obrazac broj 3) služe za označavanje rednih brojeva pod kojima su na karticama evidentirani predmeti u jednoj kalendarskoj godini. Za svaki klasifikacioni znak upotrebljava se poseban brojčani karton. U gornjem desnom uglu brojčanog kartona upisuje se klasifikacioni znak kroz godinu u kojoj se evidentira predmet.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Označavanje pod kojim rednim brojem su evidentirani predmeti vrši se zaokruživanjem plavom bojom rednih brojeva, odštampanih na brojčanom kartonu.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34.</w:t>
      </w:r>
      <w:r w:rsidRPr="00535637">
        <w:rPr>
          <w:rFonts w:ascii="Arial" w:eastAsia="Times New Roman" w:hAnsi="Arial" w:cs="Arial"/>
          <w:kern w:val="0"/>
          <w14:ligatures w14:val="none"/>
        </w:rPr>
        <w:t xml:space="preserve"> Na prednjoj strani brojčanog kartona odštampani su brojevi od 1 do 100, a na poleđini od 101 do 200. Sledeći brojčani karton na prednjoj strani ima brojeve od 201 do 300, a na poleđini 301 do 400 i tako redom do broja 1000. Ukoliko u okviru određenog klasifikacionog znaka ima preko 1000 predmeta, brojevi preko 1000 zauzimaju se zaokruživanjem brojeva u kartonima brojevima od 1 do 200 i dalje, s tim što se u gornjem levom uglu upisuje odgovarajuća 1000.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35.</w:t>
      </w:r>
      <w:r w:rsidRPr="00535637">
        <w:rPr>
          <w:rFonts w:ascii="Arial" w:eastAsia="Times New Roman" w:hAnsi="Arial" w:cs="Arial"/>
          <w:kern w:val="0"/>
          <w14:ligatures w14:val="none"/>
        </w:rPr>
        <w:t xml:space="preserve"> Kartice služe za vođenje evidencije o predmetima. Kartice su štampane na jedinstvenom obrascu.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ostalim predmetima iz člana 4 Uredbe (u daljem tekstu: vanupravni predmeti), vode se na karticama bele boje (obrazac broj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prvostepenim upravnim predmetima u kojima se postupak pokreće povodom zahteva stranke vodi se na karticama bele boje sa crvenim rubom (obrazac broj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prvostepenim upravnim predmetima u kojima se postupak pokreće po službenoj dužnosti vodi se na karticama bele boje sa žutim rubom (obrazac broj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drugostepenim upravnim predmetima u kojima se postupak pokreće povodom žalbe vodi se na karticama bele boje sa plavim rubom (obrazac broj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predmetima drugostepenog upravnog postupka u kojima se postupak pokreće po službenoj dužnosti vodi se na karticama bele boje sa ljubičastim rubom (obrazac broj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upravnim predmetima povodom upotrebe vanrednih pravnih lekova uloženih kod prvostepenog organa vodi se na karticama bele boje sa isprekidanim crvenim rubom (obrazac broj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upravnim predmetima povodom upotrebe vanrednih pravnih lekova uloženih kod drugostepenog organa vode se na karticama bele boje sa isprekidanim plavim rubom (obrazac broj 10).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36.</w:t>
      </w:r>
      <w:r w:rsidRPr="00535637">
        <w:rPr>
          <w:rFonts w:ascii="Arial" w:eastAsia="Times New Roman" w:hAnsi="Arial" w:cs="Arial"/>
          <w:kern w:val="0"/>
          <w14:ligatures w14:val="none"/>
        </w:rPr>
        <w:t xml:space="preserve"> Kod prvostepenog organa državne uprave žalbe se evidentiraju na belim karticama i odlažu se iza kartice gde je evidentiran osnovni predmet.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37.</w:t>
      </w:r>
      <w:r w:rsidRPr="00535637">
        <w:rPr>
          <w:rFonts w:ascii="Arial" w:eastAsia="Times New Roman" w:hAnsi="Arial" w:cs="Arial"/>
          <w:kern w:val="0"/>
          <w14:ligatures w14:val="none"/>
        </w:rPr>
        <w:t xml:space="preserve"> U kartoteci u okviru istog klasifikacionog znaka redosled ređanja pregradnih i brojčanih kartona i kartica je sledeći: pregradni karton, brojčani karton i kartice, s tim što se istobojne kartice ređaju jedna do druge.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okviru istog klasifikacionog znaka kartice se slažu na sledeći način: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iza brojčanog kartona slažu se po rednom broju kartice vanupravnih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kartica vanupravnih predmeta slažu se po azbučnom redu početnog slova, prezimena fizičkog lica ili naziva organizacije (stranke), kartice evidentiranih predmeta prvostepenog upravnog postupka, koji se pokreće povodom zahteva stranke;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kartica predmeta prvostepenog upravnog postupka, koji se pokreće povodom zahteva stranke, slažu se po rednom broju kartice predmeta prvostepenog upravnog postupka koji se pokreće po službenoj dužnosti;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kartica predmeta prvostepenog upravnog postupka, koji se pokreće po službenoj dužnosti, slažu se po rednom broju kartice evidentiranih upravnih predmeta povodom upotrebe vanrednih pravnih lekova uloženih kod prvostepenog organa;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kartica upravnih predmeta povodom upotrebe pravnih lekova uloženih kod drugostepenog organa slažu se po rednom broju kartice evidentiranih predmeta drugostepenog upravnog postupka, koji se pokreće povodom žalbe;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ovih slažu se po rednom broju kartice drugostepenog upravnog postupka koji se pokreće po službenoj dužnosti;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iza ovih kartica slažu se po rednom broju kartice evidentiranih upravnih predmeta povodom upotrebe vanrednih pravnih lekova uloženih kod drugostepenog organa.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38.</w:t>
      </w:r>
      <w:r w:rsidRPr="00535637">
        <w:rPr>
          <w:rFonts w:ascii="Arial" w:eastAsia="Times New Roman" w:hAnsi="Arial" w:cs="Arial"/>
          <w:kern w:val="0"/>
          <w14:ligatures w14:val="none"/>
        </w:rPr>
        <w:t xml:space="preserve"> Na praznu karticu najpre se upisuju osnovni podaci: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u levom gornjem uglu iznad linije - klasifikacioni znak i redni broj uzet iz brojčanog kartona, a ispod linije godina;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na sredini iznad linije upisuje se prezime i ime fizičkog lica, odnosno naziv pravnog lica, kao i drugi podaci od značaja za identifikaciju lica (matični broj i sl.), a ispod linije kratka sadržina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u desnom gornjem uglu iznad linije mesto (adresa pošiljaoca); u predmetima u kojima je određeno da će se voditi dosije, ispod adrese upisuje se broj dosijea.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Upisi u vertikalnim kolonama kartice znače: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 podaci u prvoj koloni označavaju mesto gde se predmet nalazi. Pojedine oznake u okviru ove kolone znače: arapski dvocifreni brojevi (od 01 pa nadalje) označavaju unutrašnju organizacionu jedinicu, slovo "R" znači da je predmet u roku, oznaka "Izv" znači da je predmet rešen izvorno i svi spisi predmeta upućeni drugom organu državne uprave, oznaka "a/a" znači da je predmet u arhivi, a </w:t>
      </w:r>
      <w:r w:rsidRPr="00535637">
        <w:rPr>
          <w:rFonts w:ascii="Arial" w:eastAsia="Times New Roman" w:hAnsi="Arial" w:cs="Arial"/>
          <w:kern w:val="0"/>
          <w14:ligatures w14:val="none"/>
        </w:rPr>
        <w:lastRenderedPageBreak/>
        <w:t>oznaka "2 god.", "10 god.", "trajno", označava rok čuvanja arhiviranog predmeta prema utvrđenoj listi kategorija registraturskog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u drugoj koloni stavlja se datum koji označava kada je predmet predat, odnosno odložen na mesto označeno u prvoj koloni, a u slučaju da se upisivanje podataka na kartici nastavlja u sledećoj godini u ovoj koloni treba označiti tu godinu, a prethodne podatke podvući crvenom olovkom;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podaci u trećoj koloni bliže objašnjavaju podatke iz prve i druge kolone.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Kada su ispunjene sve rubrike na levoj polovini prve strane kartice, upisivanje se nastavlja na desnoj polovini (levu i desnu stranu deli treća unutrašnja vertikalna linija), odnosno na poleđini kartice. Ako je popunjena poleđina kartice, upisivanje podataka će se vršiti na novoj kartici, koju treba prilepiti gornjom ivicom na staru karticu, pošto se prethodno na nju unesu potrebni osnovni podaci iz predmeta (oznaka, broj, godina i kratka sadržina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"Kartice" u koje se evidentiraju predmeti upravnog postupka pored druge polovine vertikalnih kolona imaju redne brojeve,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kartice predmeta prvostepenog upravnog postupka koji se pokreće povodom zahteva stranke od 1 do 12;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kartice predmeta prvostepenog upravnog postupka koji se pokreće po službenoj dužnosti od 1 do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kartice upravnih predmeta povodom upotrebe vanrednih pravnih lekova uloženih kod prvostepenog organa od 1 do 13;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kartice predmeta drugostepenog upravnog postupka koji se pokreće povodom žalbe od 1 do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kartice predmeta drugostepenog upravnog postupka koji se pokreće po službenoj dužnosti od 1 do 7, 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kartice upravnih predmeta povodom potrebe vanrednih pravnih lekova uloženih kod drugostepenog organa od 1 do 16.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39.</w:t>
      </w:r>
      <w:r w:rsidRPr="00535637">
        <w:rPr>
          <w:rFonts w:ascii="Arial" w:eastAsia="Times New Roman" w:hAnsi="Arial" w:cs="Arial"/>
          <w:kern w:val="0"/>
          <w14:ligatures w14:val="none"/>
        </w:rPr>
        <w:t xml:space="preserve"> Osnovni podaci u kartoteci upisuju se, po pravilu, pisaćom mašinom ili ručno čitkim štampanim slovima.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40.</w:t>
      </w:r>
      <w:r w:rsidRPr="00535637">
        <w:rPr>
          <w:rFonts w:ascii="Arial" w:eastAsia="Times New Roman" w:hAnsi="Arial" w:cs="Arial"/>
          <w:kern w:val="0"/>
          <w14:ligatures w14:val="none"/>
        </w:rPr>
        <w:t xml:space="preserve"> Ako se za već evidentirani predmet otvori nova kartica, a grešku nije moguće odmah ispraviti, upisivanje se nastavlja na novoj kartici, s tim što će se označiti veza između obe kartice (na primer: 020-10/80, a na novoj kartici ispod broja predmeta treba upisati u zagradi broj i godinu stare kartice). U tom slučaju predmet nosi broj pod kojim je poslednji put evidentiran.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Za predmete koji se odnose na više klasifikacionih znakova otvara se jedna kartica sa klasifikacionim znakom na koji se predmet pretežno odnosi.</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9" w:name="str_9"/>
      <w:bookmarkEnd w:id="9"/>
      <w:r w:rsidRPr="00535637">
        <w:rPr>
          <w:rFonts w:ascii="Arial" w:eastAsia="Times New Roman" w:hAnsi="Arial" w:cs="Arial"/>
          <w:b/>
          <w:bCs/>
          <w:kern w:val="0"/>
          <w:sz w:val="24"/>
          <w:szCs w:val="24"/>
          <w14:ligatures w14:val="none"/>
        </w:rPr>
        <w:t>b) Skraćeni delovodnik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41.</w:t>
      </w:r>
      <w:r w:rsidRPr="00535637">
        <w:rPr>
          <w:rFonts w:ascii="Arial" w:eastAsia="Times New Roman" w:hAnsi="Arial" w:cs="Arial"/>
          <w:kern w:val="0"/>
          <w14:ligatures w14:val="none"/>
        </w:rPr>
        <w:t xml:space="preserve"> Funkcioner organa državne uprave utvrđuje rešenjem, u sporazumu sa funkcionerom organa državne uprave u čijem je sastavu pisarnica ako se osnovna evidencija vodi u pisarnici, da će se u narednoj godini osnovna evidencija o predmetima i aktima, zavisno od broja predmeta i akata, voditi putem skraćenog delovodnika.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Skraćeni delovodnik vodi se na jedinstvenom obrascu vertikalnog formata A-4 (obrazac broj 11).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skraćenom delovodniku akti se evidentiraju po hronološkom redu. Pored osnovnog broja (po hronološkom redu) akt dobija i klasifikacioni znak iz jedinstvene klasifikacije predmeta po materiji.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Pojedini upisi u skraćeni delovodnik vrše se na sledeći način: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u prvoj koloni upisuje se iznad crte redni broj predmeta, a ispod crte klasifikacioni znak predmeta po materiji;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u drugoj koloni upisuje se kratka sadržina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u trećoj koloni u prostor iznad crte upisuju se podaci o mestu gde se predmet nalazi (organizaciona jedinica, predmet u roku, izvorno rešen itd.), a u prostor ispod crte upisuje se datum dostavljanja predmeta u rad, datum stavljanja predmeta u rok ili arhivu i sl., zavisno od oznake upisane u prostor iznad crte;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u četvrtoj koloni (primedba) upisuju se podaci koji bliže obaveštavaju upise iz kolone 2 i 3, kao i za povezivanje upisa (novi broj delovodnika). U ovoj koloni unose se za upravne predmete podaci o načinu rešavanja i o rokovima u kojima su završeni.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42.</w:t>
      </w:r>
      <w:r w:rsidRPr="00535637">
        <w:rPr>
          <w:rFonts w:ascii="Arial" w:eastAsia="Times New Roman" w:hAnsi="Arial" w:cs="Arial"/>
          <w:kern w:val="0"/>
          <w14:ligatures w14:val="none"/>
        </w:rPr>
        <w:t xml:space="preserve"> U slučaju da kod pojedinih osnovnih brojeva nema više mesta za upisivanje podataka o kretanju predmeta upisivanje se nastavlja ispod poslednjeg iskorišćenog osnovnog broja delovodnika, s tim što se u prvoj koloni upisuje redni broj i klasifikacioni znak predmeta, a u rubrici "primedba" brojevi između kojih je predmet prvobitno bio evidentiran (povezivanje).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već evidentiranom predmetu da novi redni broj, a grešku nije moguće odmah ispraviti vrši se povezivanje brojeva i predmet nosi redni broj pod kojim je poslednji put evidentiran.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43.</w:t>
      </w:r>
      <w:r w:rsidRPr="00535637">
        <w:rPr>
          <w:rFonts w:ascii="Arial" w:eastAsia="Times New Roman" w:hAnsi="Arial" w:cs="Arial"/>
          <w:kern w:val="0"/>
          <w14:ligatures w14:val="none"/>
        </w:rPr>
        <w:t xml:space="preserve"> Delovodnik se zaključuje na kraju godine (31. decembra) službenom zabeleškom napisanom ispod poslednjeg broja koji pokazuje koliko je predmeta zavedeno u toj godini. Ova zabeleška se datira i overava pečatom, a potpisuje je radnik koji vodi delovodnik.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44.</w:t>
      </w:r>
      <w:r w:rsidRPr="00535637">
        <w:rPr>
          <w:rFonts w:ascii="Arial" w:eastAsia="Times New Roman" w:hAnsi="Arial" w:cs="Arial"/>
          <w:kern w:val="0"/>
          <w14:ligatures w14:val="none"/>
        </w:rPr>
        <w:t xml:space="preserve"> Za svaku vrstu predmeta vodi se poseban delovodnik (vanupravni, prvostepeni upravni predmeti pokrenuti po zahtevu stranke, prvostepeni upravni predmeti pokrenuti po službenoj dužnosti itd.).</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0" w:name="str_10"/>
      <w:bookmarkEnd w:id="10"/>
      <w:r w:rsidRPr="00535637">
        <w:rPr>
          <w:rFonts w:ascii="Arial" w:eastAsia="Times New Roman" w:hAnsi="Arial" w:cs="Arial"/>
          <w:b/>
          <w:bCs/>
          <w:kern w:val="0"/>
          <w:sz w:val="24"/>
          <w:szCs w:val="24"/>
          <w14:ligatures w14:val="none"/>
        </w:rPr>
        <w:t>v) Evidentiranje akata koji su označeni kao tajni podaci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45.</w:t>
      </w:r>
      <w:r w:rsidRPr="00535637">
        <w:rPr>
          <w:rFonts w:ascii="Arial" w:eastAsia="Times New Roman" w:hAnsi="Arial" w:cs="Arial"/>
          <w:kern w:val="0"/>
          <w14:ligatures w14:val="none"/>
        </w:rPr>
        <w:t xml:space="preserve"> Radi evidentiranja akata koji su označeni kao tajni podaci ustrojava se poseban skraćeni delovodnik.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Skraćeni delovodnik vodi se na Obrascu evidencije o tajnim podacima koji je odštampan uz Uredbu o načinu i postupku označavanja tajnosti podataka, odnosno dokumenata ("Službeni glasnik RS", broj 8/11) i na isti način kao skraćeni delovodnik u ukoričenim knjigama, koje se, po pravilu, koriste za više godina, s tim što se svaka godina posebno zaključuje.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Posle evidentiranja akata koji su određeni kao tajni podaci, u prijemni štambilj ispred klasifikacionog broja predmeta upisuju se velika štampana slova za odgovarajuće stepene tajnosti, i to: "DT" - za stepen tajnosti "DRŽAVNA TAJNA", "SP" - za stepen tajnosti "STROGO POVERLJIVO", "P" - za stepen tajnosti "POVERLJIVO" i "I" - "INTERNO".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Evidencija o tajnim podacima vodi se odvojeno od ostalih evidencija organa državne uprave.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 skraćeni delovodnik u koji se evidentiraju akti koji sadrže tajne podatke upisuje se svaki akt koji je primljen sa oznakama stepena tajnosti "DRŽAVNA TAJNA", "STROGO POVERLJIVO", "POVERLJIVO" i "INTERNO".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Ako predmet, koji je evidentiran u kartoteku ili skraćeni delovodnik, u toku postupka bude označen kao tajni podatak, ponovo će se evidentirati u odgovarajući skraćeni delovodnik, s tim što će se izvršiti povezivanje ovih brojeva.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Arhiviranje završnih predmeta koji su označeni oznakom stepena tajnosti vrši se po rednim brojevima skraćenog delovodnika.</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1" w:name="str_11"/>
      <w:bookmarkEnd w:id="11"/>
      <w:r w:rsidRPr="00535637">
        <w:rPr>
          <w:rFonts w:ascii="Arial" w:eastAsia="Times New Roman" w:hAnsi="Arial" w:cs="Arial"/>
          <w:b/>
          <w:bCs/>
          <w:kern w:val="0"/>
          <w:sz w:val="24"/>
          <w:szCs w:val="24"/>
          <w14:ligatures w14:val="none"/>
        </w:rPr>
        <w:t>g) Popis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46.</w:t>
      </w:r>
      <w:r w:rsidRPr="00535637">
        <w:rPr>
          <w:rFonts w:ascii="Arial" w:eastAsia="Times New Roman" w:hAnsi="Arial" w:cs="Arial"/>
          <w:kern w:val="0"/>
          <w14:ligatures w14:val="none"/>
        </w:rPr>
        <w:t xml:space="preserve"> Popis akata (obrazac broj 12) koji se vodi u obliku tabaka ili knjige služi za evidentiranje akata ili iste vrste ili koji se masovno primaju, a po kojima se na isti način vodi postupak. Za ove vrste akata treba, po pravilu, na početku godine rezervisati kartice, odnosno prve redne brojeve u delovodniku. Na odgovarajućoj kartici, odnosno kod rednog broja u delovodniku stavlja se preko vodoravnih crta krupnim slovima: "Popis akata" i navodi se kratka sadržina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Popis akata je sastavni deo kartoteke, odnosno skraćenog delovodnika.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koje će se vrste predmeta voditi popis akata, određuje funkcioner koji rukovodi državnim organom uprave, u čijem se sastavu nalazi pisarnica, ako nije drugačije propisano. U pisarnici se vodi evidencija posebnih evidencija.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47.</w:t>
      </w:r>
      <w:r w:rsidRPr="00535637">
        <w:rPr>
          <w:rFonts w:ascii="Arial" w:eastAsia="Times New Roman" w:hAnsi="Arial" w:cs="Arial"/>
          <w:kern w:val="0"/>
          <w14:ligatures w14:val="none"/>
        </w:rPr>
        <w:t xml:space="preserve"> Ako se popis akata ne vodi u pisarnici, organ državne uprave koji vodi popis akata dužan je da ga zaključi najkasnije do 5. januara naredne godine i da ga odmah dostavi pisarnici, radi unošenja ukupnog broja predmeta i razvođenja u osnovnoj evidenciji. Sa popisom akata dostavljaju se i završeni predmeti.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48.</w:t>
      </w:r>
      <w:r w:rsidRPr="00535637">
        <w:rPr>
          <w:rFonts w:ascii="Arial" w:eastAsia="Times New Roman" w:hAnsi="Arial" w:cs="Arial"/>
          <w:kern w:val="0"/>
          <w14:ligatures w14:val="none"/>
        </w:rPr>
        <w:t xml:space="preserve"> Ako je posebnim propisom za pojedine oblasti propisana sadržina posebne evidencije, onda se ta evidencija koristi umesto propisanog obrasca popisa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49.</w:t>
      </w:r>
      <w:r w:rsidRPr="00535637">
        <w:rPr>
          <w:rFonts w:ascii="Arial" w:eastAsia="Times New Roman" w:hAnsi="Arial" w:cs="Arial"/>
          <w:kern w:val="0"/>
          <w14:ligatures w14:val="none"/>
        </w:rPr>
        <w:t xml:space="preserve"> U istoj posebnoj evidenciji ne može se voditi evidencija o predmetima koji su razvrstani na različite klasifikacione znakove.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50.</w:t>
      </w:r>
      <w:r w:rsidRPr="00535637">
        <w:rPr>
          <w:rFonts w:ascii="Arial" w:eastAsia="Times New Roman" w:hAnsi="Arial" w:cs="Arial"/>
          <w:kern w:val="0"/>
          <w14:ligatures w14:val="none"/>
        </w:rPr>
        <w:t xml:space="preserve"> Ako je u posebnu evidenciju evidentiran zahtev za izdavanje uverenja ili zapisnik o inspekcijskom pregledu, radnik koji vrši stručnu obradu predmeta dužan je da blagovremeno izvesti pisarnicu da je donet upravni akt odnosno da je protekao propisani rok za izdavanje uverenja, a odgovorni radnik pisarnice dužan je da odmah za taj predmet otvori karticu bele boje sa crvenim ili žutim rubom odnosno da ga evidentira u odgovarajući skraćeni delovodnik ili kartoteku.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 postupanju po stavu 1 ove tačke radnik koji vrši stručnu obradu predmeta, kod odgovarajućeg rednog broja, u posebnu evidenciju upisuje službenu zabelešku.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51.</w:t>
      </w:r>
      <w:r w:rsidRPr="00535637">
        <w:rPr>
          <w:rFonts w:ascii="Arial" w:eastAsia="Times New Roman" w:hAnsi="Arial" w:cs="Arial"/>
          <w:kern w:val="0"/>
          <w14:ligatures w14:val="none"/>
        </w:rPr>
        <w:t xml:space="preserve"> O podnetim usmenim ili pismenim zahtevima i po njima izdatim uverenjima, potvrdama, certifikatima i sličnim ispravama vodi se posebna evidencija u obliku popisa akata ako nije drugačije propisano.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slučaju iz stava 1 ove tačke, broj pod kojim se uverenje izdaje sastoji se od broja pod kojim je evidencija o izdatim uverenjima evidentirana u osnovnu evidenciju, podbroja iz posebne evidencije i oznake organa odnosno organizacione jedinice (na primer: 437-10/91-60-I/07).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52.</w:t>
      </w:r>
      <w:r w:rsidRPr="00535637">
        <w:rPr>
          <w:rFonts w:ascii="Arial" w:eastAsia="Times New Roman" w:hAnsi="Arial" w:cs="Arial"/>
          <w:kern w:val="0"/>
          <w14:ligatures w14:val="none"/>
        </w:rPr>
        <w:t xml:space="preserve"> Svi akti koji pripadaju istom predmetu evidentiranom u posebnu evidenciju drže se u posebnom omotu spisa odgovarajuće boje.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53.</w:t>
      </w:r>
      <w:r w:rsidRPr="00535637">
        <w:rPr>
          <w:rFonts w:ascii="Arial" w:eastAsia="Times New Roman" w:hAnsi="Arial" w:cs="Arial"/>
          <w:kern w:val="0"/>
          <w14:ligatures w14:val="none"/>
        </w:rPr>
        <w:t xml:space="preserve"> Spisi iz više predmeta, evidentiranih u isti popis akta koji se sastoje iz malog broja akata mogu se držati u zajedničkom omotu.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Upravni predmeti moraju imati posebne odgovarajuće omote spisa.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54.</w:t>
      </w:r>
      <w:r w:rsidRPr="00535637">
        <w:rPr>
          <w:rFonts w:ascii="Arial" w:eastAsia="Times New Roman" w:hAnsi="Arial" w:cs="Arial"/>
          <w:kern w:val="0"/>
          <w14:ligatures w14:val="none"/>
        </w:rPr>
        <w:t xml:space="preserve"> Popis akata može se raditi i putem sredstava za automatsku obradu podataka iako je osnovna evidencija o predmetima i aktima ustrojena putem i kartoteke ili skraćenog delovodnika.</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2" w:name="str_12"/>
      <w:bookmarkEnd w:id="12"/>
      <w:r w:rsidRPr="00535637">
        <w:rPr>
          <w:rFonts w:ascii="Arial" w:eastAsia="Times New Roman" w:hAnsi="Arial" w:cs="Arial"/>
          <w:b/>
          <w:bCs/>
          <w:kern w:val="0"/>
          <w:sz w:val="24"/>
          <w:szCs w:val="24"/>
          <w14:ligatures w14:val="none"/>
        </w:rPr>
        <w:t>d) Vođenje evidencije po dosijeima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55.</w:t>
      </w:r>
      <w:r w:rsidRPr="00535637">
        <w:rPr>
          <w:rFonts w:ascii="Arial" w:eastAsia="Times New Roman" w:hAnsi="Arial" w:cs="Arial"/>
          <w:kern w:val="0"/>
          <w14:ligatures w14:val="none"/>
        </w:rPr>
        <w:t xml:space="preserve"> Ako je to neophodno zbog specifičnosti određenih vrsta akata i predmeta u organu državne uprave, može se ustrojiti vođenje dosijea, vezanih za osnovnu evidenciju o predmetima i aktima.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Posebnim propisima može se ustrojiti evidentiranje predmeta i akata po dosijeima i utvrditi njihovo evidentiranje u posebnu evidenciju.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po dosijeima vodi se u pisarnici. Ako je to neophodno, zbog specifičnosti određene vrste predmeta, evidencija po dosijeima može se voditi u organu državne uprave. U tom slučaju u pisarnici se vodi evidencija o ustrojenim vrstama dosijea.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56.</w:t>
      </w:r>
      <w:r w:rsidRPr="00535637">
        <w:rPr>
          <w:rFonts w:ascii="Arial" w:eastAsia="Times New Roman" w:hAnsi="Arial" w:cs="Arial"/>
          <w:kern w:val="0"/>
          <w14:ligatures w14:val="none"/>
        </w:rPr>
        <w:t xml:space="preserve"> U dosije se obavezno ulažu akta kojima je predmet završen, kao i druga značajna dokumentacija.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57.</w:t>
      </w:r>
      <w:r w:rsidRPr="00535637">
        <w:rPr>
          <w:rFonts w:ascii="Arial" w:eastAsia="Times New Roman" w:hAnsi="Arial" w:cs="Arial"/>
          <w:kern w:val="0"/>
          <w14:ligatures w14:val="none"/>
        </w:rPr>
        <w:t xml:space="preserve"> Za svaku vrstu dosijea treba sastaviti poseban spisak.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Spisak dosijea iz stava 1 ovog člana sadrži redni broj, naziv, odnosno lično ime lica i rubriku za primedbe.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58.</w:t>
      </w:r>
      <w:r w:rsidRPr="00535637">
        <w:rPr>
          <w:rFonts w:ascii="Arial" w:eastAsia="Times New Roman" w:hAnsi="Arial" w:cs="Arial"/>
          <w:kern w:val="0"/>
          <w14:ligatures w14:val="none"/>
        </w:rPr>
        <w:t xml:space="preserve"> Na svaku kutiju, omot i sl. u koje se odlažu akti i predmeti o kojima se evidencija vodi u okviru dosijea treba upisati redni broj iz matične evidencije, odnosno iz spiska ustrojenih dosijea.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 brojevima iz matične evidencije, odnosno iz spiska dosijei se ređaju u odgovarajućim ormanima, policama i sl.</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59.</w:t>
      </w:r>
      <w:r w:rsidRPr="00535637">
        <w:rPr>
          <w:rFonts w:ascii="Arial" w:eastAsia="Times New Roman" w:hAnsi="Arial" w:cs="Arial"/>
          <w:kern w:val="0"/>
          <w14:ligatures w14:val="none"/>
        </w:rPr>
        <w:t xml:space="preserve"> Kada se dosije izda na revers licu za koje se vodi ili pošalje drugom organu, revers odnosno kopiju dopisa kojim je dosije poslat treba držati na mestu na kome se nalazio taj dosije, a u matičnoj evidenciji, odnosno u spisku dosijea u rubrici "Primedba" upisati odgovarajuću zabelešku.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lice o kome se vodi dosije umre, izgubi određeno svojstvo ili iz nekog drugog razloga prestane potreba za daljim vođenjem dosijea, dosije treba iz aktivnih dosijea premestiti među pasivne a u matičnoj evidenciji, odnosno u spisku aktivnih dosijea u rubrici " Primedba" upisati odgovarajuću zabelešku.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60.</w:t>
      </w:r>
      <w:r w:rsidRPr="00535637">
        <w:rPr>
          <w:rFonts w:ascii="Arial" w:eastAsia="Times New Roman" w:hAnsi="Arial" w:cs="Arial"/>
          <w:kern w:val="0"/>
          <w14:ligatures w14:val="none"/>
        </w:rPr>
        <w:t xml:space="preserve"> Kod velikog broja dosijea, radi bržeg pronalaženja predmeta, za svaku vrstu dosijea može se ustrojiti poseban azbučni registar i u njemu pored svakog naziva, odnosno ličnog imena lica upisati i broj dosijea. Prema potrebi, za istu vrstu dosijea može se voditi i više registara.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61.</w:t>
      </w:r>
      <w:r w:rsidRPr="00535637">
        <w:rPr>
          <w:rFonts w:ascii="Arial" w:eastAsia="Times New Roman" w:hAnsi="Arial" w:cs="Arial"/>
          <w:kern w:val="0"/>
          <w14:ligatures w14:val="none"/>
        </w:rPr>
        <w:t xml:space="preserve"> Ako se u okviru dosijea nalaze upravni akti, sva dokumentacija koja se odnosi na isti upravni predmet drži se u posebnom, po boji odgovarajućem, omotu spisa.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62.</w:t>
      </w:r>
      <w:r w:rsidRPr="00535637">
        <w:rPr>
          <w:rFonts w:ascii="Arial" w:eastAsia="Times New Roman" w:hAnsi="Arial" w:cs="Arial"/>
          <w:kern w:val="0"/>
          <w14:ligatures w14:val="none"/>
        </w:rPr>
        <w:t xml:space="preserve"> Svaki dosije mora sadržati spisak upravnih predmeta po datumu nastanka predmeta. U spisak se upisuju i odgovarajuće oznake sa omota spisa o načinu i rokovima rešavanja predmeta.</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3" w:name="str_13"/>
      <w:bookmarkEnd w:id="13"/>
      <w:r w:rsidRPr="00535637">
        <w:rPr>
          <w:rFonts w:ascii="Arial" w:eastAsia="Times New Roman" w:hAnsi="Arial" w:cs="Arial"/>
          <w:b/>
          <w:bCs/>
          <w:kern w:val="0"/>
          <w:sz w:val="24"/>
          <w:szCs w:val="24"/>
          <w14:ligatures w14:val="none"/>
        </w:rPr>
        <w:t>đ) Vođenje evidencije putem automatske obrade podataka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63.</w:t>
      </w:r>
      <w:r w:rsidRPr="00535637">
        <w:rPr>
          <w:rFonts w:ascii="Arial" w:eastAsia="Times New Roman" w:hAnsi="Arial" w:cs="Arial"/>
          <w:kern w:val="0"/>
          <w14:ligatures w14:val="none"/>
        </w:rPr>
        <w:t xml:space="preserve"> Osnovu automatske obade podataka u kancelarijskom poslovanju čini vođenje osnovne evidencije o predmetima u obliku kartoteke.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64.</w:t>
      </w:r>
      <w:r w:rsidRPr="00535637">
        <w:rPr>
          <w:rFonts w:ascii="Arial" w:eastAsia="Times New Roman" w:hAnsi="Arial" w:cs="Arial"/>
          <w:kern w:val="0"/>
          <w14:ligatures w14:val="none"/>
        </w:rPr>
        <w:t xml:space="preserve"> Za automatsku obradu podataka u kancelarijskom poslovanju glavni meni informacionog podsistema sadrži sledeće opcije: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formiranje i održavanje datoteka,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rad sa strankama,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izrada dnevnih izveštaja,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periodični izveštaji,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dinamika primljenih i arhiviranih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statistička obrada podataka.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65.</w:t>
      </w:r>
      <w:r w:rsidRPr="00535637">
        <w:rPr>
          <w:rFonts w:ascii="Arial" w:eastAsia="Times New Roman" w:hAnsi="Arial" w:cs="Arial"/>
          <w:kern w:val="0"/>
          <w14:ligatures w14:val="none"/>
        </w:rPr>
        <w:t xml:space="preserve"> U okviru formiranja i održavanja datoteka neophodno je formiranje, održavanje i korišćenje pomoćnih datoteka informacionog podsistema sledeće sadržine: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o r g a n i - šifre i nazivi organa državne uprave odnosno organizacionih jedinica;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k l a s e - jedinstvena klasifikacija predmeta po materiji sa klasifikacionim znacima i sadržinom;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3) p r e d m e t i - svi podaci za upravne predmete;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i s t o r i j a t - kretanje predmeta i faze rešavanja,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ž a l b e - organi nadležni za rešavanje žalbi.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66.</w:t>
      </w:r>
      <w:r w:rsidRPr="00535637">
        <w:rPr>
          <w:rFonts w:ascii="Arial" w:eastAsia="Times New Roman" w:hAnsi="Arial" w:cs="Arial"/>
          <w:kern w:val="0"/>
          <w14:ligatures w14:val="none"/>
        </w:rPr>
        <w:t xml:space="preserve"> Nakon prijema podnesaka stranke evidentiranje predmeta se vrši putem terminala.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67.</w:t>
      </w:r>
      <w:r w:rsidRPr="00535637">
        <w:rPr>
          <w:rFonts w:ascii="Arial" w:eastAsia="Times New Roman" w:hAnsi="Arial" w:cs="Arial"/>
          <w:kern w:val="0"/>
          <w14:ligatures w14:val="none"/>
        </w:rPr>
        <w:t xml:space="preserve"> U datoteku se unose podaci o stranci i vrsti i sadržini predmeta, izuzev rednog broja koji se po pojedinim klasifikacionim znacima automatski dodeljuju.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68.</w:t>
      </w:r>
      <w:r w:rsidRPr="00535637">
        <w:rPr>
          <w:rFonts w:ascii="Arial" w:eastAsia="Times New Roman" w:hAnsi="Arial" w:cs="Arial"/>
          <w:kern w:val="0"/>
          <w14:ligatures w14:val="none"/>
        </w:rPr>
        <w:t xml:space="preserve"> Evidentiranje odnosno obeležavanje predmeta vrši se po vrsti predmeta, i to kao: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C - "crveni predmet" - obeležavaju se prvostepeni upravni predmeti u kojima se postupak pokreće po zahtevu stranke,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Ž - "žuti predmet" - obeležavaju se prvostepeni upravni predmeti u kojima se postupak pokreće po službenoj dužnosti,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P - "plavi predmet" - obeležavaju se drugostepeni upravni predmeti u kojima drugostepeni organ pokreće postupak po žalbi, zahtevu ili predlogu,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L - "ljubičasti predmet" - obeležavaju se drugostepeni upravni predmeti u kojima je postupak pokrenut po službenoj dužnosti,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I - "isprekidani crveni predmet" - obeležavaju se upravni predmeti povodom upotrebe vanrednih pravnih sredstava uloženih kod prvostepenog organa,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C - "isprekidani plavi predmet" - obeležavaju se upravni predmeti povodom upotrebe vanrednih pravnih sredstava uloženih kod prvostepenog organa,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O - "beli predmeti" - vanupravni.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69.</w:t>
      </w:r>
      <w:r w:rsidRPr="00535637">
        <w:rPr>
          <w:rFonts w:ascii="Arial" w:eastAsia="Times New Roman" w:hAnsi="Arial" w:cs="Arial"/>
          <w:kern w:val="0"/>
          <w14:ligatures w14:val="none"/>
        </w:rPr>
        <w:t xml:space="preserve"> Datoteka se pretražuje na terminalu prema prezimenima i imenima stranaka, odnosno prema klasifikacionim znacima pod kojim se predmet vodi.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70.</w:t>
      </w:r>
      <w:r w:rsidRPr="00535637">
        <w:rPr>
          <w:rFonts w:ascii="Arial" w:eastAsia="Times New Roman" w:hAnsi="Arial" w:cs="Arial"/>
          <w:kern w:val="0"/>
          <w14:ligatures w14:val="none"/>
        </w:rPr>
        <w:t xml:space="preserve"> Nakon evidentiranja predmeta automatski se štampa prva strana omota spisa, potvrda o prijemu podneska i opšta uplatnica za plaćanje propisane administrativne takse.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71.</w:t>
      </w:r>
      <w:r w:rsidRPr="00535637">
        <w:rPr>
          <w:rFonts w:ascii="Arial" w:eastAsia="Times New Roman" w:hAnsi="Arial" w:cs="Arial"/>
          <w:kern w:val="0"/>
          <w14:ligatures w14:val="none"/>
        </w:rPr>
        <w:t xml:space="preserve"> Putem terminala vrši se stalno ažuriranje svih podataka neophodnih za praćenje kretanja i način rešavanja upravnih predmeta. Evidentiraju se sve promene kod svakog predmeta u pogledu vrste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72.</w:t>
      </w:r>
      <w:r w:rsidRPr="00535637">
        <w:rPr>
          <w:rFonts w:ascii="Arial" w:eastAsia="Times New Roman" w:hAnsi="Arial" w:cs="Arial"/>
          <w:kern w:val="0"/>
          <w14:ligatures w14:val="none"/>
        </w:rPr>
        <w:t xml:space="preserve"> Na kraju radnog dana treba odštampati sadržinu svih evidentiranih predmeta za taj dan i odložiti u poseban dosije koji služi kao paralelna evidencija u slučaju eventualnog uništenja podataka memorisanih u odgovarajućim uređajima.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73.</w:t>
      </w:r>
      <w:r w:rsidRPr="00535637">
        <w:rPr>
          <w:rFonts w:ascii="Arial" w:eastAsia="Times New Roman" w:hAnsi="Arial" w:cs="Arial"/>
          <w:kern w:val="0"/>
          <w14:ligatures w14:val="none"/>
        </w:rPr>
        <w:t xml:space="preserve"> Kao dnevni izveštaji izrađuju se: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izveštaj o kretanju predmeta upravnog postupka pojedinog organa državne uprave odnosno organizacione jedinice (može se birati da li se žele crveni predmeti, žuti predmeti) svrstati u grupe - rešeni odnosno nerešeni predmeti;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izveštaj o kretanju vanupravnih predmeta po pojedinim organima (beli predmeti) svrstani u grupe - rešeni, nerešeni;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rekapitulacija o kretanju predmeta upravnog postupka svih organa državne uprave odnosno organizacionih jedinica (svega rešeno - nerešeno po vrstama predmeta i klasifikacionim znacima);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rekapitulacija o kretanju stvarnih i običnih ličnih predmeta svih organa državne uprave odnosno organizacionih jedinica.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74.</w:t>
      </w:r>
      <w:r w:rsidRPr="00535637">
        <w:rPr>
          <w:rFonts w:ascii="Arial" w:eastAsia="Times New Roman" w:hAnsi="Arial" w:cs="Arial"/>
          <w:kern w:val="0"/>
          <w14:ligatures w14:val="none"/>
        </w:rPr>
        <w:t xml:space="preserve"> U okviru periodičnih izveštaja štampaju se analitički pregledi "od datuma do datuma" koji obuhvataju sve rešene i nerešene predmete po organima državne uprave, odnosno organizacionim jedinicama i vrstama predmeta (upravni i ostali), sa zbirom predmeta po klasifikacionim znacima i zbirom za pojedine organe državne uprave odnosno organizacionu jedinicu.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75.</w:t>
      </w:r>
      <w:r w:rsidRPr="00535637">
        <w:rPr>
          <w:rFonts w:ascii="Arial" w:eastAsia="Times New Roman" w:hAnsi="Arial" w:cs="Arial"/>
          <w:kern w:val="0"/>
          <w14:ligatures w14:val="none"/>
        </w:rPr>
        <w:t xml:space="preserve"> U okviru dinamike prijema i arhiviranja predmeta dobijaju se operativni izveštaji za dnevno praćenje stanja rešavanja arhiviranja upravnih i ostalih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Izveštaji su sledeći: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pregled nerešenih upravnih predmeta kod odabranih organizacionih jedinica, odnosno organa državne uprave sa stanjem na dan unetog datuma (predmeti čiji su rokovi rešavanja istekli sa datim datumom);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pregled predmeta koji su rešeni u jednom naznačenom vremenskom periodu po vrsti predmeta i organu državne uprave odnosno organizacionoj jedinici;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grafički prikaz ukupno primljenih i arhiviranih predmeta po mesecima za tekuću godinu za odabrani organ državne uprave odnosno organizacionu jedinicu;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4) ekranski prikaz stanja rešavanja predmeta za odabrani organ državne uprave odnosno organizacionu jedinicu (broj predmeta prenetih iz ranijih godina, broj predmeta primljenih u tekućoj godini, ukupno rešeno predmeta u roku, po isteku roka, broj nerešenih predmeta s obzirom na rok - da li je istekao ili nije).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76.</w:t>
      </w:r>
      <w:r w:rsidRPr="00535637">
        <w:rPr>
          <w:rFonts w:ascii="Arial" w:eastAsia="Times New Roman" w:hAnsi="Arial" w:cs="Arial"/>
          <w:kern w:val="0"/>
          <w14:ligatures w14:val="none"/>
        </w:rPr>
        <w:t xml:space="preserve"> U okviru statističke obrade podataka izrađuju se godišnji izveštaji o radu na rešavanju upravnih predmeta po odgovarajućim upravnim oblastima, u skladu sa propisima iz ove oblasti.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Godišnji izveštaj nadležnim organima državne uprave mogu se slati Floppy-disku, koji sadrži ulazne slogove na osnovu kojih se izrađuju zbirni tabelarni pregledi.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77.</w:t>
      </w:r>
      <w:r w:rsidRPr="00535637">
        <w:rPr>
          <w:rFonts w:ascii="Arial" w:eastAsia="Times New Roman" w:hAnsi="Arial" w:cs="Arial"/>
          <w:kern w:val="0"/>
          <w14:ligatures w14:val="none"/>
        </w:rPr>
        <w:t xml:space="preserve"> Na kraju kalendarske godine štampa se analitički izveštaj o svim nerešenim predmetima sa svim podacima i automatski se svi podaci prenose u datoteku kao početno stanje predmeta za rešavanje u narednoj kalendarskoj godini.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Rešavanje prenetih predmeta iz ranijih godina vrši se uvek pod novim brojem uz obezbeđenje veze sa brojem iz ranijih i kasnijih godina.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78.</w:t>
      </w:r>
      <w:r w:rsidRPr="00535637">
        <w:rPr>
          <w:rFonts w:ascii="Arial" w:eastAsia="Times New Roman" w:hAnsi="Arial" w:cs="Arial"/>
          <w:kern w:val="0"/>
          <w14:ligatures w14:val="none"/>
        </w:rPr>
        <w:t xml:space="preserve"> Na kraju kalendarske godine štampaju se analitičke kartice sa podacima svih evidentiranih predmeta u toku jedne godine. Ove analitičke kartice se povezuju u posebnu knjigu koja služi za trajnu dokumentaciju.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79.</w:t>
      </w:r>
      <w:r w:rsidRPr="00535637">
        <w:rPr>
          <w:rFonts w:ascii="Arial" w:eastAsia="Times New Roman" w:hAnsi="Arial" w:cs="Arial"/>
          <w:kern w:val="0"/>
          <w14:ligatures w14:val="none"/>
        </w:rPr>
        <w:t xml:space="preserve"> Ako dođe do eventualnog kvara terminala preko koga se vrši evidentiranje predmeta u toku radnog vremena sa strankama, nastaviće se sa prijemom podnesaka i izdaće se potvrda o prijemu podneska stranci. Evidentiranje će se izvršiti odmah po nastanka rada terminala i naknadno stranci dostaviti nova potvrda o prijemu podneska.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80.</w:t>
      </w:r>
      <w:r w:rsidRPr="00535637">
        <w:rPr>
          <w:rFonts w:ascii="Arial" w:eastAsia="Times New Roman" w:hAnsi="Arial" w:cs="Arial"/>
          <w:kern w:val="0"/>
          <w14:ligatures w14:val="none"/>
        </w:rPr>
        <w:t xml:space="preserve"> Od propisanog načina vođenja kancelarijskog poslovanja putem AOP-a može se odstupiti jedino uz saglasnost Ministarstva pravde ako za to postoje razlozi celishodnosti.</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4" w:name="str_14"/>
      <w:bookmarkEnd w:id="14"/>
      <w:r w:rsidRPr="00535637">
        <w:rPr>
          <w:rFonts w:ascii="Arial" w:eastAsia="Times New Roman" w:hAnsi="Arial" w:cs="Arial"/>
          <w:b/>
          <w:bCs/>
          <w:kern w:val="0"/>
          <w:sz w:val="24"/>
          <w:szCs w:val="24"/>
          <w14:ligatures w14:val="none"/>
        </w:rPr>
        <w:t>e) Postupanje sa nerešenim predmetima istekom godine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81.</w:t>
      </w:r>
      <w:r w:rsidRPr="00535637">
        <w:rPr>
          <w:rFonts w:ascii="Arial" w:eastAsia="Times New Roman" w:hAnsi="Arial" w:cs="Arial"/>
          <w:kern w:val="0"/>
          <w14:ligatures w14:val="none"/>
        </w:rPr>
        <w:t xml:space="preserve"> Svi nerešeni upravni predmeti pokrenuti po zahtevu stranke istekom godine dostavljaju se pisarnici radi evidentiranja u narednoj godini (prezavođenje).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prezavedene predmete rokovi za rešavanje računaju se i iskazuju u izveštaju o kretanju upravnih predmeta od datuma prijema zahteva organu nadležnom za prijem podneska.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Svaki radnik je u organu uprave dužan da uz sve nerešene predmete sastavi obrazloženje o razlozima koji su doveli da pojedini predmeti ne budu rešeni u tekućoj godini kada su i evidentirani. Razloge opravdanim ceni funkcioner koji rukovodi organom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Aktom o organizaciji i radu organa državne uprave može se propisati da se svi nerešeni predmeti pre zavedu.</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5" w:name="str_15"/>
      <w:bookmarkEnd w:id="15"/>
      <w:r w:rsidRPr="00535637">
        <w:rPr>
          <w:rFonts w:ascii="Arial" w:eastAsia="Times New Roman" w:hAnsi="Arial" w:cs="Arial"/>
          <w:b/>
          <w:bCs/>
          <w:kern w:val="0"/>
          <w:sz w:val="24"/>
          <w:szCs w:val="24"/>
          <w14:ligatures w14:val="none"/>
        </w:rPr>
        <w:t>ž) Združivanje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82.</w:t>
      </w:r>
      <w:r w:rsidRPr="00535637">
        <w:rPr>
          <w:rFonts w:ascii="Arial" w:eastAsia="Times New Roman" w:hAnsi="Arial" w:cs="Arial"/>
          <w:kern w:val="0"/>
          <w14:ligatures w14:val="none"/>
        </w:rPr>
        <w:t xml:space="preserve"> Pre dostavljanja akata u rad organu državne uprave odnosno odgovarajućoj organizacionoj jedinici radnik pisarnice je dužan da proveri da li primljeni akt pripada predmetu koji je već zaveden u osnovnu evidenciju.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 dostavljanja akata u rad organu, pisarnica mora izvršiti njihovo združivanje sa predmetom u vezi sa kojim su primljeni.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Združivanje akata vrši se na taj način što se na osnovu podataka iz kartoteke, odnosno skraćenog delovodnika utvrđuje gde se nalazi predmet. Ako se predmet kome treba pridružiti novi akt nalazi u radu kod organa državne uprave pored prijemnog štambilja treba staviti datum koji pokazuje od kada se predmet tamo nalazi.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novoprimljeni akt dostavlja u rad istom organu državne uprave kod koga se nalazi predmet, dostavljanje će se izvršiti putem interne dostavne knjige. Ako se predmet nalazi kod drugog organa državne uprave, pisarnica će izvršiti dostavljanje u rad u sporazumu između organa kod koga se predmet nalazi i onog kome treba novoprimljeni akt dostaviti u rad.</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u pitanju arhivirani predmet, združivanje se vrši na taj način što se arhivirani predmet uzima iz arhive i združuje sa aktom kojim se ponovo pokreće postupak. Arhivirana kartica takođe se uzima iz pasivne i vraća u aktivnu kartoteku.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Akt kojim se ponovo pokreće postupak, ako je podnet u istoj godini kada je predmet završen, evidentira se pod brojem pod kojim je završen predmet sa kojim se združuje, a ako je podnet kasnije evidentira se pod odgovarajućim brojem iz godine u kojoj je podnet.</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6" w:name="str_16"/>
      <w:bookmarkEnd w:id="16"/>
      <w:r w:rsidRPr="00535637">
        <w:rPr>
          <w:rFonts w:ascii="Arial" w:eastAsia="Times New Roman" w:hAnsi="Arial" w:cs="Arial"/>
          <w:b/>
          <w:bCs/>
          <w:kern w:val="0"/>
          <w:sz w:val="24"/>
          <w:szCs w:val="24"/>
          <w14:ligatures w14:val="none"/>
        </w:rPr>
        <w:t>z) Omot spisa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83.</w:t>
      </w:r>
      <w:r w:rsidRPr="00535637">
        <w:rPr>
          <w:rFonts w:ascii="Arial" w:eastAsia="Times New Roman" w:hAnsi="Arial" w:cs="Arial"/>
          <w:kern w:val="0"/>
          <w14:ligatures w14:val="none"/>
        </w:rPr>
        <w:t xml:space="preserve"> Svaki akt kojim počinje novi predmet ili dosije treba po evidentiranju uložiti u poseban omot spisa (obrazac broj 13). Na omot spisa upisuje se broj, godina, oznaka organa državne uprave i njegove unutrašnje organizacione jedinice, a ispod toga kratak sadržaj predmeta odnosno dosijea, kao i popis priloga. Omoti spisa za predmete u upravnom postupku ispod kratke sadržine predmeta imaju odgovarajuće brojeve (od 1 do 12, odnosno od 1 do 9, odnosno od 1 do 13, odnosno od 1 do 9, odnosno od 1 do 7 i od 1 do 16).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84.</w:t>
      </w:r>
      <w:r w:rsidRPr="00535637">
        <w:rPr>
          <w:rFonts w:ascii="Arial" w:eastAsia="Times New Roman" w:hAnsi="Arial" w:cs="Arial"/>
          <w:kern w:val="0"/>
          <w14:ligatures w14:val="none"/>
        </w:rPr>
        <w:t xml:space="preserve"> Za vanupravne predmete koriste se omoti bele boje.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Za upravne predmete koriste se omoti bele boje sa odgovarajućom bojom gornjeg ruba, kao i boje na karticama odgovarajuće vrste.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84a</w:t>
      </w:r>
      <w:r w:rsidRPr="00535637">
        <w:rPr>
          <w:rFonts w:ascii="Arial" w:eastAsia="Times New Roman" w:hAnsi="Arial" w:cs="Arial"/>
          <w:kern w:val="0"/>
          <w14:ligatures w14:val="none"/>
        </w:rPr>
        <w:t xml:space="preserve"> Omot spisa u kojem se čuva dokument koji sadrži tajne podatke označava se istim stepenom tajnosti kao i dokument i čini njegov sastavni deo.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Prednja strana omota spisa u kojem se čuva dokument koji sadrži tajne podatke formata je A-4, ima odgovarajuću boju i širine je tri centimetra, mereno od spoljnih ivica prema unutrašnjosti omota.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omote spisa u kojima se nalaze tajni podaci koriste se Obrasci omota spisa, koji su odštampani uz Uredbu o načinu i postupku označavanja tajnosti podataka, odnosno dokumenata.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85.</w:t>
      </w:r>
      <w:r w:rsidRPr="00535637">
        <w:rPr>
          <w:rFonts w:ascii="Arial" w:eastAsia="Times New Roman" w:hAnsi="Arial" w:cs="Arial"/>
          <w:kern w:val="0"/>
          <w14:ligatures w14:val="none"/>
        </w:rPr>
        <w:t xml:space="preserve"> Akte istog predmeta treba ulagati u omotu po datumima prijema odnosno rešavanja tako da se akti sa novijim datumom nalaze na vrhu.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86.</w:t>
      </w:r>
      <w:r w:rsidRPr="00535637">
        <w:rPr>
          <w:rFonts w:ascii="Arial" w:eastAsia="Times New Roman" w:hAnsi="Arial" w:cs="Arial"/>
          <w:kern w:val="0"/>
          <w14:ligatures w14:val="none"/>
        </w:rPr>
        <w:t xml:space="preserve"> Radnik pisarnice je dužan da uloži spise sa starim omotom u novi omot sa rubom odgovarajuće boje svaki put kad je organu predmet vraćen na ponovni postupak zbog toga što je upravni akt poništen povodom žalbe ili vanrednog pravnog sredstva.</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17" w:name="str_17"/>
      <w:bookmarkEnd w:id="17"/>
      <w:r w:rsidRPr="00535637">
        <w:rPr>
          <w:rFonts w:ascii="Arial" w:eastAsia="Times New Roman" w:hAnsi="Arial" w:cs="Arial"/>
          <w:kern w:val="0"/>
          <w:sz w:val="31"/>
          <w:szCs w:val="31"/>
          <w14:ligatures w14:val="none"/>
        </w:rPr>
        <w:t>IV DOSTAVLJANJE AKATA U RAD</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8" w:name="str_18"/>
      <w:bookmarkEnd w:id="18"/>
      <w:r w:rsidRPr="00535637">
        <w:rPr>
          <w:rFonts w:ascii="Arial" w:eastAsia="Times New Roman" w:hAnsi="Arial" w:cs="Arial"/>
          <w:b/>
          <w:bCs/>
          <w:kern w:val="0"/>
          <w:sz w:val="24"/>
          <w:szCs w:val="24"/>
          <w14:ligatures w14:val="none"/>
        </w:rPr>
        <w:t>a) Interna dostava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87.</w:t>
      </w:r>
      <w:r w:rsidRPr="00535637">
        <w:rPr>
          <w:rFonts w:ascii="Arial" w:eastAsia="Times New Roman" w:hAnsi="Arial" w:cs="Arial"/>
          <w:kern w:val="0"/>
          <w14:ligatures w14:val="none"/>
        </w:rPr>
        <w:t xml:space="preserve"> Akti i predmeti dostavljaju se u rad preko interne dostavne knjige (obrazac broj 14).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 nego što se dostave u rad organizacionim jedinicama predmeti se moraju staviti u omot. Akti koji stignu posle formiranja predmeta koji se već nalaze u unutrašnjoj organizacionoj jedinici, dostavljaju se bez omota. Ove akte stavlja u omot odgovarajućeg predmeta radnik koji obrađuje predmet, odmah po prijemu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koje će se organizacione jedinice voditi interne dostavne knjige određuje funkcioner organa državne uprave u čijem sastavu se nalazi pisarnica na predlog funkcionera organa državne uprave u kome se predmeti obrađuju na početku godine.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88.</w:t>
      </w:r>
      <w:r w:rsidRPr="00535637">
        <w:rPr>
          <w:rFonts w:ascii="Arial" w:eastAsia="Times New Roman" w:hAnsi="Arial" w:cs="Arial"/>
          <w:kern w:val="0"/>
          <w14:ligatures w14:val="none"/>
        </w:rPr>
        <w:t xml:space="preserve"> Dostavljanje računa u rad računovodstvenoj službi vrši se preko knjige računa (obrazac broj 15).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Prijem računa potvrđuje svojim potpisom računopolagač odgovarajućeg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89.</w:t>
      </w:r>
      <w:r w:rsidRPr="00535637">
        <w:rPr>
          <w:rFonts w:ascii="Arial" w:eastAsia="Times New Roman" w:hAnsi="Arial" w:cs="Arial"/>
          <w:kern w:val="0"/>
          <w14:ligatures w14:val="none"/>
        </w:rPr>
        <w:t xml:space="preserve"> Dostavljanje pošte upućene na ličnost vrši se preko knjige primljene pošte na ličnost (obrazac broj 16).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90.</w:t>
      </w:r>
      <w:r w:rsidRPr="00535637">
        <w:rPr>
          <w:rFonts w:ascii="Arial" w:eastAsia="Times New Roman" w:hAnsi="Arial" w:cs="Arial"/>
          <w:kern w:val="0"/>
          <w14:ligatures w14:val="none"/>
        </w:rPr>
        <w:t xml:space="preserve"> Službeni listovi, časopisi i druge publikacije dostavljaju se preko kartona za dostavu službenih listova i časopisa (obrazac broj 17).</w:t>
      </w:r>
    </w:p>
    <w:p w:rsidR="00535637" w:rsidRPr="00535637" w:rsidRDefault="00535637" w:rsidP="00535637">
      <w:pPr>
        <w:spacing w:before="240" w:after="240" w:line="240" w:lineRule="auto"/>
        <w:jc w:val="center"/>
        <w:rPr>
          <w:rFonts w:ascii="Arial" w:eastAsia="Times New Roman" w:hAnsi="Arial" w:cs="Arial"/>
          <w:b/>
          <w:bCs/>
          <w:kern w:val="0"/>
          <w:sz w:val="24"/>
          <w:szCs w:val="24"/>
          <w14:ligatures w14:val="none"/>
        </w:rPr>
      </w:pPr>
      <w:bookmarkStart w:id="19" w:name="str_19"/>
      <w:bookmarkEnd w:id="19"/>
      <w:r w:rsidRPr="00535637">
        <w:rPr>
          <w:rFonts w:ascii="Arial" w:eastAsia="Times New Roman" w:hAnsi="Arial" w:cs="Arial"/>
          <w:b/>
          <w:bCs/>
          <w:kern w:val="0"/>
          <w:sz w:val="24"/>
          <w:szCs w:val="24"/>
          <w14:ligatures w14:val="none"/>
        </w:rPr>
        <w:t>b) Vraćanje rešenih predmeta pisarnici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91.</w:t>
      </w:r>
      <w:r w:rsidRPr="00535637">
        <w:rPr>
          <w:rFonts w:ascii="Arial" w:eastAsia="Times New Roman" w:hAnsi="Arial" w:cs="Arial"/>
          <w:kern w:val="0"/>
          <w14:ligatures w14:val="none"/>
        </w:rPr>
        <w:t xml:space="preserve"> Svi rešeni predmeti koje treba otpremiti, staviti u arhivu ili ustupiti nekoj drugoj unutrašnjoj organizacionoj jedinici vraćaju se pisarnici preko interne dostavne knjige.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Prilikom vraćanja rešenog predmeta pisarnici obrađivač predmeta dužan je da izdvoji deo predmeta koji se otprema od dela koji ostaje u pisarnici za arhiviranje.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Obrađivač predmeta je dužan da akta koja ostaju u predmetu poređa hronološki i popuni spisak akata u predmetu. Kod upravnih predmeta obrađivač stavlja najgornje dostavnicu, odnosno drugi dokaz o dostavljanju upravnog akta stranci.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92.</w:t>
      </w:r>
      <w:r w:rsidRPr="00535637">
        <w:rPr>
          <w:rFonts w:ascii="Arial" w:eastAsia="Times New Roman" w:hAnsi="Arial" w:cs="Arial"/>
          <w:kern w:val="0"/>
          <w14:ligatures w14:val="none"/>
        </w:rPr>
        <w:t xml:space="preserve"> Na omotu predmeta koji se vraća pisarnici obrađivači predmeta stavljaju potrebna uputstva na osnovu kojih se opredeljuje: način otpreme akata (avionom, preporučeno, obično i sl.), da li predmet treba uputiti drugoj organizacionoj jedinici, staviti u rokovnik, arhivirati i sl. Kod rešenih predmeta obavezno se stavlja rok čuvanja predmeta utvrđen listom kategorija registraturskog materijala, a kod predmeta u upravnom postupku obrađivači predmeta stavljaju na omot i propisane oznake o načinu i roku rešavanja.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 omotu predmeta u kojem se čuvaju tajni podaci obrađivač predmeta stavlja i potrebna uputstva o načinu prestanka tajnosti i datumu prestanka tajnosti podatka.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93.</w:t>
      </w:r>
      <w:r w:rsidRPr="00535637">
        <w:rPr>
          <w:rFonts w:ascii="Arial" w:eastAsia="Times New Roman" w:hAnsi="Arial" w:cs="Arial"/>
          <w:kern w:val="0"/>
          <w14:ligatures w14:val="none"/>
        </w:rPr>
        <w:t xml:space="preserve"> Kad je doneto zajedničko rešenje za više predmeta, obrađivač predmeta je dužan da na određenom mestu upiše sve brojeve zajedno rešenih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Prilikom primanja završenih predmeta od obrađivača, radnik pisarnice je dužan da proveri formalnu ispravnost predmeta i da na eventualne nedostatke ukaže obrađivaču, odnosno da mu predmet vrati na dopunu (na primer, ako adresa nije tačna, predmet nije kompletiran, itd.).</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0" w:name="str_20"/>
      <w:bookmarkEnd w:id="20"/>
      <w:r w:rsidRPr="00535637">
        <w:rPr>
          <w:rFonts w:ascii="Arial" w:eastAsia="Times New Roman" w:hAnsi="Arial" w:cs="Arial"/>
          <w:kern w:val="0"/>
          <w:sz w:val="31"/>
          <w:szCs w:val="31"/>
          <w14:ligatures w14:val="none"/>
        </w:rPr>
        <w:t>V ROKOVNIK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94.</w:t>
      </w:r>
      <w:r w:rsidRPr="00535637">
        <w:rPr>
          <w:rFonts w:ascii="Arial" w:eastAsia="Times New Roman" w:hAnsi="Arial" w:cs="Arial"/>
          <w:kern w:val="0"/>
          <w14:ligatures w14:val="none"/>
        </w:rPr>
        <w:t xml:space="preserve"> Predmeti u kojima postupak nije okončan (nisu završeni) drže se u rokovniku pisarnice kad se po njima ništa ne radi.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Starešina organa državne uprave u čijem je sastavu pisarnica može, uz saglasnost sa starešinom organa u kome se vrši stručna obrada predmeta, odrediti koliko dana radnik koji vrši stručnu obradu predmeta sme držati kod sebe predmet iz stava 1 ove tačke, odnosno posle koliko ga dana može predati u rokovnik pisarnice.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Predmet se u rokovniku drži do dana koji je na omotu spisa označio radnik koji vrši stručnu obradu predmeta. Ako za predmet koji se drži u rokovniku pre isteka označenog roka prispe novi akt, taj akt se združuje s predmetom i predmet se odmah dostavlja u rad.</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Funkcioner organa državne uprave u čijem je sastavu pisarnica uz saglasnost sa funkcionerom organa u kome se vrši stručna obrada predmeta, može odrediti da se predmeti u kojima se očekuju odgovori od više organa ili lica ne dostavljaju u rad odmah po prijemu novog akta, nego da pisarnica prispele odgovore ulaže u omot spisa i predmet drži u rokovniku do prispeća svih traženih odgovora. Ako svi traženi odgovori ne stignu do roka označenog na spoljnoj strani omota spisa po isteku ovog roka predmet se i u ovakvom slučaju odmah dostavlja u rad.</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određena obaveza pisarnice da predmete drži u rokovniku do prispeća svih odgovora, radnik koji vrši stručnu obradu predmeta dužan je da na to upozori pisarnicu, stavljanjem zabeleške na unutrašnjoj strani omota spisa u rubrici "Uputstvo pisarnici".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dan isteka roka, označenog na spoljnoj strani omota spisa, pada u nedelju, ili državni praznik, predmet treba dostaviti u rad jedan radni dan ranije.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Rokovnik se sastoji od fascikla (pregrada i sl.) u koje se stavljaju predmeti prema datumu roka iz tekućeg meseca, složeni po klasifikacionim znakovima i brojevima sa brojčanog kartona odnosno rednim brojevima iz skraćenog delovodnika.</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1" w:name="str_21"/>
      <w:bookmarkEnd w:id="21"/>
      <w:r w:rsidRPr="00535637">
        <w:rPr>
          <w:rFonts w:ascii="Arial" w:eastAsia="Times New Roman" w:hAnsi="Arial" w:cs="Arial"/>
          <w:kern w:val="0"/>
          <w:sz w:val="31"/>
          <w:szCs w:val="31"/>
          <w14:ligatures w14:val="none"/>
        </w:rPr>
        <w:t>VI RAZVOĐENJE AKATA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95.</w:t>
      </w:r>
      <w:r w:rsidRPr="00535637">
        <w:rPr>
          <w:rFonts w:ascii="Arial" w:eastAsia="Times New Roman" w:hAnsi="Arial" w:cs="Arial"/>
          <w:kern w:val="0"/>
          <w14:ligatures w14:val="none"/>
        </w:rPr>
        <w:t xml:space="preserve"> Razvođenje akata i predmeta u kartoteci odnosno skraćenom delovodniku vrši se u skladu sa uputstvom iz tačke 92 ovog uputstva.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kartoteci ili skraćenom delovodniku akti i predmeti se razvode na sledeći način: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"a/a" - sa oznakom roka čuvanja predmeta ako je rad po predmetu potpuno završen i treba ga staviti u arhivu (na primer: "a/a - 10 godina"; "a/a - trajno"). Predmeti o kojima se rešava u upravnom postupku mogu se staviti u arhivu, ako u spisima postoje dokazi o uredno uručenom upravnom aktu ("zaključak, rešenje");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"R" - što znači rok i datum do kada se očekuje da se po traženju postupi ili kad predmet treba ponovo uzeti u rad (na primer: R-15.1.1993.);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3) ako se akt ustupa unutrašnjoj organizacionoj jedinici istog dana, treba označiti unutrašnju organizacionu jedinicu kojoj se akt ustupa;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se vrši razvođenje akta koji je izvorno rešen treba staviti oznaku "Izv", a zatim datum, tačan naziv i sedište organa državne uprave kome je predmet otpremljen.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96.</w:t>
      </w:r>
      <w:r w:rsidRPr="00535637">
        <w:rPr>
          <w:rFonts w:ascii="Arial" w:eastAsia="Times New Roman" w:hAnsi="Arial" w:cs="Arial"/>
          <w:kern w:val="0"/>
          <w14:ligatures w14:val="none"/>
        </w:rPr>
        <w:t xml:space="preserve"> Ako se radi o razvođenju predmeta prvostepenog upravnog postupka pokrenutog po zahtevu stranke na kartici se pored poslednje kolone sa desne strane zaokružuju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ako je zahtev rešen u roku od mesec dana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zahtev rešen u roku od dva meseca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zahtev rešen po isteku dva meseca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zahtev odbačen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zahtev odbijen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zahtev usvojen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postupak obustavljen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8) ako je žalba odbačena - oznaka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ako je prvostepena odluka zamenjena - oznaka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10) ako je donet zaključak o dozvoli izvršenja - oznaka 10,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11) ako je izvršeno rešenje - oznaka 11,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12) ako je izvršenje sprovedeno prinudnim putem - oznaka 12.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97.</w:t>
      </w:r>
      <w:r w:rsidRPr="00535637">
        <w:rPr>
          <w:rFonts w:ascii="Arial" w:eastAsia="Times New Roman" w:hAnsi="Arial" w:cs="Arial"/>
          <w:kern w:val="0"/>
          <w14:ligatures w14:val="none"/>
        </w:rPr>
        <w:t xml:space="preserve"> Ako se radi o razvođenju predmeta prvostepenog upravnog postupka pokrenutog po službenoj dužnosti na kartici se pored poslednje kolone sa desne strane zaokružuju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 ako je predmet rešen u roku od mesec dana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predmet rešen u roku od dva meseca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predmet rešen po isteku dva meseca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postupak obustavljen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žalba odbačena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prvostepena odluka zamenjena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donet zaključak o dozvoli izvršenja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8) ako je izvršeno rešenje - oznaka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ako je izvršenje sprovedeno prinudnim putem - oznaka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98.</w:t>
      </w:r>
      <w:r w:rsidRPr="00535637">
        <w:rPr>
          <w:rFonts w:ascii="Arial" w:eastAsia="Times New Roman" w:hAnsi="Arial" w:cs="Arial"/>
          <w:kern w:val="0"/>
          <w14:ligatures w14:val="none"/>
        </w:rPr>
        <w:t xml:space="preserve"> Ako se radi o razvođenju upravnih predmeta povodom uloženih vanrednih pravnih lekova kod prvostepenog organa državne uprave na kartici se pored poslednje kolone sa desne strane zaokružuju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ako je odbačen predlog za obnovu postupka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odbijen predlog za obnovu postupka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usvojen predlog za obnovu postupka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potvrđeno prvostepeno rešenje u obnovi postupka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zamenjeno prvostepeno rešenje u obnovi postupka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zamenjeno rešenje u vezi sa upravnim sporom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poništeno rešenje u vezi sa upravnim sporom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8) ako je ukinuto rešenje po zahtevu stranke - oznaka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ako je izmenjeno rešenje po zahtevu stranke - oznaka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10 ako je ukinuto rešenje uz pristanak stranke - oznaka 10,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11) ako je izmenjeno rešenje uz pristanak stranke - oznaka 11,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12) ako je oglašeno ništavnim po zahtevu stranke - oznaka 12,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13) ako je oglašeno ništavnim rešenje po službenoj dužnosti - oznaka 13.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99.</w:t>
      </w:r>
      <w:r w:rsidRPr="00535637">
        <w:rPr>
          <w:rFonts w:ascii="Arial" w:eastAsia="Times New Roman" w:hAnsi="Arial" w:cs="Arial"/>
          <w:kern w:val="0"/>
          <w14:ligatures w14:val="none"/>
        </w:rPr>
        <w:t xml:space="preserve"> Ako se radi o razvođenju predmeta drugostepenog upravnog postupka pokrenutog povodom žalbe na kartici se pored poslednje kolone sa desne strane zaokružuju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ako je predmet rešen u roku iz člana 247 ZUP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predmet rešen po isteku zakonskog roka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žalba odbačena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žalba odbijena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prvostepeno rešenje zamenjeno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prvostepeno rešenje oglašeno ništavnim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prvostepeno rešenje poništeno zbog povrede pravila postupka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8) ako je prvostepeno rešenje poništeno zbog pogrešno ili nepotpuno utvrđenog činjeničnog stanja - oznaka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ako je prvostepeno rešenje poništeno zbog pogrešne primene materijalnog prava - oznaka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100.</w:t>
      </w:r>
      <w:r w:rsidRPr="00535637">
        <w:rPr>
          <w:rFonts w:ascii="Arial" w:eastAsia="Times New Roman" w:hAnsi="Arial" w:cs="Arial"/>
          <w:kern w:val="0"/>
          <w14:ligatures w14:val="none"/>
        </w:rPr>
        <w:t xml:space="preserve"> Ako se radi o razvođenju predmeta drugostepenog upravnog postupka koji se pokreće po službenoj dužnosti, na kartici se pored poslednje kolone sa desne strane zaokružuju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 ako je predmet rešen u roku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predmet rešen po isteku zakonskog roka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na prvostepeno rešenje data saglasnost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prvostepeno rešenje ukinuto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prvostepeno rešenje izmenjeno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prvostepeno rešenje poništeno zbog povrede materijalnog prava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prvostepeno rešenje poništeno zbog nepotpuno ili pogrešno utvrđenog činjeničnog stanja ili zbog povrede pravila postupka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101.</w:t>
      </w:r>
      <w:r w:rsidRPr="00535637">
        <w:rPr>
          <w:rFonts w:ascii="Arial" w:eastAsia="Times New Roman" w:hAnsi="Arial" w:cs="Arial"/>
          <w:kern w:val="0"/>
          <w14:ligatures w14:val="none"/>
        </w:rPr>
        <w:t xml:space="preserve"> Ako se radi o razvođenju upravnih predmeta povodom upotrebe vanrednih pravnih lekova uloženih kod drugostepenog organa na kartici pored poslednje kolone sa desne strane zaokružuju se odgovarajući brojevi, i to: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ako je odbačen predlog za obnovu postupka - oznaka 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odbijen predlog za obnovu postupka - oznaka 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je usvojen predlog za obnovu postupka - oznaka 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ako je potvrđeno rešenje u obnovi postupka - oznaka 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ako je zamenjeno rešenje u obnovi postupka - oznaka 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ako je ukinuto rešenje po zahtevu stranke - oznaka 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 ako je izmenjeno rešenje po zahtevu stranke - oznaka 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8) ako je ukinuto rešenje uz pristanak stranke - oznaka 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9) ako je izmenjeno rešenje uz pristanak stranke - oznaka 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10) ako je izmenjeno rešenje u vezi sa upravnim sporom - oznaka 10,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11) ako je poništeno rešenje u vezi sa upravnim sporom - oznaka 11,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12) ako je oglašeno rešenje ništavnim po zahtevu stranke - oznaka 12,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13) ako je oglašeno rešenje ništavnim po službenoj dužnosti - oznaka 13,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14) ako je rešenje ukinuto po pravu nadzora - oznaka 14,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15) ako je rešenje poništeno po pravu nadzora - oznaka 15,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16) ako je rešenje vanredno ukinuto - oznaka 16.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102.</w:t>
      </w:r>
      <w:r w:rsidRPr="00535637">
        <w:rPr>
          <w:rFonts w:ascii="Arial" w:eastAsia="Times New Roman" w:hAnsi="Arial" w:cs="Arial"/>
          <w:kern w:val="0"/>
          <w14:ligatures w14:val="none"/>
        </w:rPr>
        <w:t xml:space="preserve"> Zavođeni predmeti se u brojčanom kartonu razvode zaokruživanjem odgovarajućeg broja crvenom bojom ili se stavlja kosa crta preko broja.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Brojčani kartoni se na kraju godine zaključuju podvlačenjem crvenom olovkom poslednjeg predmeta primljenog u tekućoj godini.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103.</w:t>
      </w:r>
      <w:r w:rsidRPr="00535637">
        <w:rPr>
          <w:rFonts w:ascii="Arial" w:eastAsia="Times New Roman" w:hAnsi="Arial" w:cs="Arial"/>
          <w:kern w:val="0"/>
          <w14:ligatures w14:val="none"/>
        </w:rPr>
        <w:t xml:space="preserve"> Posle završenog razvođenja predmeta (akti) koje treba arhivirati ili otpremiti, predaju se radnicima pisarnice koji vrše ove poslove.</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2" w:name="str_22"/>
      <w:bookmarkEnd w:id="22"/>
      <w:r w:rsidRPr="00535637">
        <w:rPr>
          <w:rFonts w:ascii="Arial" w:eastAsia="Times New Roman" w:hAnsi="Arial" w:cs="Arial"/>
          <w:kern w:val="0"/>
          <w:sz w:val="31"/>
          <w:szCs w:val="31"/>
          <w14:ligatures w14:val="none"/>
        </w:rPr>
        <w:t>VII OTPREMANJE POŠTE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104.</w:t>
      </w:r>
      <w:r w:rsidRPr="00535637">
        <w:rPr>
          <w:rFonts w:ascii="Arial" w:eastAsia="Times New Roman" w:hAnsi="Arial" w:cs="Arial"/>
          <w:kern w:val="0"/>
          <w14:ligatures w14:val="none"/>
        </w:rPr>
        <w:t xml:space="preserve"> Otpremanje pošte vrši se preko poštanske službe ili preko dostavljača (kurira).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105.</w:t>
      </w:r>
      <w:r w:rsidRPr="00535637">
        <w:rPr>
          <w:rFonts w:ascii="Arial" w:eastAsia="Times New Roman" w:hAnsi="Arial" w:cs="Arial"/>
          <w:kern w:val="0"/>
          <w14:ligatures w14:val="none"/>
        </w:rPr>
        <w:t xml:space="preserve"> Ovi predmeti preduzeti u toku radnog dana do 12 časova moraju se otpremiti istog dana. Predmeti primljeni posle zaključivanja otpremnih knjiga, ako nisu hitni, otpremiće se narednog radnog dana.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106.</w:t>
      </w:r>
      <w:r w:rsidRPr="00535637">
        <w:rPr>
          <w:rFonts w:ascii="Arial" w:eastAsia="Times New Roman" w:hAnsi="Arial" w:cs="Arial"/>
          <w:kern w:val="0"/>
          <w14:ligatures w14:val="none"/>
        </w:rPr>
        <w:t xml:space="preserve"> Predmeti i akti koji se istog dana upućuju na istu adresu stavljaju se obavezno u isti koverat. Ako se jedan od tih predmeta šalje preporučeno, u zajednički koverat treba staviti i ostale predmete, koji bi se inače otpremili kao obične pošiljke.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se na istu adresu istovremeno otprema više akata ili neki drugi materijal, koji ne može da stane u koverat, treba ih upakovati i otpremiti po važećim poštanskim propisima.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107.</w:t>
      </w:r>
      <w:r w:rsidRPr="00535637">
        <w:rPr>
          <w:rFonts w:ascii="Arial" w:eastAsia="Times New Roman" w:hAnsi="Arial" w:cs="Arial"/>
          <w:kern w:val="0"/>
          <w14:ligatures w14:val="none"/>
        </w:rPr>
        <w:t xml:space="preserve"> Koverat u kom se otpremaju akti treba da sadrži u gornjem levom uglu prve strane: tačan naziv i bližu adresu pošiljaoca i oznaku svih akata koji se nalaze u kovertu. Naziv primaoca pošiljke ispisuje se krupnim i čitkim rukopisom, odnosno pisaćom mašinom. Adresa primaoca ispisuje se na način određen poštanskim propisima.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108.</w:t>
      </w:r>
      <w:r w:rsidRPr="00535637">
        <w:rPr>
          <w:rFonts w:ascii="Arial" w:eastAsia="Times New Roman" w:hAnsi="Arial" w:cs="Arial"/>
          <w:kern w:val="0"/>
          <w14:ligatures w14:val="none"/>
        </w:rPr>
        <w:t xml:space="preserve"> Dokumenti, predmeti i drugi akti u upravnom postupku, ne poništene taksene marke i druge vrednosti, kao i akti koji su određeni kao tajni podaci označeni stepenom tajnosti "INTERNO", otpremaju se obavezno preporučeno, odnosno u zatvorenim kovertima sa povratnicom ili preko dostavne knjige za mesto, ako se dostavljanje vrši preko kurira.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Tajni podatak sa oznakom stepena tajnosti "DRŽAVNA TAJNA", van bezbednosne zone, dostavlja se na korišćenje preko najmanje dva kurira, a dokument označen stepenom tajnosti "STROGO POVERLJIVO" ili "POVERLJIVO" dostavlja jedan kurir.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Kurir koji prenosi tajne podatke mora posedovati sertifikat za pristup tajnim podacima odgovarajućeg stepena tajnosti.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Dostavljanje tajnih podataka stranoj državi ili međunarodnoj organizaciji može se vršiti i putem diplomatske pošte.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Tajni podatak označen stepenom tajnosti "DRŽAVNA TAJNA" dostavlja se na korišćenje izvan bezbednosne zone u dve zatvorene koverte koje moraju biti u zatvorenom koferu, kutiji ili torbi, sa zatvaranjem na ključ ili sa šifrovanom kombinacijom.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Tajni podatak označen stepenom tajnosti "STROGO POVERLJIVO" i "POVERLJIVO" izvan bezbednosne zone, dostavlja se, po pravilu, u dve zatvorene koverte.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Spoljna zatvorena koverta je od tvrdog, neprovidnog, nepropusnog materijala, na kojoj je označen organ kome se dostavlja tajni podatak.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Unutrašnja zatvorena koverta mora imati oznaku stepena tajnosti podatka, broj i datum akta i podatke o primaocu i pošiljaocu.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109.</w:t>
      </w:r>
      <w:r w:rsidRPr="00535637">
        <w:rPr>
          <w:rFonts w:ascii="Arial" w:eastAsia="Times New Roman" w:hAnsi="Arial" w:cs="Arial"/>
          <w:kern w:val="0"/>
          <w14:ligatures w14:val="none"/>
        </w:rPr>
        <w:t xml:space="preserve"> Sva pošta koja se otprema preko poštanske službe razvrstava se u dve grupe: I - obične pošiljke, II - preporučene pošiljke i tim redom upisuju se u odgovarajuću knjigu ekspedovane pošte (obrazac broj 18). Ako za otpremanje preporučene pošiljke postoje posebne otpremne knjige propisane od poštanske službe, treba koristiti te knjige.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o izvršenoj otpremi pošiljaka preko poštanske službe služi radi pravdanja utrošenog novca na ime poštanskih troškova. U tu svrhu svakog dana posle otpremanja pošte vrši se sabiranje ukupnog utrošenog novca za poštarinu i taj iznos upisuje u kontrolnik poštarine (obrazac broj 19).</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Ako se u organu državne uprave koristi mašina za frankiranje pošte, za evidenciju utrošenog novca na ime plaćene poštarine koristiće se propisani obrazac od pošte.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110.</w:t>
      </w:r>
      <w:r w:rsidRPr="00535637">
        <w:rPr>
          <w:rFonts w:ascii="Arial" w:eastAsia="Times New Roman" w:hAnsi="Arial" w:cs="Arial"/>
          <w:kern w:val="0"/>
          <w14:ligatures w14:val="none"/>
        </w:rPr>
        <w:t xml:space="preserve"> Akti i drugi materijali koje treba hitno otpremiti drugim organima ili licima u istom mestu, upisuju se u dostavnu knjigu za mesto (obrazac broj 20) i otpremaju preko dostavljača (kurira).</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3" w:name="str_23"/>
      <w:bookmarkEnd w:id="23"/>
      <w:r w:rsidRPr="00535637">
        <w:rPr>
          <w:rFonts w:ascii="Arial" w:eastAsia="Times New Roman" w:hAnsi="Arial" w:cs="Arial"/>
          <w:kern w:val="0"/>
          <w:sz w:val="31"/>
          <w:szCs w:val="31"/>
          <w14:ligatures w14:val="none"/>
        </w:rPr>
        <w:t>VIII STAVLJANJE U ARHIVU (ARHIVIRANJE) I ČUVANJE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111.</w:t>
      </w:r>
      <w:r w:rsidRPr="00535637">
        <w:rPr>
          <w:rFonts w:ascii="Arial" w:eastAsia="Times New Roman" w:hAnsi="Arial" w:cs="Arial"/>
          <w:kern w:val="0"/>
          <w14:ligatures w14:val="none"/>
        </w:rPr>
        <w:t xml:space="preserve"> Rešeni predmeti se odlažu u arhivu pisarnice, a kartice ovih predmeta u pasivnu kartoteku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Rešeni predmeti se čuvaju u arhivi pisarnice najduže do isteka tekuće godine. Posle toga se prebacuju u arhivski depo zajedno sa odgovarajućim karticama iz pasivne kartoteke.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112.</w:t>
      </w:r>
      <w:r w:rsidRPr="00535637">
        <w:rPr>
          <w:rFonts w:ascii="Arial" w:eastAsia="Times New Roman" w:hAnsi="Arial" w:cs="Arial"/>
          <w:kern w:val="0"/>
          <w14:ligatures w14:val="none"/>
        </w:rPr>
        <w:t xml:space="preserve"> Rešeni i pasivizirani predmeti mogu se izuzetno zadržati u organu uprave, na osnovu reversa, a najduže do isteka naredne godine.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 proteku navedenog roka mogu se zadržati samo oni predmeti koji predstavljaju dokumentaciju od trajnog interesa za rad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Koji se predmeti imaju smatrati dokumentacijom iz stava 2 ove tačke, utvrđuje funkcioner koji rukovodi organom uprave. Za ovu vrstu predmeta daje se potvrda, koja se umesto predmeta predaje arhivskom depou na čuvanje.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113.</w:t>
      </w:r>
      <w:r w:rsidRPr="00535637">
        <w:rPr>
          <w:rFonts w:ascii="Arial" w:eastAsia="Times New Roman" w:hAnsi="Arial" w:cs="Arial"/>
          <w:kern w:val="0"/>
          <w14:ligatures w14:val="none"/>
        </w:rPr>
        <w:t xml:space="preserve"> Pre stavljanja u arhivu treba proveriti da li je predmet završen, da li se u predmetu nalaze neki prilozi ili dokumenti koje treba vratiti strankama, da li uz njih greškom nisu pripojeni neki drugi predmeti ili njihovi delovi itd.</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114.</w:t>
      </w:r>
      <w:r w:rsidRPr="00535637">
        <w:rPr>
          <w:rFonts w:ascii="Arial" w:eastAsia="Times New Roman" w:hAnsi="Arial" w:cs="Arial"/>
          <w:kern w:val="0"/>
          <w14:ligatures w14:val="none"/>
        </w:rPr>
        <w:t xml:space="preserve"> Završeni predmeti i drugi registraturski materijal čuvaju se u arhivi u registraturskim jedinicama prema rednim brojevima iz arhivske knjige (obrazac broj 21).</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Arhivska knjiga se ne zaključuje na kraju godine, već se vodi u neprekidnom nizu brojeva.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115.</w:t>
      </w:r>
      <w:r w:rsidRPr="00535637">
        <w:rPr>
          <w:rFonts w:ascii="Arial" w:eastAsia="Times New Roman" w:hAnsi="Arial" w:cs="Arial"/>
          <w:kern w:val="0"/>
          <w14:ligatures w14:val="none"/>
        </w:rPr>
        <w:t xml:space="preserve"> Za svaku klasifikacionu oznaku, po pravilu, treba predvideti u arhivi pisarnice poseban fascikl (omot, kutiju, korice) u kome će se predmeti slagati u okviru jednog klasifikacionog znaka. Zbog velikog obima registraturskog materijala, u okviru jednog klasifikacionog znaka, može se formirati više fascikli. Svaka fascikla predstavlja posebnu registratursku jedinicu.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116.</w:t>
      </w:r>
      <w:r w:rsidRPr="00535637">
        <w:rPr>
          <w:rFonts w:ascii="Arial" w:eastAsia="Times New Roman" w:hAnsi="Arial" w:cs="Arial"/>
          <w:kern w:val="0"/>
          <w14:ligatures w14:val="none"/>
        </w:rPr>
        <w:t xml:space="preserve"> Arhivirani predmeti koji sadrže tajne podatke čuvaju se u zavisnosti od stepena tajnosti: u protivpožarnoj metalnoj kasi sa ugrađenom bravom za stepen tajnosti "DRŽAVNA TAJNA", "STROGO POVERLJIVO" i "POVERLJIVO"; u kancelarijskom ili metalnom ormaru za stepen tajnosti "INTERNO".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Kasa u kojoj se čuvaju tajni podaci ili prostorija u kojoj se ta kasa nalazi, opremljene su sistemom javljanja i mora ispunjavati odgovarajuće SRPS/EN tehničke standarde.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117.</w:t>
      </w:r>
      <w:r w:rsidRPr="00535637">
        <w:rPr>
          <w:rFonts w:ascii="Arial" w:eastAsia="Times New Roman" w:hAnsi="Arial" w:cs="Arial"/>
          <w:kern w:val="0"/>
          <w14:ligatures w14:val="none"/>
        </w:rPr>
        <w:t xml:space="preserve"> Predmetima stavljenim u arhivu pisarnice rukuje određeni radnik pisarnice.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Ako je predmet stavljen u arhivu pisarnice treba priključiti aktu, odnosno predmetu primljenom posle njegovog arhiviranja, postupiće se u skladu sa odredbama ovog uputstva koje se odnose na združivanje akata odnosno predmeta.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 ovim ostalim slučajevima predmeti iz arhive izdaju se samo uz revers. Revers sadrži: broj predmeta i klasifikacionu oznaku, datum uzimanja i potpis radnika koji predmet uzima. Revers se odlaže na mesto uzetog predmeta, a po povratku predmeta revers se poništava. Predmet uzet na revers može se držati u organu državne uprave najviše 60 dana.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118.</w:t>
      </w:r>
      <w:r w:rsidRPr="00535637">
        <w:rPr>
          <w:rFonts w:ascii="Arial" w:eastAsia="Times New Roman" w:hAnsi="Arial" w:cs="Arial"/>
          <w:kern w:val="0"/>
          <w14:ligatures w14:val="none"/>
        </w:rPr>
        <w:t xml:space="preserve"> Razgledanje i prepisivanje arhiviranog akta vrši se shodno odredbama zakona kojim se uređuje opšti upravni postupak.</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119.</w:t>
      </w:r>
      <w:r w:rsidRPr="00535637">
        <w:rPr>
          <w:rFonts w:ascii="Arial" w:eastAsia="Times New Roman" w:hAnsi="Arial" w:cs="Arial"/>
          <w:kern w:val="0"/>
          <w14:ligatures w14:val="none"/>
        </w:rPr>
        <w:t xml:space="preserve"> U arhivsku knjigu upisuje se registraturski materijal iz prethodne godine najkasnije do 30. aprila tekuće godine. Upisuje se sav registraturski materijal bilo da je nastao u radu organa državne uprave za koje se vodi arhivska knjiga ili da se po bilo kom drugom osnovu nalazi na čuvanju u arhivi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120.</w:t>
      </w:r>
      <w:r w:rsidRPr="00535637">
        <w:rPr>
          <w:rFonts w:ascii="Arial" w:eastAsia="Times New Roman" w:hAnsi="Arial" w:cs="Arial"/>
          <w:kern w:val="0"/>
          <w14:ligatures w14:val="none"/>
        </w:rPr>
        <w:t xml:space="preserve"> Prepis arhivske knjige dostavlja se nadležnom arhivu do roka iz prethodne tačke.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121.</w:t>
      </w:r>
      <w:r w:rsidRPr="00535637">
        <w:rPr>
          <w:rFonts w:ascii="Arial" w:eastAsia="Times New Roman" w:hAnsi="Arial" w:cs="Arial"/>
          <w:kern w:val="0"/>
          <w14:ligatures w14:val="none"/>
        </w:rPr>
        <w:t xml:space="preserve"> Bezvredni registraturski materijal izlučuje se svake godine uz znanje nadležnog arhiva, putem odgovarajuće komisije koju obrazuje lice koje rukovodi pisarnicom, a prema utvrđenim rokovima čuvanja iz lista kategorija registraturskog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122.</w:t>
      </w:r>
      <w:r w:rsidRPr="00535637">
        <w:rPr>
          <w:rFonts w:ascii="Arial" w:eastAsia="Times New Roman" w:hAnsi="Arial" w:cs="Arial"/>
          <w:kern w:val="0"/>
          <w14:ligatures w14:val="none"/>
        </w:rPr>
        <w:t xml:space="preserve"> O izlučivanja bezvrednog registraturskog materijala vodi se zapisnik koji sadrži pored ostalog:</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imena članova komisija,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datum i mesto sastavljanja zapisnika,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naziv stvaraoca registraturskog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4) godina nastanka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popis kategorija bezvrednog registraturskog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6) ukupnu količinu izlučenog materijala.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Kopija zapisnika dostavlja se nadležnom istorijskom arhivu.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123.</w:t>
      </w:r>
      <w:r w:rsidRPr="00535637">
        <w:rPr>
          <w:rFonts w:ascii="Arial" w:eastAsia="Times New Roman" w:hAnsi="Arial" w:cs="Arial"/>
          <w:kern w:val="0"/>
          <w14:ligatures w14:val="none"/>
        </w:rPr>
        <w:t xml:space="preserve"> Istekom roka od 30 dana arhivska građa (registraturski materijal koji se trajno čuva) predaje se zapisnički nadležnom arhivu.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124.</w:t>
      </w:r>
      <w:r w:rsidRPr="00535637">
        <w:rPr>
          <w:rFonts w:ascii="Arial" w:eastAsia="Times New Roman" w:hAnsi="Arial" w:cs="Arial"/>
          <w:kern w:val="0"/>
          <w14:ligatures w14:val="none"/>
        </w:rPr>
        <w:t xml:space="preserve"> Registraturski materijal nastao u radu područnih jedinica organa državne uprave van njihovog sedišta čuva se deset godina u područnim pisarnicama, a nakon toga odabrana građa dostavlja se nadležnim organima državne uprave u njihovim sedištima (ministarstvima u Beogradu).</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4" w:name="str_24"/>
      <w:bookmarkEnd w:id="24"/>
      <w:r w:rsidRPr="00535637">
        <w:rPr>
          <w:rFonts w:ascii="Arial" w:eastAsia="Times New Roman" w:hAnsi="Arial" w:cs="Arial"/>
          <w:kern w:val="0"/>
          <w:sz w:val="31"/>
          <w:szCs w:val="31"/>
          <w14:ligatures w14:val="none"/>
        </w:rPr>
        <w:t>IX SASTAVNI DELOVI SLUŽBENOG AKTA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125.</w:t>
      </w:r>
      <w:r w:rsidRPr="00535637">
        <w:rPr>
          <w:rFonts w:ascii="Arial" w:eastAsia="Times New Roman" w:hAnsi="Arial" w:cs="Arial"/>
          <w:kern w:val="0"/>
          <w14:ligatures w14:val="none"/>
        </w:rPr>
        <w:t xml:space="preserve"> Pored delova iz člana 11 Uredbe, službeni akt mora radi lakšeg i bržeg rukovanja sadržati i druge podatke: vezu brojeva, konstataciju kome je sve akt dostavljen i sl.</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Dokumenta koja sadrže tajne podatke, sadrže podatke, saglasno zakonu, kao i sledeće podatke: oznaku stepena tajnosti; način prestanka tajnosti; podatak o licu ovlašćenom za određivanje stepena tajnosti; podatak o organu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126.</w:t>
      </w:r>
      <w:r w:rsidRPr="00535637">
        <w:rPr>
          <w:rFonts w:ascii="Arial" w:eastAsia="Times New Roman" w:hAnsi="Arial" w:cs="Arial"/>
          <w:kern w:val="0"/>
          <w14:ligatures w14:val="none"/>
        </w:rPr>
        <w:t xml:space="preserve"> Zaglavlje se stavlja u gornji levi ugao akata, ispod grba Republike Srbije i sadrži: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naziv Republike Srbije,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naziv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broj akta,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datum akta,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sedište organa državne uprave sa adresom i brojem telefona,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6) inicijali prezimena i imena radnika organa državne uprave koji je sastavio akt.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Iza naziva organa državne uprave stavlja se i naziv unutrašnje organizacione jedinice ako takva postoji.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 organe opština, gradova i grada Beograda iza naziva Republike stavlja se naziv opštine, grada odnosno naziva grada Beograda. Za akte namenjene za upotrebu u inostranstvu stavlja se i oznaka "Savezna Republika Jugoslavija".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127.</w:t>
      </w:r>
      <w:r w:rsidRPr="00535637">
        <w:rPr>
          <w:rFonts w:ascii="Arial" w:eastAsia="Times New Roman" w:hAnsi="Arial" w:cs="Arial"/>
          <w:kern w:val="0"/>
          <w14:ligatures w14:val="none"/>
        </w:rPr>
        <w:t xml:space="preserve"> U aktima koji su nastali u okruzima, ispod datuma nastanka akta upisuje se naziv okruga.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koji se piše u zaglavlju akta koji pripada predmetu koji se nigde ne evidentira sastoji se od klasifikacionog znaka i oznake organa državne uprave, odnosno organizacione jedinice ili od oznake i organa i organizacione jedinice (na primer: 201-I, odnosno 201-07 ili 201-I/07).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akta koji pripada predmetu o kome se evidencija vodi u okviru dosijea sastoji se od klasifikacionog znaka, broja dosijea i oznake organa državne uprave, odnosno organizacione jedinice (na primer: 201-10-I, 201-10-07, 201-10-I/07).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akta koji pripada predmetu evidentiranom u osnovnu evidenciju sastoji se od klasifikacionog znaka, broja sa brojčanog kartona, odnosno rednog broja iz skraćenog delovodnika kroz godinu (označenu dvocifrenim arapskim brojem) u kojoj je predmet evidentiran u osnovnu evidenciju i oznake organa državne uprave odnosno organizacione jedinice (na primer: 201-10/93-I, 201-10/93-07, 201-10/93-I/07).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akta koji pripada predmetu na osnovu koga se vrši upis u javnu evidenciju ili koji sadrži podatke iz javne evidencije sastoji se od klasifikacionog akta, tekućeg broja kroz godinu (označenu četvorocifrenim arapskim brojem) u kojoj je izvršen osnovni upis u javnu evidenciju i oznake organa državne uprave, odnosno organizacione jedinice (na primer: 200-50/1945-I, 200-50/1945-07, 200-50/1945-I/07).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akta koji pripada predmetu upisanom u posebnu evidenciju sastoji se od klasifikacionog znaka, broja sa brojčanog kartona, odnosno rednog broja iz skraćenog delovodnika kroz godinu (označenu dvocifrenim arapskim brojem) u kojoj je evidentirana posebna evidencija, rednog broja iz posebne evidencije i oznake organa državne uprave, odnosno organizacione jedinice (na primer: 20-10/93-70-I, 20-10/93-70-07, 20-10/93-70-I/07).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128.</w:t>
      </w:r>
      <w:r w:rsidRPr="00535637">
        <w:rPr>
          <w:rFonts w:ascii="Arial" w:eastAsia="Times New Roman" w:hAnsi="Arial" w:cs="Arial"/>
          <w:kern w:val="0"/>
          <w14:ligatures w14:val="none"/>
        </w:rPr>
        <w:t xml:space="preserve"> Adresa primaoca akta sastoji se iz punog naziva i sedišta pravnog lica, odnosno imena i prezimena i prebivališta primaoca - fizičkog lica, uz naznačenje ulice i kućnog broja, a po potrebi i bližeg odredišta. Na adresama nazivi naseljenih mesta u Saveznoj Republici Jugoslaviji moraju biti ispisani u skladu sa zakonom kojim je uređena službena upotreba jezika i pisama.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129.</w:t>
      </w:r>
      <w:r w:rsidRPr="00535637">
        <w:rPr>
          <w:rFonts w:ascii="Arial" w:eastAsia="Times New Roman" w:hAnsi="Arial" w:cs="Arial"/>
          <w:kern w:val="0"/>
          <w14:ligatures w14:val="none"/>
        </w:rPr>
        <w:t xml:space="preserve"> Kratka sadržina akta (predmet) stavlja se sa leve strane ispod adrese primaoca.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130.</w:t>
      </w:r>
      <w:r w:rsidRPr="00535637">
        <w:rPr>
          <w:rFonts w:ascii="Arial" w:eastAsia="Times New Roman" w:hAnsi="Arial" w:cs="Arial"/>
          <w:kern w:val="0"/>
          <w14:ligatures w14:val="none"/>
        </w:rPr>
        <w:t xml:space="preserve"> Ispod oznake "predmet" stavljaju se radi lakšeg združivanja: broj i datum primljenog akta na koji se odgovara, ili broj i datum otpremljenog akta i sl.</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131.</w:t>
      </w:r>
      <w:r w:rsidRPr="00535637">
        <w:rPr>
          <w:rFonts w:ascii="Arial" w:eastAsia="Times New Roman" w:hAnsi="Arial" w:cs="Arial"/>
          <w:kern w:val="0"/>
          <w14:ligatures w14:val="none"/>
        </w:rPr>
        <w:t xml:space="preserve"> Tekst akta mora biti jasan, sažet i čitak. U tekstu se mogu upotrebljavati samo one skraćenice koje su uobičajene i lako razumljive. Zakone i druge propise, koji se navode u aktu, treba napisati njihovim punim nazivom uz označenje službenog glasila u kome su objavljeni.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132.</w:t>
      </w:r>
      <w:r w:rsidRPr="00535637">
        <w:rPr>
          <w:rFonts w:ascii="Arial" w:eastAsia="Times New Roman" w:hAnsi="Arial" w:cs="Arial"/>
          <w:kern w:val="0"/>
          <w14:ligatures w14:val="none"/>
        </w:rPr>
        <w:t xml:space="preserve"> Ime i prezime lica ovlašćenog za potpisivanje ispisuje se bez zagrade, neposredno ispod oznake njegove funkcije.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133.</w:t>
      </w:r>
      <w:r w:rsidRPr="00535637">
        <w:rPr>
          <w:rFonts w:ascii="Arial" w:eastAsia="Times New Roman" w:hAnsi="Arial" w:cs="Arial"/>
          <w:kern w:val="0"/>
          <w14:ligatures w14:val="none"/>
        </w:rPr>
        <w:t xml:space="preserve"> Na svakom aktu koji se otprema stavlja se sa leve strane od mesta za potpis ovlašćenog lica otisak pečata i to tako da otisak pečata jednim delom zahvati tekst naziva funkcije potpisnika akta.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134.</w:t>
      </w:r>
      <w:r w:rsidRPr="00535637">
        <w:rPr>
          <w:rFonts w:ascii="Arial" w:eastAsia="Times New Roman" w:hAnsi="Arial" w:cs="Arial"/>
          <w:kern w:val="0"/>
          <w14:ligatures w14:val="none"/>
        </w:rPr>
        <w:t xml:space="preserve"> Prilozi koji se dostavljaju uz akt označavaju se ili njihovim ukupnim brojem (na primer: priloga pet) ili njihovim nazivom (na primer: izvod iz matične knjige rođenih, uverenje i sl.). Ova oznaka stavlja se ispod završetka teksta akta sa leve strane.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Prilozi treba, po pravilu, da budu složeni po redu izlaganja materije u aktu.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135.</w:t>
      </w:r>
      <w:r w:rsidRPr="00535637">
        <w:rPr>
          <w:rFonts w:ascii="Arial" w:eastAsia="Times New Roman" w:hAnsi="Arial" w:cs="Arial"/>
          <w:kern w:val="0"/>
          <w14:ligatures w14:val="none"/>
        </w:rPr>
        <w:t xml:space="preserve"> Konstatacija o tome kome je sve akt dostavljen stavlja se na sledeći način: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ako se dostavlja akt iste sadržine raznim organima i organizacijama ili zajednicama, naznačiće se na samom aktu kome je takav akt sve dostavljen;</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ako je potrebno da se sa sadržinom akta upoznaju i neki drugi zainteresovani organi, organizacije i zajednice, kao i fizička lica, akt treba adresirati na onoga koji je pokrenuo postupak, a ispod teksta navesti sve ostale kojima se akt dostavlja radi znanja;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ako se jednim aktom raspravlja više predmeta zavedenih u kartoteci ili skraćenom delovodniku pod posebnim brojevima, takav akt treba doneti pod najvećim brojem, a ispod teksta navesti sve podnosioce zahteva na koje se takav akt odnosi.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 način iz stava 1 ove tačke treba postupiti i u slučaju da se primljeni akt dostavlja na rešavanje nadležnom organu, pa se o tome obaveštava pošiljalac akta radi znanja.</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5" w:name="str_25"/>
      <w:bookmarkEnd w:id="25"/>
      <w:r w:rsidRPr="00535637">
        <w:rPr>
          <w:rFonts w:ascii="Arial" w:eastAsia="Times New Roman" w:hAnsi="Arial" w:cs="Arial"/>
          <w:kern w:val="0"/>
          <w:sz w:val="31"/>
          <w:szCs w:val="31"/>
          <w14:ligatures w14:val="none"/>
        </w:rPr>
        <w:t>X IZVEŠTAVANJE O STANJU NA REŠAVANJU UPRAVNIH STVARI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136.</w:t>
      </w:r>
      <w:r w:rsidRPr="00535637">
        <w:rPr>
          <w:rFonts w:ascii="Arial" w:eastAsia="Times New Roman" w:hAnsi="Arial" w:cs="Arial"/>
          <w:kern w:val="0"/>
          <w14:ligatures w14:val="none"/>
        </w:rPr>
        <w:t xml:space="preserve"> Radnici organa državne uprave koji vode upravni postupak i izrađuju nacrte rešenja dužni su da vode evidenciju o praćenju rešavanja upravnih predmeta na propisanom obrascu u obliku sveske (obrazac broj 28).</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137.</w:t>
      </w:r>
      <w:r w:rsidRPr="00535637">
        <w:rPr>
          <w:rFonts w:ascii="Arial" w:eastAsia="Times New Roman" w:hAnsi="Arial" w:cs="Arial"/>
          <w:kern w:val="0"/>
          <w14:ligatures w14:val="none"/>
        </w:rPr>
        <w:t xml:space="preserve"> Organi državne uprave po kojima se rešavaju upravni predmeti dužni su da za svako tromesečje sastavljaju izveštaj o stanju na rešavanju upravnih stvari na propisanim obrascima (obrazac broj 29 i 30).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138.</w:t>
      </w:r>
      <w:r w:rsidRPr="00535637">
        <w:rPr>
          <w:rFonts w:ascii="Arial" w:eastAsia="Times New Roman" w:hAnsi="Arial" w:cs="Arial"/>
          <w:kern w:val="0"/>
          <w14:ligatures w14:val="none"/>
        </w:rPr>
        <w:t xml:space="preserve"> Izveštaji iz prethodne tačke dostavljaju se Ministarstvu pravde Republike Srbije.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 prikupljenim podacima informiše se Vlada Republike Srbije tromesečno.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139.</w:t>
      </w:r>
      <w:r w:rsidRPr="00535637">
        <w:rPr>
          <w:rFonts w:ascii="Arial" w:eastAsia="Times New Roman" w:hAnsi="Arial" w:cs="Arial"/>
          <w:kern w:val="0"/>
          <w14:ligatures w14:val="none"/>
        </w:rPr>
        <w:t xml:space="preserve"> Organi državne uprave koji rešavaju u pojedinačnim upravnim predmetima dužni su da istekom godine dostave Ministarstvu pravde podatke o predmetima upravnog postupka po sledećim upravnim oblastima: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narodna odbrana,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2) inostrani poslovi,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3) unutrašnji poslovi,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4) finansije (budžet),</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5) promet robe i usluga,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6) industrija, energetika i rudarstvo,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7) poljoprivreda, vodoprivreda, šumarstvo, stočarstvo, lov i ribolov,</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8) saobraćaj i veze,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9) zanatstvo, ugostiteljstvo i turizam,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10) imovinsko pravni poslovi,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11) geodetski i katastarski poslovi,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12) urbanizam, građevinarstvo, imovinsko-stambeni poslovi,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13) rad i zapošljavanje,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14) zdravlje i socijalna zaštita,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15) boračko-invalidska zaštita,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16) nauka, obrazovanje i kultura,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17) ostale oblasti.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140.</w:t>
      </w:r>
      <w:r w:rsidRPr="00535637">
        <w:rPr>
          <w:rFonts w:ascii="Arial" w:eastAsia="Times New Roman" w:hAnsi="Arial" w:cs="Arial"/>
          <w:kern w:val="0"/>
          <w14:ligatures w14:val="none"/>
        </w:rPr>
        <w:t xml:space="preserve"> Izveštaji iz tačke 139 ovog uputstva sačinjavaju se na osnovu podataka iz:</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 izveštaja o radu na rešavaju prvostepenih upravnih predmeta u ______ godini na teritoriji Republike (obrazac broj 22);</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 izveštaja o radu na rešavanju drugostepenih upravnih predmeta u ______ godini na teritoriji Republike (obrazac 23);</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3. izveštaja o radu prvostepenih organa na teritoriji Republike povodom upotrebe vanrednih pravnih lekova u upravnom postupku u _________ godini (obrazac broj 24),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 izveštaja o radu drugostepenih organa na teritoriji Republike povodom upotrebe vanrednih pravnih lekova u upravnom postupku u _________ godini (obrazac broj 25);</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5. Pregled izdatih uverenja za period od _______ do ________ godine (obrazac broj 26).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141.</w:t>
      </w:r>
      <w:r w:rsidRPr="00535637">
        <w:rPr>
          <w:rFonts w:ascii="Arial" w:eastAsia="Times New Roman" w:hAnsi="Arial" w:cs="Arial"/>
          <w:kern w:val="0"/>
          <w14:ligatures w14:val="none"/>
        </w:rPr>
        <w:t xml:space="preserve"> Posebno se sastavljaju izveštaji za rad ministarstava i drugih državnih organa, a posebno za rad organa teritorijalne autonomije i lokalne samouprave kojima su povereni poslovi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Takođe se posebno sastavljaju izveštaji za organe i organizacije kojima je u okviru javnih ovlašćenja povereno rešavanje upravnih stvari.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142.</w:t>
      </w:r>
      <w:r w:rsidRPr="00535637">
        <w:rPr>
          <w:rFonts w:ascii="Arial" w:eastAsia="Times New Roman" w:hAnsi="Arial" w:cs="Arial"/>
          <w:kern w:val="0"/>
          <w14:ligatures w14:val="none"/>
        </w:rPr>
        <w:t xml:space="preserve"> Izveštaj iz tač. 139 - 140 dostavljaju se najkasnije do 15. februara tekuće godine za prethodnu godinu.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143.</w:t>
      </w:r>
      <w:r w:rsidRPr="00535637">
        <w:rPr>
          <w:rFonts w:ascii="Arial" w:eastAsia="Times New Roman" w:hAnsi="Arial" w:cs="Arial"/>
          <w:kern w:val="0"/>
          <w14:ligatures w14:val="none"/>
        </w:rPr>
        <w:t xml:space="preserve"> Stručnu pomoć za sastavljanje izveštaja iz prethodnih tačaka i bliže instrukcije daje Ministarstvo pravde Republike Srbije.</w:t>
      </w:r>
    </w:p>
    <w:p w:rsidR="00535637" w:rsidRPr="00535637" w:rsidRDefault="00535637" w:rsidP="00535637">
      <w:pPr>
        <w:spacing w:after="0" w:line="240" w:lineRule="auto"/>
        <w:jc w:val="center"/>
        <w:rPr>
          <w:rFonts w:ascii="Arial" w:eastAsia="Times New Roman" w:hAnsi="Arial" w:cs="Arial"/>
          <w:kern w:val="0"/>
          <w:sz w:val="31"/>
          <w:szCs w:val="31"/>
          <w14:ligatures w14:val="none"/>
        </w:rPr>
      </w:pPr>
      <w:bookmarkStart w:id="26" w:name="str_26"/>
      <w:bookmarkEnd w:id="26"/>
      <w:r w:rsidRPr="00535637">
        <w:rPr>
          <w:rFonts w:ascii="Arial" w:eastAsia="Times New Roman" w:hAnsi="Arial" w:cs="Arial"/>
          <w:kern w:val="0"/>
          <w:sz w:val="31"/>
          <w:szCs w:val="31"/>
          <w14:ligatures w14:val="none"/>
        </w:rPr>
        <w:lastRenderedPageBreak/>
        <w:t>XI DRUGE ODREDBE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144.</w:t>
      </w:r>
      <w:r w:rsidRPr="00535637">
        <w:rPr>
          <w:rFonts w:ascii="Arial" w:eastAsia="Times New Roman" w:hAnsi="Arial" w:cs="Arial"/>
          <w:kern w:val="0"/>
          <w14:ligatures w14:val="none"/>
        </w:rPr>
        <w:t xml:space="preserve"> O svakom primljenom ili predatom telefonskom saopštenju koje zamenjuje službenu prepisku u vezi sa rešenjem predmeta sastaviće se službena zabeleška na samom predmetu. Ako se predmet ne nalazi kod radnika koji prima saopštenje, službenu zabelešku treba staviti na posebnu hartiju koja se prilaže predmetu.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Zabeleška o telefonskom saopštenju treba da sadrži: datum i vreme razgovora, podatke o sagovorniku, sadržinu saopštenja i potpis radnika koji je saopštenje primio, odnosno predao.</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145.</w:t>
      </w:r>
      <w:r w:rsidRPr="00535637">
        <w:rPr>
          <w:rFonts w:ascii="Arial" w:eastAsia="Times New Roman" w:hAnsi="Arial" w:cs="Arial"/>
          <w:kern w:val="0"/>
          <w14:ligatures w14:val="none"/>
        </w:rPr>
        <w:t xml:space="preserve"> Ako se pojedini predmeti ili delovi spisa pojedinog predmeta izgube, tako da se ni posle svestranog traženja ne mogu pronaći ili se unište ili tako oštete da su neupotrebljivi, pokreće se postupak za obnavljanje. Postupak se pokreće na zahtev stranke, zainteresovanog organa ili po službenoj dužnosti. Obnavljanje predmeta vrši se na osnovu prepisa ili fotokopija nestalih, oštećenih ili uništenih spisa koji se pribavljaju od imaoca potrebnih spisa.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 potrebi za obnavljanje predmeta služe i saglasne izjave stranaka i njihovih zastupnika odnosno punomoćnika, svedoka i veštaka. Kad o pojedinim radnjama nema podataka, a izjave navedenih lica nisu saglasne, te radnje će se ponoviti ukoliko nije doneto prvostepeno rešenje.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 nestalom, oštećenom ili uništenom predmetu ili njegovim delovima obrađivač predmeta dužan je da donese obrazloženi izveštaj.</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 osnovu izveštaja, funkcioner koji rukovodi organom državne uprave u čijoj je nadležnosti predmet, rešenjem nalaže njegovo obnavljanje.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146.</w:t>
      </w:r>
      <w:r w:rsidRPr="00535637">
        <w:rPr>
          <w:rFonts w:ascii="Arial" w:eastAsia="Times New Roman" w:hAnsi="Arial" w:cs="Arial"/>
          <w:kern w:val="0"/>
          <w14:ligatures w14:val="none"/>
        </w:rPr>
        <w:t xml:space="preserve"> Pečatima, štambiljima i žigovima rukuju ovlašćeni radnici organa državne uprave.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Pečati i žigovi moraju se čuvati pod ključem.</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Organi državne uprave, dužni su da vode posebnu evidenciju o štambiljima, pečatima i žigovima koji su u upotrebi (obrazac broj 27).</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147.</w:t>
      </w:r>
      <w:r w:rsidRPr="00535637">
        <w:rPr>
          <w:rFonts w:ascii="Arial" w:eastAsia="Times New Roman" w:hAnsi="Arial" w:cs="Arial"/>
          <w:kern w:val="0"/>
          <w14:ligatures w14:val="none"/>
        </w:rPr>
        <w:t xml:space="preserve"> Ovo uputstvo stupa na snagu osmog dana od dana objavljivanja u "Službenom glasniku Republike Srbije".</w:t>
      </w:r>
    </w:p>
    <w:p w:rsidR="00535637" w:rsidRPr="00535637" w:rsidRDefault="00535637" w:rsidP="00535637">
      <w:pPr>
        <w:spacing w:after="0" w:line="240" w:lineRule="auto"/>
        <w:jc w:val="center"/>
        <w:rPr>
          <w:rFonts w:ascii="Arial" w:eastAsia="Times New Roman" w:hAnsi="Arial" w:cs="Arial"/>
          <w:b/>
          <w:bCs/>
          <w:kern w:val="0"/>
          <w:sz w:val="31"/>
          <w:szCs w:val="31"/>
          <w14:ligatures w14:val="none"/>
        </w:rPr>
      </w:pPr>
      <w:bookmarkStart w:id="27" w:name="str_27"/>
      <w:bookmarkEnd w:id="27"/>
      <w:r w:rsidRPr="00535637">
        <w:rPr>
          <w:rFonts w:ascii="Arial" w:eastAsia="Times New Roman" w:hAnsi="Arial" w:cs="Arial"/>
          <w:b/>
          <w:bCs/>
          <w:kern w:val="0"/>
          <w:sz w:val="31"/>
          <w:szCs w:val="31"/>
          <w14:ligatures w14:val="none"/>
        </w:rPr>
        <w:t xml:space="preserve">JEDINSTVENA KLASIFIKACIJA PREDMETA PO MATERIJI </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 primenu u kancelarijskom poslovanju)</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09"/>
        <w:gridCol w:w="623"/>
        <w:gridCol w:w="623"/>
        <w:gridCol w:w="11065"/>
      </w:tblGrid>
      <w:tr w:rsidR="00535637" w:rsidRPr="00535637" w:rsidTr="00535637">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Klasifikacioni znak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Sadržina i objašnjenje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glavna</w:t>
            </w:r>
            <w:r w:rsidRPr="00535637">
              <w:rPr>
                <w:rFonts w:ascii="Arial" w:eastAsia="Times New Roman" w:hAnsi="Arial" w:cs="Arial"/>
                <w:kern w:val="0"/>
                <w14:ligatures w14:val="none"/>
              </w:rPr>
              <w:b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pod-</w:t>
            </w:r>
            <w:r w:rsidRPr="00535637">
              <w:rPr>
                <w:rFonts w:ascii="Arial" w:eastAsia="Times New Roman" w:hAnsi="Arial" w:cs="Arial"/>
                <w:kern w:val="0"/>
                <w14:ligatures w14:val="none"/>
              </w:rPr>
              <w:br/>
              <w:t xml:space="preserve">grupa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grupa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Državno uređenje, organizacija i rad državnih organa i statistika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državnom uređenju</w:t>
            </w:r>
            <w:r w:rsidRPr="00535637">
              <w:rPr>
                <w:rFonts w:ascii="Arial" w:eastAsia="Times New Roman" w:hAnsi="Arial" w:cs="Arial"/>
                <w:kern w:val="0"/>
                <w14:ligatures w14:val="none"/>
              </w:rPr>
              <w:br/>
              <w:t>- državno uređenje uopšte</w:t>
            </w:r>
            <w:r w:rsidRPr="00535637">
              <w:rPr>
                <w:rFonts w:ascii="Arial" w:eastAsia="Times New Roman" w:hAnsi="Arial" w:cs="Arial"/>
                <w:kern w:val="0"/>
                <w14:ligatures w14:val="none"/>
              </w:rPr>
              <w:br/>
              <w:t>- slobode, prava i dužnosti čoveka i građanina</w:t>
            </w:r>
            <w:r w:rsidRPr="00535637">
              <w:rPr>
                <w:rFonts w:ascii="Arial" w:eastAsia="Times New Roman" w:hAnsi="Arial" w:cs="Arial"/>
                <w:kern w:val="0"/>
                <w14:ligatures w14:val="none"/>
              </w:rPr>
              <w:br/>
              <w:t>- politički sistem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Ustavni predmeti, donošenje i objavljivanje propisa, predmeta od značaja za razna područja delatnosti, izbori i referendumi, razgraničenja teritorija i područja</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Ustavni predmeti </w:t>
            </w:r>
            <w:r w:rsidRPr="00535637">
              <w:rPr>
                <w:rFonts w:ascii="Arial" w:eastAsia="Times New Roman" w:hAnsi="Arial" w:cs="Arial"/>
                <w:kern w:val="0"/>
                <w14:ligatures w14:val="none"/>
              </w:rPr>
              <w:br/>
              <w:t>- ustavi</w:t>
            </w:r>
            <w:r w:rsidRPr="00535637">
              <w:rPr>
                <w:rFonts w:ascii="Arial" w:eastAsia="Times New Roman" w:hAnsi="Arial" w:cs="Arial"/>
                <w:kern w:val="0"/>
                <w14:ligatures w14:val="none"/>
              </w:rPr>
              <w:br/>
              <w:t>- statuti</w:t>
            </w:r>
            <w:r w:rsidRPr="00535637">
              <w:rPr>
                <w:rFonts w:ascii="Arial" w:eastAsia="Times New Roman" w:hAnsi="Arial" w:cs="Arial"/>
                <w:kern w:val="0"/>
                <w14:ligatures w14:val="none"/>
              </w:rPr>
              <w:br/>
              <w:t>- opšte o zaštiti ustavnosti i zakonitosti (ustavni sporovi - 730)</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Donošenje i objavljivanje propisa (propisi za pojedina područja razvrstavaju se po sadržini)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Predmeti od značaja za razna područja delatnosti </w:t>
            </w:r>
            <w:r w:rsidRPr="00535637">
              <w:rPr>
                <w:rFonts w:ascii="Arial" w:eastAsia="Times New Roman" w:hAnsi="Arial" w:cs="Arial"/>
                <w:kern w:val="0"/>
                <w14:ligatures w14:val="none"/>
              </w:rPr>
              <w:br/>
              <w:t>- propisi o nadležnosti (ako se obrađuju istovremeno sa osnivanjem ili organizacijom organa itd. - 020 ili 021)</w:t>
            </w:r>
            <w:r w:rsidRPr="00535637">
              <w:rPr>
                <w:rFonts w:ascii="Arial" w:eastAsia="Times New Roman" w:hAnsi="Arial" w:cs="Arial"/>
                <w:kern w:val="0"/>
                <w14:ligatures w14:val="none"/>
              </w:rPr>
              <w:br/>
              <w:t>- zbirke časopisa i stručne štampe itd. koje obuhvataju materiju iz različitih delatnosti</w:t>
            </w:r>
            <w:r w:rsidRPr="00535637">
              <w:rPr>
                <w:rFonts w:ascii="Arial" w:eastAsia="Times New Roman" w:hAnsi="Arial" w:cs="Arial"/>
                <w:kern w:val="0"/>
                <w14:ligatures w14:val="none"/>
              </w:rPr>
              <w:br/>
              <w:t>- usaglašavanje opštih akata sa ustavom i zakonima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izborima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Referendumi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Razgraničenja teritorija i područja </w:t>
            </w:r>
            <w:r w:rsidRPr="00535637">
              <w:rPr>
                <w:rFonts w:ascii="Arial" w:eastAsia="Times New Roman" w:hAnsi="Arial" w:cs="Arial"/>
                <w:kern w:val="0"/>
                <w14:ligatures w14:val="none"/>
              </w:rPr>
              <w:br/>
              <w:t>- državna granica</w:t>
            </w:r>
            <w:r w:rsidRPr="00535637">
              <w:rPr>
                <w:rFonts w:ascii="Arial" w:eastAsia="Times New Roman" w:hAnsi="Arial" w:cs="Arial"/>
                <w:kern w:val="0"/>
                <w14:ligatures w14:val="none"/>
              </w:rPr>
              <w:br/>
              <w:t xml:space="preserve">- teritorijalna podela </w:t>
            </w:r>
            <w:r w:rsidRPr="00535637">
              <w:rPr>
                <w:rFonts w:ascii="Arial" w:eastAsia="Times New Roman" w:hAnsi="Arial" w:cs="Arial"/>
                <w:kern w:val="0"/>
                <w14:ligatures w14:val="none"/>
              </w:rPr>
              <w:br/>
              <w:t xml:space="preserve">- područja sudova, tužilaštva i pravobranilaštva, </w:t>
            </w:r>
            <w:r w:rsidRPr="00535637">
              <w:rPr>
                <w:rFonts w:ascii="Arial" w:eastAsia="Times New Roman" w:hAnsi="Arial" w:cs="Arial"/>
                <w:kern w:val="0"/>
                <w14:ligatures w14:val="none"/>
              </w:rPr>
              <w:br/>
              <w:t>- utvrđivanje naziva ulica i kućnih brojeva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javnoj upravi i javnim službama</w:t>
            </w:r>
            <w:r w:rsidRPr="00535637">
              <w:rPr>
                <w:rFonts w:ascii="Arial" w:eastAsia="Times New Roman" w:hAnsi="Arial" w:cs="Arial"/>
                <w:kern w:val="0"/>
                <w14:ligatures w14:val="none"/>
              </w:rPr>
              <w:br/>
              <w:t>- takođe opšte o lokalnoj samoupravi (opštine i gradovi)</w:t>
            </w:r>
            <w:r w:rsidRPr="00535637">
              <w:rPr>
                <w:rFonts w:ascii="Arial" w:eastAsia="Times New Roman" w:hAnsi="Arial" w:cs="Arial"/>
                <w:kern w:val="0"/>
                <w14:ligatures w14:val="none"/>
              </w:rPr>
              <w:br/>
              <w:t xml:space="preserve">- opšte o pravima stanovnika opštine </w:t>
            </w:r>
            <w:r w:rsidRPr="00535637">
              <w:rPr>
                <w:rFonts w:ascii="Arial" w:eastAsia="Times New Roman" w:hAnsi="Arial" w:cs="Arial"/>
                <w:kern w:val="0"/>
                <w14:ligatures w14:val="none"/>
              </w:rPr>
              <w:br/>
              <w:t xml:space="preserve">- opšte o mesnim zajednicama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autonomne pokrajine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Organizacija organa vlasti ustanova, preduzeća i drugih organizacija i udruženja</w:t>
            </w:r>
            <w:r w:rsidRPr="00535637">
              <w:rPr>
                <w:rFonts w:ascii="Arial" w:eastAsia="Times New Roman" w:hAnsi="Arial" w:cs="Arial"/>
                <w:kern w:val="0"/>
                <w14:ligatures w14:val="none"/>
              </w:rPr>
              <w:br/>
              <w:t xml:space="preserve">- opšte o osnivanju i prestanku </w:t>
            </w:r>
            <w:r w:rsidRPr="00535637">
              <w:rPr>
                <w:rFonts w:ascii="Arial" w:eastAsia="Times New Roman" w:hAnsi="Arial" w:cs="Arial"/>
                <w:kern w:val="0"/>
                <w14:ligatures w14:val="none"/>
              </w:rPr>
              <w:br/>
              <w:t xml:space="preserve">- opšte o organizaciji unutrašnjih organizacionih jedinica i radnih mesta (sistematizacija) </w:t>
            </w:r>
            <w:r w:rsidRPr="00535637">
              <w:rPr>
                <w:rFonts w:ascii="Arial" w:eastAsia="Times New Roman" w:hAnsi="Arial" w:cs="Arial"/>
                <w:kern w:val="0"/>
                <w14:ligatures w14:val="none"/>
              </w:rPr>
              <w:br/>
              <w:t xml:space="preserve">- opšte o izboru funkcionera </w:t>
            </w:r>
            <w:r w:rsidRPr="00535637">
              <w:rPr>
                <w:rFonts w:ascii="Arial" w:eastAsia="Times New Roman" w:hAnsi="Arial" w:cs="Arial"/>
                <w:kern w:val="0"/>
                <w14:ligatures w14:val="none"/>
              </w:rPr>
              <w:br/>
              <w:t xml:space="preserve">- opšte o određivanju komisija i imenovanju članova </w:t>
            </w:r>
            <w:r w:rsidRPr="00535637">
              <w:rPr>
                <w:rFonts w:ascii="Arial" w:eastAsia="Times New Roman" w:hAnsi="Arial" w:cs="Arial"/>
                <w:kern w:val="0"/>
                <w14:ligatures w14:val="none"/>
              </w:rPr>
              <w:br/>
              <w:t xml:space="preserve">- komisija i kolegijumi </w:t>
            </w:r>
            <w:r w:rsidRPr="00535637">
              <w:rPr>
                <w:rFonts w:ascii="Arial" w:eastAsia="Times New Roman" w:hAnsi="Arial" w:cs="Arial"/>
                <w:kern w:val="0"/>
                <w14:ligatures w14:val="none"/>
              </w:rPr>
              <w:br/>
              <w:t>- opšte o određivanju pravnih zastupnika</w:t>
            </w:r>
            <w:r w:rsidRPr="00535637">
              <w:rPr>
                <w:rFonts w:ascii="Arial" w:eastAsia="Times New Roman" w:hAnsi="Arial" w:cs="Arial"/>
                <w:kern w:val="0"/>
                <w14:ligatures w14:val="none"/>
              </w:rPr>
              <w:br/>
              <w:t>- opšte o radu organa i organizacija</w:t>
            </w:r>
            <w:r w:rsidRPr="00535637">
              <w:rPr>
                <w:rFonts w:ascii="Arial" w:eastAsia="Times New Roman" w:hAnsi="Arial" w:cs="Arial"/>
                <w:kern w:val="0"/>
                <w14:ligatures w14:val="none"/>
              </w:rPr>
              <w:br/>
              <w:t>- opšte o radu stručnih saveta</w:t>
            </w:r>
            <w:r w:rsidRPr="00535637">
              <w:rPr>
                <w:rFonts w:ascii="Arial" w:eastAsia="Times New Roman" w:hAnsi="Arial" w:cs="Arial"/>
                <w:kern w:val="0"/>
                <w14:ligatures w14:val="none"/>
              </w:rPr>
              <w:br/>
              <w:t xml:space="preserve">- opšte o radu upravnih odbora fondova </w:t>
            </w:r>
            <w:r w:rsidRPr="00535637">
              <w:rPr>
                <w:rFonts w:ascii="Arial" w:eastAsia="Times New Roman" w:hAnsi="Arial" w:cs="Arial"/>
                <w:kern w:val="0"/>
                <w14:ligatures w14:val="none"/>
              </w:rPr>
              <w:br/>
              <w:t>- opšte o statutima preduzeća i organizacija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Organi vlasti</w:t>
            </w:r>
            <w:r w:rsidRPr="00535637">
              <w:rPr>
                <w:rFonts w:ascii="Arial" w:eastAsia="Times New Roman" w:hAnsi="Arial" w:cs="Arial"/>
                <w:kern w:val="0"/>
                <w14:ligatures w14:val="none"/>
              </w:rPr>
              <w:br/>
              <w:t>- Skupština</w:t>
            </w:r>
            <w:r w:rsidRPr="00535637">
              <w:rPr>
                <w:rFonts w:ascii="Arial" w:eastAsia="Times New Roman" w:hAnsi="Arial" w:cs="Arial"/>
                <w:kern w:val="0"/>
                <w14:ligatures w14:val="none"/>
              </w:rPr>
              <w:br/>
              <w:t xml:space="preserve">- Predsednik Republike </w:t>
            </w:r>
            <w:r w:rsidRPr="00535637">
              <w:rPr>
                <w:rFonts w:ascii="Arial" w:eastAsia="Times New Roman" w:hAnsi="Arial" w:cs="Arial"/>
                <w:kern w:val="0"/>
                <w14:ligatures w14:val="none"/>
              </w:rPr>
              <w:br/>
              <w:t>- Vlada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Upravni i pravosudni i pravosudno-upravni organi i organizacije (osim ustanova i drugih organizacija koje vrše delatnost u oblasti društvenih službi) </w:t>
            </w:r>
            <w:r w:rsidRPr="00535637">
              <w:rPr>
                <w:rFonts w:ascii="Arial" w:eastAsia="Times New Roman" w:hAnsi="Arial" w:cs="Arial"/>
                <w:kern w:val="0"/>
                <w14:ligatures w14:val="none"/>
              </w:rPr>
              <w:br/>
              <w:t xml:space="preserve">- ministarstva </w:t>
            </w:r>
            <w:r w:rsidRPr="00535637">
              <w:rPr>
                <w:rFonts w:ascii="Arial" w:eastAsia="Times New Roman" w:hAnsi="Arial" w:cs="Arial"/>
                <w:kern w:val="0"/>
                <w14:ligatures w14:val="none"/>
              </w:rPr>
              <w:br/>
              <w:t xml:space="preserve">- posebne upravne organizacije </w:t>
            </w:r>
            <w:r w:rsidRPr="00535637">
              <w:rPr>
                <w:rFonts w:ascii="Arial" w:eastAsia="Times New Roman" w:hAnsi="Arial" w:cs="Arial"/>
                <w:kern w:val="0"/>
                <w14:ligatures w14:val="none"/>
              </w:rPr>
              <w:br/>
              <w:t xml:space="preserve">- sekretarijati </w:t>
            </w:r>
            <w:r w:rsidRPr="00535637">
              <w:rPr>
                <w:rFonts w:ascii="Arial" w:eastAsia="Times New Roman" w:hAnsi="Arial" w:cs="Arial"/>
                <w:kern w:val="0"/>
                <w14:ligatures w14:val="none"/>
              </w:rPr>
              <w:br/>
              <w:t xml:space="preserve">- sudovi </w:t>
            </w:r>
            <w:r w:rsidRPr="00535637">
              <w:rPr>
                <w:rFonts w:ascii="Arial" w:eastAsia="Times New Roman" w:hAnsi="Arial" w:cs="Arial"/>
                <w:kern w:val="0"/>
                <w14:ligatures w14:val="none"/>
              </w:rPr>
              <w:br/>
              <w:t xml:space="preserve">- sudije za prekršaje </w:t>
            </w:r>
            <w:r w:rsidRPr="00535637">
              <w:rPr>
                <w:rFonts w:ascii="Arial" w:eastAsia="Times New Roman" w:hAnsi="Arial" w:cs="Arial"/>
                <w:kern w:val="0"/>
                <w14:ligatures w14:val="none"/>
              </w:rPr>
              <w:br/>
              <w:t xml:space="preserve">- javna tužilaštva </w:t>
            </w:r>
            <w:r w:rsidRPr="00535637">
              <w:rPr>
                <w:rFonts w:ascii="Arial" w:eastAsia="Times New Roman" w:hAnsi="Arial" w:cs="Arial"/>
                <w:kern w:val="0"/>
                <w14:ligatures w14:val="none"/>
              </w:rPr>
              <w:br/>
              <w:t>- javna pravobranilaštva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Ustanove i druge organizacije za delatnosti u oblasti obrazovanja, nauke, kulture, zaštite zdravlja, socijalne zaštite i drugih javnih službi </w:t>
            </w:r>
            <w:r w:rsidRPr="00535637">
              <w:rPr>
                <w:rFonts w:ascii="Arial" w:eastAsia="Times New Roman" w:hAnsi="Arial" w:cs="Arial"/>
                <w:kern w:val="0"/>
                <w14:ligatures w14:val="none"/>
              </w:rPr>
              <w:br/>
              <w:t xml:space="preserve">- ustanove u oblasti socijalnog osiguranja </w:t>
            </w:r>
            <w:r w:rsidRPr="00535637">
              <w:rPr>
                <w:rFonts w:ascii="Arial" w:eastAsia="Times New Roman" w:hAnsi="Arial" w:cs="Arial"/>
                <w:kern w:val="0"/>
                <w14:ligatures w14:val="none"/>
              </w:rPr>
              <w:br/>
              <w:t xml:space="preserve">- ustanove u oblasti socijalne zaštite </w:t>
            </w:r>
            <w:r w:rsidRPr="00535637">
              <w:rPr>
                <w:rFonts w:ascii="Arial" w:eastAsia="Times New Roman" w:hAnsi="Arial" w:cs="Arial"/>
                <w:kern w:val="0"/>
                <w14:ligatures w14:val="none"/>
              </w:rPr>
              <w:br/>
              <w:t xml:space="preserve">- ustanove u oblasti rada i radnih odnosa </w:t>
            </w:r>
            <w:r w:rsidRPr="00535637">
              <w:rPr>
                <w:rFonts w:ascii="Arial" w:eastAsia="Times New Roman" w:hAnsi="Arial" w:cs="Arial"/>
                <w:kern w:val="0"/>
                <w14:ligatures w14:val="none"/>
              </w:rPr>
              <w:br/>
              <w:t xml:space="preserve">- ustanove u oblasti zdravlja </w:t>
            </w:r>
            <w:r w:rsidRPr="00535637">
              <w:rPr>
                <w:rFonts w:ascii="Arial" w:eastAsia="Times New Roman" w:hAnsi="Arial" w:cs="Arial"/>
                <w:kern w:val="0"/>
                <w14:ligatures w14:val="none"/>
              </w:rPr>
              <w:br/>
              <w:t>- ustanove u oblasti obrazovanja, kulture i nauke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Preduzeća i dr. </w:t>
            </w:r>
            <w:r w:rsidRPr="00535637">
              <w:rPr>
                <w:rFonts w:ascii="Arial" w:eastAsia="Times New Roman" w:hAnsi="Arial" w:cs="Arial"/>
                <w:kern w:val="0"/>
                <w14:ligatures w14:val="none"/>
              </w:rPr>
              <w:br/>
              <w:t xml:space="preserve">- opšte o preduzećima </w:t>
            </w:r>
            <w:r w:rsidRPr="00535637">
              <w:rPr>
                <w:rFonts w:ascii="Arial" w:eastAsia="Times New Roman" w:hAnsi="Arial" w:cs="Arial"/>
                <w:kern w:val="0"/>
                <w14:ligatures w14:val="none"/>
              </w:rPr>
              <w:br/>
              <w:t xml:space="preserve">- privredna udruženja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xml:space="preserve">- privredna komora </w:t>
            </w:r>
            <w:r w:rsidRPr="00535637">
              <w:rPr>
                <w:rFonts w:ascii="Arial" w:eastAsia="Times New Roman" w:hAnsi="Arial" w:cs="Arial"/>
                <w:kern w:val="0"/>
                <w14:ligatures w14:val="none"/>
              </w:rPr>
              <w:br/>
              <w:t>- stručna i poslovna udruženja</w:t>
            </w:r>
            <w:r w:rsidRPr="00535637">
              <w:rPr>
                <w:rFonts w:ascii="Arial" w:eastAsia="Times New Roman" w:hAnsi="Arial" w:cs="Arial"/>
                <w:kern w:val="0"/>
                <w14:ligatures w14:val="none"/>
              </w:rPr>
              <w:br/>
              <w:t xml:space="preserve">- zajednice preduzeća </w:t>
            </w:r>
            <w:r w:rsidRPr="00535637">
              <w:rPr>
                <w:rFonts w:ascii="Arial" w:eastAsia="Times New Roman" w:hAnsi="Arial" w:cs="Arial"/>
                <w:kern w:val="0"/>
                <w14:ligatures w14:val="none"/>
              </w:rPr>
              <w:br/>
              <w:t xml:space="preserve">- zadružne organizacije </w:t>
            </w:r>
            <w:r w:rsidRPr="00535637">
              <w:rPr>
                <w:rFonts w:ascii="Arial" w:eastAsia="Times New Roman" w:hAnsi="Arial" w:cs="Arial"/>
                <w:kern w:val="0"/>
                <w14:ligatures w14:val="none"/>
              </w:rPr>
              <w:br/>
              <w:t>- zadružni savezi</w:t>
            </w:r>
            <w:r w:rsidRPr="00535637">
              <w:rPr>
                <w:rFonts w:ascii="Arial" w:eastAsia="Times New Roman" w:hAnsi="Arial" w:cs="Arial"/>
                <w:kern w:val="0"/>
                <w14:ligatures w14:val="none"/>
              </w:rPr>
              <w:br/>
              <w:t xml:space="preserve">- zadružni poslovni savezi </w:t>
            </w:r>
            <w:r w:rsidRPr="00535637">
              <w:rPr>
                <w:rFonts w:ascii="Arial" w:eastAsia="Times New Roman" w:hAnsi="Arial" w:cs="Arial"/>
                <w:kern w:val="0"/>
                <w14:ligatures w14:val="none"/>
              </w:rPr>
              <w:br/>
              <w:t>- zadruge svih vrsta</w:t>
            </w:r>
            <w:r w:rsidRPr="00535637">
              <w:rPr>
                <w:rFonts w:ascii="Arial" w:eastAsia="Times New Roman" w:hAnsi="Arial" w:cs="Arial"/>
                <w:kern w:val="0"/>
                <w14:ligatures w14:val="none"/>
              </w:rPr>
              <w:br/>
              <w:t>- banke i štedionice</w:t>
            </w:r>
            <w:r w:rsidRPr="00535637">
              <w:rPr>
                <w:rFonts w:ascii="Arial" w:eastAsia="Times New Roman" w:hAnsi="Arial" w:cs="Arial"/>
                <w:kern w:val="0"/>
                <w14:ligatures w14:val="none"/>
              </w:rPr>
              <w:br/>
              <w:t>- osiguravajući zavodi</w:t>
            </w:r>
            <w:r w:rsidRPr="00535637">
              <w:rPr>
                <w:rFonts w:ascii="Arial" w:eastAsia="Times New Roman" w:hAnsi="Arial" w:cs="Arial"/>
                <w:kern w:val="0"/>
                <w14:ligatures w14:val="none"/>
              </w:rPr>
              <w:br/>
              <w:t xml:space="preserve">- zajednice osiguranja </w:t>
            </w:r>
            <w:r w:rsidRPr="00535637">
              <w:rPr>
                <w:rFonts w:ascii="Arial" w:eastAsia="Times New Roman" w:hAnsi="Arial" w:cs="Arial"/>
                <w:kern w:val="0"/>
                <w14:ligatures w14:val="none"/>
              </w:rPr>
              <w:br/>
              <w:t xml:space="preserve">- statuti zajednica osiguranja i osiguravajućih zavoda </w:t>
            </w:r>
            <w:r w:rsidRPr="00535637">
              <w:rPr>
                <w:rFonts w:ascii="Arial" w:eastAsia="Times New Roman" w:hAnsi="Arial" w:cs="Arial"/>
                <w:kern w:val="0"/>
                <w14:ligatures w14:val="none"/>
              </w:rPr>
              <w:br/>
              <w:t xml:space="preserve">- lutrije </w:t>
            </w:r>
            <w:r w:rsidRPr="00535637">
              <w:rPr>
                <w:rFonts w:ascii="Arial" w:eastAsia="Times New Roman" w:hAnsi="Arial" w:cs="Arial"/>
                <w:kern w:val="0"/>
                <w14:ligatures w14:val="none"/>
              </w:rPr>
              <w:br/>
              <w:t>- izbor i imenovanja u preduzećima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Političke organizacije i udruženja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025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Fondovi i zadužbine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Organizacije upravnog poslovanja i opšte o upravnom poslovanju </w:t>
            </w:r>
            <w:r w:rsidRPr="00535637">
              <w:rPr>
                <w:rFonts w:ascii="Arial" w:eastAsia="Times New Roman" w:hAnsi="Arial" w:cs="Arial"/>
                <w:kern w:val="0"/>
                <w14:ligatures w14:val="none"/>
              </w:rPr>
              <w:br/>
              <w:t xml:space="preserve">- opšte o organizaciji poslovanja organa državne uprave, sem organizacije finansijskog i materijalnog poslovanja </w:t>
            </w:r>
            <w:r w:rsidRPr="00535637">
              <w:rPr>
                <w:rFonts w:ascii="Arial" w:eastAsia="Times New Roman" w:hAnsi="Arial" w:cs="Arial"/>
                <w:kern w:val="0"/>
                <w14:ligatures w14:val="none"/>
              </w:rPr>
              <w:br/>
              <w:t xml:space="preserve">- primena ZUP-a i posebnih postupaka </w:t>
            </w:r>
            <w:r w:rsidRPr="00535637">
              <w:rPr>
                <w:rFonts w:ascii="Arial" w:eastAsia="Times New Roman" w:hAnsi="Arial" w:cs="Arial"/>
                <w:kern w:val="0"/>
                <w14:ligatures w14:val="none"/>
              </w:rPr>
              <w:br/>
              <w:t>- uverenja po članu 172 ZUP-a koja se ne mogu razvrstati po materiji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Kancelarijsko poslovanje </w:t>
            </w:r>
            <w:r w:rsidRPr="00535637">
              <w:rPr>
                <w:rFonts w:ascii="Arial" w:eastAsia="Times New Roman" w:hAnsi="Arial" w:cs="Arial"/>
                <w:kern w:val="0"/>
                <w14:ligatures w14:val="none"/>
              </w:rPr>
              <w:br/>
              <w:t xml:space="preserve">- radne prostorije, oprema i nameštaj </w:t>
            </w:r>
            <w:r w:rsidRPr="00535637">
              <w:rPr>
                <w:rFonts w:ascii="Arial" w:eastAsia="Times New Roman" w:hAnsi="Arial" w:cs="Arial"/>
                <w:kern w:val="0"/>
                <w14:ligatures w14:val="none"/>
              </w:rPr>
              <w:br/>
              <w:t xml:space="preserve">- pisaće mašine, pomoćna sredstva i pribori </w:t>
            </w:r>
            <w:r w:rsidRPr="00535637">
              <w:rPr>
                <w:rFonts w:ascii="Arial" w:eastAsia="Times New Roman" w:hAnsi="Arial" w:cs="Arial"/>
                <w:kern w:val="0"/>
                <w14:ligatures w14:val="none"/>
              </w:rPr>
              <w:br/>
              <w:t xml:space="preserve">- oglasne table i druga sredstva obaveštavanja </w:t>
            </w:r>
            <w:r w:rsidRPr="00535637">
              <w:rPr>
                <w:rFonts w:ascii="Arial" w:eastAsia="Times New Roman" w:hAnsi="Arial" w:cs="Arial"/>
                <w:kern w:val="0"/>
                <w14:ligatures w14:val="none"/>
              </w:rPr>
              <w:br/>
              <w:t xml:space="preserve">- pečati, žigovi i štambilji </w:t>
            </w:r>
            <w:r w:rsidRPr="00535637">
              <w:rPr>
                <w:rFonts w:ascii="Arial" w:eastAsia="Times New Roman" w:hAnsi="Arial" w:cs="Arial"/>
                <w:kern w:val="0"/>
                <w14:ligatures w14:val="none"/>
              </w:rPr>
              <w:br/>
              <w:t xml:space="preserve">- poslovanje sa aktima </w:t>
            </w:r>
            <w:r w:rsidRPr="00535637">
              <w:rPr>
                <w:rFonts w:ascii="Arial" w:eastAsia="Times New Roman" w:hAnsi="Arial" w:cs="Arial"/>
                <w:kern w:val="0"/>
                <w14:ligatures w14:val="none"/>
              </w:rPr>
              <w:br/>
              <w:t>- opšte o evidencijama</w:t>
            </w:r>
            <w:r w:rsidRPr="00535637">
              <w:rPr>
                <w:rFonts w:ascii="Arial" w:eastAsia="Times New Roman" w:hAnsi="Arial" w:cs="Arial"/>
                <w:kern w:val="0"/>
                <w14:ligatures w14:val="none"/>
              </w:rPr>
              <w:br/>
              <w:t xml:space="preserve">- klasifikacioni sistemi </w:t>
            </w:r>
            <w:r w:rsidRPr="00535637">
              <w:rPr>
                <w:rFonts w:ascii="Arial" w:eastAsia="Times New Roman" w:hAnsi="Arial" w:cs="Arial"/>
                <w:kern w:val="0"/>
                <w14:ligatures w14:val="none"/>
              </w:rPr>
              <w:br/>
              <w:t xml:space="preserve">- stenografski rad </w:t>
            </w:r>
            <w:r w:rsidRPr="00535637">
              <w:rPr>
                <w:rFonts w:ascii="Arial" w:eastAsia="Times New Roman" w:hAnsi="Arial" w:cs="Arial"/>
                <w:kern w:val="0"/>
                <w14:ligatures w14:val="none"/>
              </w:rPr>
              <w:br/>
              <w:t>- daktilografski rad</w:t>
            </w:r>
            <w:r w:rsidRPr="00535637">
              <w:rPr>
                <w:rFonts w:ascii="Arial" w:eastAsia="Times New Roman" w:hAnsi="Arial" w:cs="Arial"/>
                <w:kern w:val="0"/>
                <w14:ligatures w14:val="none"/>
              </w:rPr>
              <w:br/>
              <w:t xml:space="preserve">- telefonska, telegrafska i teleprinterska služba, </w:t>
            </w:r>
            <w:r w:rsidRPr="00535637">
              <w:rPr>
                <w:rFonts w:ascii="Arial" w:eastAsia="Times New Roman" w:hAnsi="Arial" w:cs="Arial"/>
                <w:kern w:val="0"/>
                <w14:ligatures w14:val="none"/>
              </w:rPr>
              <w:br/>
              <w:t xml:space="preserve">- kurirska služba </w:t>
            </w:r>
            <w:r w:rsidRPr="00535637">
              <w:rPr>
                <w:rFonts w:ascii="Arial" w:eastAsia="Times New Roman" w:hAnsi="Arial" w:cs="Arial"/>
                <w:kern w:val="0"/>
                <w14:ligatures w14:val="none"/>
              </w:rPr>
              <w:br/>
              <w:t xml:space="preserve">- vratarska služba </w:t>
            </w:r>
            <w:r w:rsidRPr="00535637">
              <w:rPr>
                <w:rFonts w:ascii="Arial" w:eastAsia="Times New Roman" w:hAnsi="Arial" w:cs="Arial"/>
                <w:kern w:val="0"/>
                <w14:ligatures w14:val="none"/>
              </w:rPr>
              <w:br/>
              <w:t xml:space="preserve">- služba dežurstva </w:t>
            </w:r>
            <w:r w:rsidRPr="00535637">
              <w:rPr>
                <w:rFonts w:ascii="Arial" w:eastAsia="Times New Roman" w:hAnsi="Arial" w:cs="Arial"/>
                <w:kern w:val="0"/>
                <w14:ligatures w14:val="none"/>
              </w:rPr>
              <w:br/>
              <w:t>- (nabavke - 404)</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Dokumentacija i stručne biblioteke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organizacija i poslovanje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Opšte o obrascima </w:t>
            </w:r>
            <w:r w:rsidRPr="00535637">
              <w:rPr>
                <w:rFonts w:ascii="Arial" w:eastAsia="Times New Roman" w:hAnsi="Arial" w:cs="Arial"/>
                <w:kern w:val="0"/>
                <w14:ligatures w14:val="none"/>
              </w:rPr>
              <w:br/>
              <w:t xml:space="preserve">- odobravanje uvođenja službenih obrazaca </w:t>
            </w:r>
            <w:r w:rsidRPr="00535637">
              <w:rPr>
                <w:rFonts w:ascii="Arial" w:eastAsia="Times New Roman" w:hAnsi="Arial" w:cs="Arial"/>
                <w:kern w:val="0"/>
                <w14:ligatures w14:val="none"/>
              </w:rPr>
              <w:br/>
              <w:t xml:space="preserve">- uputstva i objašnjenja o sastavljanju i upotrebljavanju obrazaca </w:t>
            </w:r>
            <w:r w:rsidRPr="00535637">
              <w:rPr>
                <w:rFonts w:ascii="Arial" w:eastAsia="Times New Roman" w:hAnsi="Arial" w:cs="Arial"/>
                <w:kern w:val="0"/>
                <w14:ligatures w14:val="none"/>
              </w:rPr>
              <w:br/>
              <w:t>- zbirke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Rad u vezi sa štampanjem odnosno umnožavanjem publikacija i drugih materijala organa, ustanova i organizacija</w:t>
            </w:r>
            <w:r w:rsidRPr="00535637">
              <w:rPr>
                <w:rFonts w:ascii="Arial" w:eastAsia="Times New Roman" w:hAnsi="Arial" w:cs="Arial"/>
                <w:kern w:val="0"/>
                <w14:ligatures w14:val="none"/>
              </w:rPr>
              <w:br/>
              <w:t xml:space="preserve">- urednički rad </w:t>
            </w:r>
            <w:r w:rsidRPr="00535637">
              <w:rPr>
                <w:rFonts w:ascii="Arial" w:eastAsia="Times New Roman" w:hAnsi="Arial" w:cs="Arial"/>
                <w:kern w:val="0"/>
                <w14:ligatures w14:val="none"/>
              </w:rPr>
              <w:br/>
              <w:t xml:space="preserve">- štampa odnosno umnožavanje </w:t>
            </w:r>
            <w:r w:rsidRPr="00535637">
              <w:rPr>
                <w:rFonts w:ascii="Arial" w:eastAsia="Times New Roman" w:hAnsi="Arial" w:cs="Arial"/>
                <w:kern w:val="0"/>
                <w14:ligatures w14:val="none"/>
              </w:rPr>
              <w:br/>
              <w:t xml:space="preserve">- povez i raspodela </w:t>
            </w:r>
            <w:r w:rsidRPr="00535637">
              <w:rPr>
                <w:rFonts w:ascii="Arial" w:eastAsia="Times New Roman" w:hAnsi="Arial" w:cs="Arial"/>
                <w:kern w:val="0"/>
                <w14:ligatures w14:val="none"/>
              </w:rPr>
              <w:br/>
              <w:t>- (samo rad u vezi sa štampom koju izdaje, odnosno umnožava sama organizacija, ustanova ili organ, statističke publikacije - 052)</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Overe </w:t>
            </w:r>
            <w:r w:rsidRPr="00535637">
              <w:rPr>
                <w:rFonts w:ascii="Arial" w:eastAsia="Times New Roman" w:hAnsi="Arial" w:cs="Arial"/>
                <w:kern w:val="0"/>
                <w14:ligatures w14:val="none"/>
              </w:rPr>
              <w:br/>
              <w:t xml:space="preserve">- overavanje rukopisa, potpisa i prepisa </w:t>
            </w:r>
            <w:r w:rsidRPr="00535637">
              <w:rPr>
                <w:rFonts w:ascii="Arial" w:eastAsia="Times New Roman" w:hAnsi="Arial" w:cs="Arial"/>
                <w:kern w:val="0"/>
                <w14:ligatures w14:val="none"/>
              </w:rPr>
              <w:br/>
              <w:t xml:space="preserve">- overavanje poslovnih knjiga </w:t>
            </w:r>
            <w:r w:rsidRPr="00535637">
              <w:rPr>
                <w:rFonts w:ascii="Arial" w:eastAsia="Times New Roman" w:hAnsi="Arial" w:cs="Arial"/>
                <w:kern w:val="0"/>
                <w14:ligatures w14:val="none"/>
              </w:rPr>
              <w:br/>
              <w:t xml:space="preserve">- overavanje fotokopija </w:t>
            </w:r>
            <w:r w:rsidRPr="00535637">
              <w:rPr>
                <w:rFonts w:ascii="Arial" w:eastAsia="Times New Roman" w:hAnsi="Arial" w:cs="Arial"/>
                <w:kern w:val="0"/>
                <w14:ligatures w14:val="none"/>
              </w:rPr>
              <w:br/>
              <w:t>- legalizacija isprava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Predaja i preuzimanje poslova</w:t>
            </w:r>
            <w:r w:rsidRPr="00535637">
              <w:rPr>
                <w:rFonts w:ascii="Arial" w:eastAsia="Times New Roman" w:hAnsi="Arial" w:cs="Arial"/>
                <w:kern w:val="0"/>
                <w14:ligatures w14:val="none"/>
              </w:rPr>
              <w:br/>
              <w:t>- takođe zapisnici o prijemu i izdavanju arhivskog materijala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Prijem stranaka i davanje informacija </w:t>
            </w:r>
            <w:r w:rsidRPr="00535637">
              <w:rPr>
                <w:rFonts w:ascii="Arial" w:eastAsia="Times New Roman" w:hAnsi="Arial" w:cs="Arial"/>
                <w:kern w:val="0"/>
                <w14:ligatures w14:val="none"/>
              </w:rPr>
              <w:br/>
              <w:t xml:space="preserve">- dani prijema stranaka </w:t>
            </w:r>
            <w:r w:rsidRPr="00535637">
              <w:rPr>
                <w:rFonts w:ascii="Arial" w:eastAsia="Times New Roman" w:hAnsi="Arial" w:cs="Arial"/>
                <w:kern w:val="0"/>
                <w14:ligatures w14:val="none"/>
              </w:rPr>
              <w:br/>
              <w:t>- prijem stranaka i davanje informacija</w:t>
            </w:r>
            <w:r w:rsidRPr="00535637">
              <w:rPr>
                <w:rFonts w:ascii="Arial" w:eastAsia="Times New Roman" w:hAnsi="Arial" w:cs="Arial"/>
                <w:kern w:val="0"/>
                <w14:ligatures w14:val="none"/>
              </w:rPr>
              <w:br/>
              <w:t xml:space="preserve">- posete i prijem domaćih i stranih delegacija, odnosno lica </w:t>
            </w:r>
            <w:r w:rsidRPr="00535637">
              <w:rPr>
                <w:rFonts w:ascii="Arial" w:eastAsia="Times New Roman" w:hAnsi="Arial" w:cs="Arial"/>
                <w:kern w:val="0"/>
                <w14:ligatures w14:val="none"/>
              </w:rPr>
              <w:br/>
              <w:t xml:space="preserve">- organizacija prijemnih informativnih kancelarija </w:t>
            </w:r>
            <w:r w:rsidRPr="00535637">
              <w:rPr>
                <w:rFonts w:ascii="Arial" w:eastAsia="Times New Roman" w:hAnsi="Arial" w:cs="Arial"/>
                <w:kern w:val="0"/>
                <w14:ligatures w14:val="none"/>
              </w:rPr>
              <w:br/>
              <w:t>- opšte o informacijama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Nadzor nad upravnim poslovanjem</w:t>
            </w:r>
            <w:r w:rsidRPr="00535637">
              <w:rPr>
                <w:rFonts w:ascii="Arial" w:eastAsia="Times New Roman" w:hAnsi="Arial" w:cs="Arial"/>
                <w:kern w:val="0"/>
                <w14:ligatures w14:val="none"/>
              </w:rPr>
              <w:br/>
              <w:t>- upravna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039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Opšte o organizaciji, metodama i tehnici (OMT) </w:t>
            </w:r>
            <w:r w:rsidRPr="00535637">
              <w:rPr>
                <w:rFonts w:ascii="Arial" w:eastAsia="Times New Roman" w:hAnsi="Arial" w:cs="Arial"/>
                <w:kern w:val="0"/>
                <w14:ligatures w14:val="none"/>
              </w:rPr>
              <w:br/>
              <w:t xml:space="preserve">- organizacija službe OMT </w:t>
            </w:r>
            <w:r w:rsidRPr="00535637">
              <w:rPr>
                <w:rFonts w:ascii="Arial" w:eastAsia="Times New Roman" w:hAnsi="Arial" w:cs="Arial"/>
                <w:kern w:val="0"/>
                <w14:ligatures w14:val="none"/>
              </w:rPr>
              <w:br/>
              <w:t xml:space="preserve">- obezbeđenje opštih pitanja organizacije, metodi i tehnike rada </w:t>
            </w:r>
            <w:r w:rsidRPr="00535637">
              <w:rPr>
                <w:rFonts w:ascii="Arial" w:eastAsia="Times New Roman" w:hAnsi="Arial" w:cs="Arial"/>
                <w:kern w:val="0"/>
                <w14:ligatures w14:val="none"/>
              </w:rPr>
              <w:br/>
              <w:t>- AOP i mokrofilm,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Opšte o pravnoj pomoći </w:t>
            </w:r>
            <w:r w:rsidRPr="00535637">
              <w:rPr>
                <w:rFonts w:ascii="Arial" w:eastAsia="Times New Roman" w:hAnsi="Arial" w:cs="Arial"/>
                <w:kern w:val="0"/>
                <w14:ligatures w14:val="none"/>
              </w:rPr>
              <w:br/>
              <w:t>- organizacija pravne pomoći građanima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Statistika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opšte (organizacija, metodi, itd)</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Opšti statistički predmeti </w:t>
            </w:r>
            <w:r w:rsidRPr="00535637">
              <w:rPr>
                <w:rFonts w:ascii="Arial" w:eastAsia="Times New Roman" w:hAnsi="Arial" w:cs="Arial"/>
                <w:kern w:val="0"/>
                <w14:ligatures w14:val="none"/>
              </w:rPr>
              <w:br/>
              <w:t xml:space="preserve">- opšti značaj za znakove 051 do 054, sem obrađivanja pitanja organizacije i metoda uopšte - 05 </w:t>
            </w:r>
            <w:r w:rsidRPr="00535637">
              <w:rPr>
                <w:rFonts w:ascii="Arial" w:eastAsia="Times New Roman" w:hAnsi="Arial" w:cs="Arial"/>
                <w:kern w:val="0"/>
                <w14:ligatures w14:val="none"/>
              </w:rPr>
              <w:br/>
              <w:t>- izveštajne jedinice</w:t>
            </w:r>
            <w:r w:rsidRPr="00535637">
              <w:rPr>
                <w:rFonts w:ascii="Arial" w:eastAsia="Times New Roman" w:hAnsi="Arial" w:cs="Arial"/>
                <w:kern w:val="0"/>
                <w14:ligatures w14:val="none"/>
              </w:rPr>
              <w:br/>
              <w:t xml:space="preserve">- privredni adresar </w:t>
            </w:r>
            <w:r w:rsidRPr="00535637">
              <w:rPr>
                <w:rFonts w:ascii="Arial" w:eastAsia="Times New Roman" w:hAnsi="Arial" w:cs="Arial"/>
                <w:kern w:val="0"/>
                <w14:ligatures w14:val="none"/>
              </w:rPr>
              <w:br/>
              <w:t>- ankete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Tehnička statistička služba</w:t>
            </w:r>
            <w:r w:rsidRPr="00535637">
              <w:rPr>
                <w:rFonts w:ascii="Arial" w:eastAsia="Times New Roman" w:hAnsi="Arial" w:cs="Arial"/>
                <w:kern w:val="0"/>
                <w14:ligatures w14:val="none"/>
              </w:rPr>
              <w:br/>
              <w:t xml:space="preserve">- statističke publikacije </w:t>
            </w:r>
            <w:r w:rsidRPr="00535637">
              <w:rPr>
                <w:rFonts w:ascii="Arial" w:eastAsia="Times New Roman" w:hAnsi="Arial" w:cs="Arial"/>
                <w:kern w:val="0"/>
                <w14:ligatures w14:val="none"/>
              </w:rPr>
              <w:br/>
              <w:t xml:space="preserve">- mašinska obrada </w:t>
            </w:r>
            <w:r w:rsidRPr="00535637">
              <w:rPr>
                <w:rFonts w:ascii="Arial" w:eastAsia="Times New Roman" w:hAnsi="Arial" w:cs="Arial"/>
                <w:kern w:val="0"/>
                <w14:ligatures w14:val="none"/>
              </w:rPr>
              <w:br/>
              <w:t xml:space="preserve">- statističke informacije </w:t>
            </w:r>
            <w:r w:rsidRPr="00535637">
              <w:rPr>
                <w:rFonts w:ascii="Arial" w:eastAsia="Times New Roman" w:hAnsi="Arial" w:cs="Arial"/>
                <w:kern w:val="0"/>
                <w14:ligatures w14:val="none"/>
              </w:rPr>
              <w:br/>
              <w:t>- statistička arhiva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Društvena statistika </w:t>
            </w:r>
            <w:r w:rsidRPr="00535637">
              <w:rPr>
                <w:rFonts w:ascii="Arial" w:eastAsia="Times New Roman" w:hAnsi="Arial" w:cs="Arial"/>
                <w:kern w:val="0"/>
                <w14:ligatures w14:val="none"/>
              </w:rPr>
              <w:br/>
              <w:t xml:space="preserve">- demografska statistika </w:t>
            </w:r>
            <w:r w:rsidRPr="00535637">
              <w:rPr>
                <w:rFonts w:ascii="Arial" w:eastAsia="Times New Roman" w:hAnsi="Arial" w:cs="Arial"/>
                <w:kern w:val="0"/>
                <w14:ligatures w14:val="none"/>
              </w:rPr>
              <w:br/>
              <w:t xml:space="preserve">- vitalna statistika </w:t>
            </w:r>
            <w:r w:rsidRPr="00535637">
              <w:rPr>
                <w:rFonts w:ascii="Arial" w:eastAsia="Times New Roman" w:hAnsi="Arial" w:cs="Arial"/>
                <w:kern w:val="0"/>
                <w14:ligatures w14:val="none"/>
              </w:rPr>
              <w:br/>
              <w:t xml:space="preserve">- statistika preseljavanja </w:t>
            </w:r>
            <w:r w:rsidRPr="00535637">
              <w:rPr>
                <w:rFonts w:ascii="Arial" w:eastAsia="Times New Roman" w:hAnsi="Arial" w:cs="Arial"/>
                <w:kern w:val="0"/>
                <w14:ligatures w14:val="none"/>
              </w:rPr>
              <w:br/>
              <w:t xml:space="preserve">- registar stanovništva (ukoliko traži statistika, inače vidi 207) </w:t>
            </w:r>
            <w:r w:rsidRPr="00535637">
              <w:rPr>
                <w:rFonts w:ascii="Arial" w:eastAsia="Times New Roman" w:hAnsi="Arial" w:cs="Arial"/>
                <w:kern w:val="0"/>
                <w14:ligatures w14:val="none"/>
              </w:rPr>
              <w:br/>
              <w:t xml:space="preserve">- popis stanovništva (vidi takođe 208) </w:t>
            </w:r>
            <w:r w:rsidRPr="00535637">
              <w:rPr>
                <w:rFonts w:ascii="Arial" w:eastAsia="Times New Roman" w:hAnsi="Arial" w:cs="Arial"/>
                <w:kern w:val="0"/>
                <w14:ligatures w14:val="none"/>
              </w:rPr>
              <w:br/>
              <w:t xml:space="preserve">- statistika rada </w:t>
            </w:r>
            <w:r w:rsidRPr="00535637">
              <w:rPr>
                <w:rFonts w:ascii="Arial" w:eastAsia="Times New Roman" w:hAnsi="Arial" w:cs="Arial"/>
                <w:kern w:val="0"/>
                <w14:ligatures w14:val="none"/>
              </w:rPr>
              <w:br/>
              <w:t>- izveštaj o zaposlenim</w:t>
            </w:r>
            <w:r w:rsidRPr="00535637">
              <w:rPr>
                <w:rFonts w:ascii="Arial" w:eastAsia="Times New Roman" w:hAnsi="Arial" w:cs="Arial"/>
                <w:kern w:val="0"/>
                <w14:ligatures w14:val="none"/>
              </w:rPr>
              <w:br/>
              <w:t xml:space="preserve">- izveštaj o stručnim ispitima </w:t>
            </w:r>
            <w:r w:rsidRPr="00535637">
              <w:rPr>
                <w:rFonts w:ascii="Arial" w:eastAsia="Times New Roman" w:hAnsi="Arial" w:cs="Arial"/>
                <w:kern w:val="0"/>
                <w14:ligatures w14:val="none"/>
              </w:rPr>
              <w:br/>
              <w:t xml:space="preserve">- lični prihodi </w:t>
            </w:r>
            <w:r w:rsidRPr="00535637">
              <w:rPr>
                <w:rFonts w:ascii="Arial" w:eastAsia="Times New Roman" w:hAnsi="Arial" w:cs="Arial"/>
                <w:kern w:val="0"/>
                <w14:ligatures w14:val="none"/>
              </w:rPr>
              <w:br/>
              <w:t xml:space="preserve">- zdravstvena statistika </w:t>
            </w:r>
            <w:r w:rsidRPr="00535637">
              <w:rPr>
                <w:rFonts w:ascii="Arial" w:eastAsia="Times New Roman" w:hAnsi="Arial" w:cs="Arial"/>
                <w:kern w:val="0"/>
                <w14:ligatures w14:val="none"/>
              </w:rPr>
              <w:br/>
              <w:t>- statistika socijalne zaštite</w:t>
            </w:r>
            <w:r w:rsidRPr="00535637">
              <w:rPr>
                <w:rFonts w:ascii="Arial" w:eastAsia="Times New Roman" w:hAnsi="Arial" w:cs="Arial"/>
                <w:kern w:val="0"/>
                <w14:ligatures w14:val="none"/>
              </w:rPr>
              <w:br/>
              <w:t xml:space="preserve">- statistika školstva, prosvete i kulture </w:t>
            </w:r>
            <w:r w:rsidRPr="00535637">
              <w:rPr>
                <w:rFonts w:ascii="Arial" w:eastAsia="Times New Roman" w:hAnsi="Arial" w:cs="Arial"/>
                <w:kern w:val="0"/>
                <w14:ligatures w14:val="none"/>
              </w:rPr>
              <w:br/>
              <w:t xml:space="preserve">- statistika fiskulture </w:t>
            </w:r>
            <w:r w:rsidRPr="00535637">
              <w:rPr>
                <w:rFonts w:ascii="Arial" w:eastAsia="Times New Roman" w:hAnsi="Arial" w:cs="Arial"/>
                <w:kern w:val="0"/>
                <w14:ligatures w14:val="none"/>
              </w:rPr>
              <w:br/>
              <w:t xml:space="preserve">- politička statistika </w:t>
            </w:r>
            <w:r w:rsidRPr="00535637">
              <w:rPr>
                <w:rFonts w:ascii="Arial" w:eastAsia="Times New Roman" w:hAnsi="Arial" w:cs="Arial"/>
                <w:kern w:val="0"/>
                <w14:ligatures w14:val="none"/>
              </w:rPr>
              <w:br/>
              <w:t>- upravljanje u privredi</w:t>
            </w:r>
            <w:r w:rsidRPr="00535637">
              <w:rPr>
                <w:rFonts w:ascii="Arial" w:eastAsia="Times New Roman" w:hAnsi="Arial" w:cs="Arial"/>
                <w:kern w:val="0"/>
                <w14:ligatures w14:val="none"/>
              </w:rPr>
              <w:br/>
              <w:t>- upravljanje u neprivrednim delatnostima</w:t>
            </w:r>
            <w:r w:rsidRPr="00535637">
              <w:rPr>
                <w:rFonts w:ascii="Arial" w:eastAsia="Times New Roman" w:hAnsi="Arial" w:cs="Arial"/>
                <w:kern w:val="0"/>
                <w14:ligatures w14:val="none"/>
              </w:rPr>
              <w:br/>
              <w:t xml:space="preserve">- upravljanje u organima vlasti i uprave </w:t>
            </w:r>
            <w:r w:rsidRPr="00535637">
              <w:rPr>
                <w:rFonts w:ascii="Arial" w:eastAsia="Times New Roman" w:hAnsi="Arial" w:cs="Arial"/>
                <w:kern w:val="0"/>
                <w14:ligatures w14:val="none"/>
              </w:rPr>
              <w:br/>
              <w:t xml:space="preserve">- takođe, upravna statistika (izveštaj o predmetima u </w:t>
            </w:r>
            <w:r w:rsidRPr="00535637">
              <w:rPr>
                <w:rFonts w:ascii="Arial" w:eastAsia="Times New Roman" w:hAnsi="Arial" w:cs="Arial"/>
                <w:kern w:val="0"/>
                <w14:ligatures w14:val="none"/>
              </w:rPr>
              <w:br/>
              <w:t>upravnom postupku itd)</w:t>
            </w:r>
            <w:r w:rsidRPr="00535637">
              <w:rPr>
                <w:rFonts w:ascii="Arial" w:eastAsia="Times New Roman" w:hAnsi="Arial" w:cs="Arial"/>
                <w:kern w:val="0"/>
                <w14:ligatures w14:val="none"/>
              </w:rPr>
              <w:br/>
              <w:t>- upravno-teritorijalna statistika</w:t>
            </w:r>
            <w:r w:rsidRPr="00535637">
              <w:rPr>
                <w:rFonts w:ascii="Arial" w:eastAsia="Times New Roman" w:hAnsi="Arial" w:cs="Arial"/>
                <w:kern w:val="0"/>
                <w14:ligatures w14:val="none"/>
              </w:rPr>
              <w:br/>
              <w:t xml:space="preserve">- statistika naselja i katastarskih opština </w:t>
            </w:r>
            <w:r w:rsidRPr="00535637">
              <w:rPr>
                <w:rFonts w:ascii="Arial" w:eastAsia="Times New Roman" w:hAnsi="Arial" w:cs="Arial"/>
                <w:kern w:val="0"/>
                <w14:ligatures w14:val="none"/>
              </w:rPr>
              <w:br/>
              <w:t>- statistika sudstva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Privredna statistika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xml:space="preserve">- statistika industrije, rudarstva i elektrifikacije </w:t>
            </w:r>
            <w:r w:rsidRPr="00535637">
              <w:rPr>
                <w:rFonts w:ascii="Arial" w:eastAsia="Times New Roman" w:hAnsi="Arial" w:cs="Arial"/>
                <w:kern w:val="0"/>
                <w14:ligatures w14:val="none"/>
              </w:rPr>
              <w:br/>
              <w:t>- statistika poljoprivrede, šumarstva, lova i ribolova</w:t>
            </w:r>
            <w:r w:rsidRPr="00535637">
              <w:rPr>
                <w:rFonts w:ascii="Arial" w:eastAsia="Times New Roman" w:hAnsi="Arial" w:cs="Arial"/>
                <w:kern w:val="0"/>
                <w14:ligatures w14:val="none"/>
              </w:rPr>
              <w:br/>
              <w:t xml:space="preserve">- društveni i privatni poljoprivredni posedi, </w:t>
            </w:r>
            <w:r w:rsidRPr="00535637">
              <w:rPr>
                <w:rFonts w:ascii="Arial" w:eastAsia="Times New Roman" w:hAnsi="Arial" w:cs="Arial"/>
                <w:kern w:val="0"/>
                <w14:ligatures w14:val="none"/>
              </w:rPr>
              <w:br/>
              <w:t xml:space="preserve">- poljoprivredna melioracija </w:t>
            </w:r>
            <w:r w:rsidRPr="00535637">
              <w:rPr>
                <w:rFonts w:ascii="Arial" w:eastAsia="Times New Roman" w:hAnsi="Arial" w:cs="Arial"/>
                <w:kern w:val="0"/>
                <w14:ligatures w14:val="none"/>
              </w:rPr>
              <w:br/>
              <w:t>- građevinska, stambena i komunalna statistika</w:t>
            </w:r>
            <w:r w:rsidRPr="00535637">
              <w:rPr>
                <w:rFonts w:ascii="Arial" w:eastAsia="Times New Roman" w:hAnsi="Arial" w:cs="Arial"/>
                <w:kern w:val="0"/>
                <w14:ligatures w14:val="none"/>
              </w:rPr>
              <w:br/>
              <w:t xml:space="preserve">- statistika saobraćaja i veza </w:t>
            </w:r>
            <w:r w:rsidRPr="00535637">
              <w:rPr>
                <w:rFonts w:ascii="Arial" w:eastAsia="Times New Roman" w:hAnsi="Arial" w:cs="Arial"/>
                <w:kern w:val="0"/>
                <w14:ligatures w14:val="none"/>
              </w:rPr>
              <w:br/>
              <w:t xml:space="preserve">- statistički registar motornih vozila </w:t>
            </w:r>
            <w:r w:rsidRPr="00535637">
              <w:rPr>
                <w:rFonts w:ascii="Arial" w:eastAsia="Times New Roman" w:hAnsi="Arial" w:cs="Arial"/>
                <w:kern w:val="0"/>
                <w14:ligatures w14:val="none"/>
              </w:rPr>
              <w:br/>
              <w:t xml:space="preserve">- statistika trgovine, ugostiteljstva i turizma </w:t>
            </w:r>
            <w:r w:rsidRPr="00535637">
              <w:rPr>
                <w:rFonts w:ascii="Arial" w:eastAsia="Times New Roman" w:hAnsi="Arial" w:cs="Arial"/>
                <w:kern w:val="0"/>
                <w14:ligatures w14:val="none"/>
              </w:rPr>
              <w:br/>
              <w:t>- statistika zanatstva</w:t>
            </w:r>
            <w:r w:rsidRPr="00535637">
              <w:rPr>
                <w:rFonts w:ascii="Arial" w:eastAsia="Times New Roman" w:hAnsi="Arial" w:cs="Arial"/>
                <w:kern w:val="0"/>
                <w14:ligatures w14:val="none"/>
              </w:rPr>
              <w:br/>
              <w:t xml:space="preserve">- statistika narodnog dohotka </w:t>
            </w:r>
            <w:r w:rsidRPr="00535637">
              <w:rPr>
                <w:rFonts w:ascii="Arial" w:eastAsia="Times New Roman" w:hAnsi="Arial" w:cs="Arial"/>
                <w:kern w:val="0"/>
                <w14:ligatures w14:val="none"/>
              </w:rPr>
              <w:br/>
              <w:t xml:space="preserve">- statistika cena </w:t>
            </w:r>
            <w:r w:rsidRPr="00535637">
              <w:rPr>
                <w:rFonts w:ascii="Arial" w:eastAsia="Times New Roman" w:hAnsi="Arial" w:cs="Arial"/>
                <w:kern w:val="0"/>
                <w14:ligatures w14:val="none"/>
              </w:rPr>
              <w:br/>
              <w:t>- finansijska statistika i statistika investicija</w:t>
            </w:r>
            <w:r w:rsidRPr="00535637">
              <w:rPr>
                <w:rFonts w:ascii="Arial" w:eastAsia="Times New Roman" w:hAnsi="Arial" w:cs="Arial"/>
                <w:kern w:val="0"/>
                <w14:ligatures w14:val="none"/>
              </w:rPr>
              <w:br/>
              <w:t>- statistika životnog standarda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054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Druge statistike </w:t>
            </w:r>
            <w:r w:rsidRPr="00535637">
              <w:rPr>
                <w:rFonts w:ascii="Arial" w:eastAsia="Times New Roman" w:hAnsi="Arial" w:cs="Arial"/>
                <w:kern w:val="0"/>
                <w14:ligatures w14:val="none"/>
              </w:rPr>
              <w:br/>
              <w:t>- hidrometeorološka i seizmološka statistika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Sastanci, sednice, konferencije i zborovi </w:t>
            </w:r>
            <w:r w:rsidRPr="00535637">
              <w:rPr>
                <w:rFonts w:ascii="Arial" w:eastAsia="Times New Roman" w:hAnsi="Arial" w:cs="Arial"/>
                <w:kern w:val="0"/>
                <w14:ligatures w14:val="none"/>
              </w:rPr>
              <w:br/>
              <w:t xml:space="preserve">- sednice skupština i izvršnih organa </w:t>
            </w:r>
            <w:r w:rsidRPr="00535637">
              <w:rPr>
                <w:rFonts w:ascii="Arial" w:eastAsia="Times New Roman" w:hAnsi="Arial" w:cs="Arial"/>
                <w:kern w:val="0"/>
                <w14:ligatures w14:val="none"/>
              </w:rPr>
              <w:br/>
              <w:t xml:space="preserve">- sednica organa upravljanja, zborovi birača i dr. </w:t>
            </w:r>
            <w:r w:rsidRPr="00535637">
              <w:rPr>
                <w:rFonts w:ascii="Arial" w:eastAsia="Times New Roman" w:hAnsi="Arial" w:cs="Arial"/>
                <w:kern w:val="0"/>
                <w14:ligatures w14:val="none"/>
              </w:rPr>
              <w:br/>
              <w:t>- ostali sastanci i konferencije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predstavkama i pritužbama postupka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070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Predstavke i pritužbe na rad organa uprave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071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Predstavke i optužbe na rad sudova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Ostale pritužbe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Verski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Informatika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Zakonodavna i normativna delatnost u oblasti informatike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Projektovanje informacionih sistema i podsistema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Tehnička podrška za izgradnju informacionih sistema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AOP usluge (aplikacije)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Obrazovanje kadrova u oblasti informatike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095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Međurepublička i međunarodna saradnja u oblasti informatike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Rad i radni odnosi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opšte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personalni dosije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Zapošljavanje radnika i evidencija o nezaposlenim</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Profesionalna orijentacija omladine i odraslih </w:t>
            </w:r>
            <w:r w:rsidRPr="00535637">
              <w:rPr>
                <w:rFonts w:ascii="Arial" w:eastAsia="Times New Roman" w:hAnsi="Arial" w:cs="Arial"/>
                <w:kern w:val="0"/>
                <w14:ligatures w14:val="none"/>
              </w:rPr>
              <w:br/>
              <w:t>(izbor zanimanja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Zapošljavanje radnika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Zapošljavanje naših građana u inostranstvu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Zapošljavanje stranih državljana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Prava za vreme privremene nezaposlenosti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105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Zapošljavanje pripravnika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Radni odnosi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Statuti, pravilnici i drugi opšti akti</w:t>
            </w:r>
            <w:r w:rsidRPr="00535637">
              <w:rPr>
                <w:rFonts w:ascii="Arial" w:eastAsia="Times New Roman" w:hAnsi="Arial" w:cs="Arial"/>
                <w:kern w:val="0"/>
                <w14:ligatures w14:val="none"/>
              </w:rPr>
              <w:br/>
              <w:t>(pravilnici o radnim odnosima)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Konkursi i oglasi za poslove odnosno radne zadatke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Zasnivanje radnog odnosa i kretanje u službi </w:t>
            </w:r>
            <w:r w:rsidRPr="00535637">
              <w:rPr>
                <w:rFonts w:ascii="Arial" w:eastAsia="Times New Roman" w:hAnsi="Arial" w:cs="Arial"/>
                <w:kern w:val="0"/>
                <w14:ligatures w14:val="none"/>
              </w:rPr>
              <w:br/>
              <w:t xml:space="preserve">- radni odnosi (na neodređeno vreme, na određeno vreme, prethodna provera radne sposobnosti) </w:t>
            </w:r>
            <w:r w:rsidRPr="00535637">
              <w:rPr>
                <w:rFonts w:ascii="Arial" w:eastAsia="Times New Roman" w:hAnsi="Arial" w:cs="Arial"/>
                <w:kern w:val="0"/>
                <w14:ligatures w14:val="none"/>
              </w:rPr>
              <w:br/>
              <w:t xml:space="preserve">- dopunski radni odnosi </w:t>
            </w:r>
            <w:r w:rsidRPr="00535637">
              <w:rPr>
                <w:rFonts w:ascii="Arial" w:eastAsia="Times New Roman" w:hAnsi="Arial" w:cs="Arial"/>
                <w:kern w:val="0"/>
                <w14:ligatures w14:val="none"/>
              </w:rPr>
              <w:br/>
              <w:t xml:space="preserve">- ugovorni odnosi </w:t>
            </w:r>
            <w:r w:rsidRPr="00535637">
              <w:rPr>
                <w:rFonts w:ascii="Arial" w:eastAsia="Times New Roman" w:hAnsi="Arial" w:cs="Arial"/>
                <w:kern w:val="0"/>
                <w14:ligatures w14:val="none"/>
              </w:rPr>
              <w:br/>
              <w:t xml:space="preserve">- raspoređivanje na poslove odnosno radne zadatke </w:t>
            </w:r>
            <w:r w:rsidRPr="00535637">
              <w:rPr>
                <w:rFonts w:ascii="Arial" w:eastAsia="Times New Roman" w:hAnsi="Arial" w:cs="Arial"/>
                <w:kern w:val="0"/>
                <w14:ligatures w14:val="none"/>
              </w:rPr>
              <w:br/>
              <w:t>- izbori profesionalnih funkcionera, sudija, sudija za prekršaje</w:t>
            </w:r>
            <w:r w:rsidRPr="00535637">
              <w:rPr>
                <w:rFonts w:ascii="Arial" w:eastAsia="Times New Roman" w:hAnsi="Arial" w:cs="Arial"/>
                <w:kern w:val="0"/>
                <w14:ligatures w14:val="none"/>
              </w:rPr>
              <w:br/>
              <w:t xml:space="preserve">- imenovanje </w:t>
            </w:r>
            <w:r w:rsidRPr="00535637">
              <w:rPr>
                <w:rFonts w:ascii="Arial" w:eastAsia="Times New Roman" w:hAnsi="Arial" w:cs="Arial"/>
                <w:kern w:val="0"/>
                <w14:ligatures w14:val="none"/>
              </w:rPr>
              <w:br/>
              <w:t xml:space="preserve">- izbor poslovodnog organa </w:t>
            </w:r>
            <w:r w:rsidRPr="00535637">
              <w:rPr>
                <w:rFonts w:ascii="Arial" w:eastAsia="Times New Roman" w:hAnsi="Arial" w:cs="Arial"/>
                <w:kern w:val="0"/>
                <w14:ligatures w14:val="none"/>
              </w:rPr>
              <w:br/>
              <w:t>- svečane izjave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Staž osiguranja i radne knjižice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Naknade radnika na teret materijalnih troškova poslovanja (putni i selidbeni troškovi, dodaci za odvojeni život, terenski dodatak, naknade za troškove vožnje sopstvenim automobilom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Posebna zaštita žena, omladine, radnika sa dužim penzijskim stažom i invalida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Disciplinska i materijalna odgovornost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Ostvarivanje prava iz radnog odnosa (prigovori, žalbe, tužbe - radni sporovi)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Prestanak radnog odnosa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119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Kadrovska pitanja i evidencija kadrova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Plate i unutrašnja raspodela ličnih dohodaka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Platni sistem uopšte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Plate u državnim organima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Plate i raspodela čistog dohotka i ličnih dohodaka u privredi (takođe pravilnici i drugi opšti akti)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Naknada i raspodela sredstava fonda zajedničke potrošnje (regres za godišnji odmor i drugo)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Radno vreme, odmori, odsustva i bolovanja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Radno vreme </w:t>
            </w:r>
            <w:r w:rsidRPr="00535637">
              <w:rPr>
                <w:rFonts w:ascii="Arial" w:eastAsia="Times New Roman" w:hAnsi="Arial" w:cs="Arial"/>
                <w:kern w:val="0"/>
                <w14:ligatures w14:val="none"/>
              </w:rPr>
              <w:br/>
              <w:t>(radno vreme, produženo radno vreme, radno vreme kraće od punog radnog vremena, noćni rad)</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Odmori</w:t>
            </w:r>
            <w:r w:rsidRPr="00535637">
              <w:rPr>
                <w:rFonts w:ascii="Arial" w:eastAsia="Times New Roman" w:hAnsi="Arial" w:cs="Arial"/>
                <w:kern w:val="0"/>
                <w14:ligatures w14:val="none"/>
              </w:rPr>
              <w:br/>
              <w:t>(dnevni, nedeljni, godišnji i državni praznici)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Odsustva </w:t>
            </w:r>
            <w:r w:rsidRPr="00535637">
              <w:rPr>
                <w:rFonts w:ascii="Arial" w:eastAsia="Times New Roman" w:hAnsi="Arial" w:cs="Arial"/>
                <w:kern w:val="0"/>
                <w14:ligatures w14:val="none"/>
              </w:rPr>
              <w:br/>
              <w:t>(plaćena i neplaćena)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Bolovanja</w:t>
            </w:r>
            <w:r w:rsidRPr="00535637">
              <w:rPr>
                <w:rFonts w:ascii="Arial" w:eastAsia="Times New Roman" w:hAnsi="Arial" w:cs="Arial"/>
                <w:kern w:val="0"/>
                <w14:ligatures w14:val="none"/>
              </w:rPr>
              <w:br/>
              <w:t>(evidentiranja i obračuni)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Obrazovanje, stručno osposobljavanje i stručno usavršavanje radnika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Kursevi i seminari za stručno usavršavanje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Stručni ispiti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Studijska putovanja i specijalizacije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Stručno osposobljavanje i prekvalifikacija privremeno nezaposlenih lica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Zanimanja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156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stručnog obrazovanja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na radu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Higijensko-tehničke i zaštitne mere pri radu (takođe i pravilnici i drugi opšti akti)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161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Zaštitna sredstva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Prijave o početku i prestanku rada (mašina, uređaja i postrojenja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Nesreće na radu</w:t>
            </w:r>
            <w:r w:rsidRPr="00535637">
              <w:rPr>
                <w:rFonts w:ascii="Arial" w:eastAsia="Times New Roman" w:hAnsi="Arial" w:cs="Arial"/>
                <w:kern w:val="0"/>
                <w14:ligatures w14:val="none"/>
              </w:rPr>
              <w:br/>
              <w:t>(nesreće na radu u radnim prostorijama organa, ustanova, preduzeća i drugih organizacija - pri radu mašina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Pregledi, zapisnici, rešenja kojima se naređuje otklanjanje nepravilnosti i preporuke za otklanjanje nepravilnosti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165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Utvrđivanje uslova za vršenje poslova zaštite na radu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Odlikovanja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Socijalno osiguranje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Zdravstveno osiguranje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Penzijsko osiguranje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Invalidsko osiguranje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Dodatak na decu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184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Specijalno osiguranje posebnih kategorija osiguranika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19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Međunarodna saradnja u oblasti rada, radnih odnosa i socijalnog osiguranja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Građanska stanja, državna i javna bezbednost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Građanska stanja i evidencije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Rođenja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201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Lična imena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Zaključenje braka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Smrti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Državljanstvo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Lične karte, prijavljivanje prebivališta i boravka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Registar stanovništva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Popis stanovništva</w:t>
            </w:r>
            <w:r w:rsidRPr="00535637">
              <w:rPr>
                <w:rFonts w:ascii="Arial" w:eastAsia="Times New Roman" w:hAnsi="Arial" w:cs="Arial"/>
                <w:kern w:val="0"/>
                <w14:ligatures w14:val="none"/>
              </w:rPr>
              <w:br/>
              <w:t>(opšte - videti takođe 052)</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208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Birački spiskovi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Javni poredak</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Oružje, municija i eksploziv</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Snimanje, skiciranje i filmovanje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Udruženja građana i javni verski skupovi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Unošenje i rasturanje inostrane štampe i drugih publikacija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Javni red i mir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Upotreba vatrenog oružja u službenoj dužnosti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Upotreba palice, fizičke snage i drugih sredstava prinude u službenoj dužnosti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Protiv požarna zaštita i elementarne nepogode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218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Prekršaji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Bezbednost saobraćaja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Putevi i signalizacija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Kontrola i regulisanje saobraćaja na putevima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Vozačke dozvole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Vozila i tehnički pregledi vozila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Auto-škole i unutrašnja kontrola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Vozački ispiti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Registracija vozila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Ispiti i dozvole za vozače instruktore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228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Saobraćajna preventiva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Kriminalitet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Opšti kriminalitet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Privredni kriminalitet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Maloletnička delikvencija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Potražna delatnost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Kriminalistička veštačenja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235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Kriminalističke evidencije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Izvršavanje kazni i vaspitno-popravne mere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Pomilovanja (amnestije) - pojedinačnih rešenja i rešenja po službenoj dužnosti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Državna bezbednost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Pravni položaj i boravak stranaca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Izdavanje putnih isprava i viza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Kontrola putničkog saobraćaja preko državne granice </w:t>
            </w:r>
            <w:r w:rsidRPr="00535637">
              <w:rPr>
                <w:rFonts w:ascii="Arial" w:eastAsia="Times New Roman" w:hAnsi="Arial" w:cs="Arial"/>
                <w:kern w:val="0"/>
                <w14:ligatures w14:val="none"/>
              </w:rPr>
              <w:br/>
              <w:t>(takođe poslovi u vezi sa pograničnom zonom)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Nađene stvari i zaštita političkih i imovinskih prava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290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političkih i imovinskih prava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Privreda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Planiranje </w:t>
            </w:r>
            <w:r w:rsidRPr="00535637">
              <w:rPr>
                <w:rFonts w:ascii="Arial" w:eastAsia="Times New Roman" w:hAnsi="Arial" w:cs="Arial"/>
                <w:kern w:val="0"/>
                <w14:ligatures w14:val="none"/>
              </w:rPr>
              <w:br/>
              <w:t>- takođe svi planovi i izvršenja planova sa područja privrede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Rudarstvo, industrija, elektrifikacija i zanatstvo</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Rudarstvo </w:t>
            </w:r>
            <w:r w:rsidRPr="00535637">
              <w:rPr>
                <w:rFonts w:ascii="Arial" w:eastAsia="Times New Roman" w:hAnsi="Arial" w:cs="Arial"/>
                <w:kern w:val="0"/>
                <w14:ligatures w14:val="none"/>
              </w:rPr>
              <w:br/>
              <w:t>- takođe predmeti rudarske inspekcije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Industrija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Elektrifikacija </w:t>
            </w:r>
            <w:r w:rsidRPr="00535637">
              <w:rPr>
                <w:rFonts w:ascii="Arial" w:eastAsia="Times New Roman" w:hAnsi="Arial" w:cs="Arial"/>
                <w:kern w:val="0"/>
                <w14:ligatures w14:val="none"/>
              </w:rPr>
              <w:br/>
              <w:t>- takođe elektro-energetska postrojenja i elektro-energetska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Zanatstvo </w:t>
            </w:r>
            <w:r w:rsidRPr="00535637">
              <w:rPr>
                <w:rFonts w:ascii="Arial" w:eastAsia="Times New Roman" w:hAnsi="Arial" w:cs="Arial"/>
                <w:kern w:val="0"/>
                <w14:ligatures w14:val="none"/>
              </w:rPr>
              <w:br/>
              <w:t>- opšte</w:t>
            </w:r>
            <w:r w:rsidRPr="00535637">
              <w:rPr>
                <w:rFonts w:ascii="Arial" w:eastAsia="Times New Roman" w:hAnsi="Arial" w:cs="Arial"/>
                <w:kern w:val="0"/>
                <w14:ligatures w14:val="none"/>
              </w:rPr>
              <w:br/>
              <w:t>- radnje (organizacija preduzeća 023)</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Inspekcija parnih kotlova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Poljoprivreda, šumarstvo, veterinarstvo, lov i ribolov, vodoprivreda</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Poljoprivreda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bilja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Šumarstvo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Veterinarstvo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Lov i ribolov</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325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Vodoprivreda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Trgovina, otkupi i snabdevanje, ugostiteljstvo i turizam i domaća radinost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Trgovina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Otkupi i snabdevanje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Ugostiteljstvo i turizam </w:t>
            </w:r>
            <w:r w:rsidRPr="00535637">
              <w:rPr>
                <w:rFonts w:ascii="Arial" w:eastAsia="Times New Roman" w:hAnsi="Arial" w:cs="Arial"/>
                <w:kern w:val="0"/>
                <w14:ligatures w14:val="none"/>
              </w:rPr>
              <w:br/>
              <w:t>- organizacija ugostiteljskih preduzeća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Narodna radinost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Tržišna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Spoljna trgovina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(promet roba, usluge i opreme)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Ekonomski odnosi sa inostranstvom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Saradnja sa međunarodnim organizacijama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338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Robne rezerve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Saobraćaj i veze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Železnički saobraćaj (unutrašnji i međunarodni)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Pomorski saobraćaj (unutrašnji i međunarodni)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Rečni i jezerski saobraćaj </w:t>
            </w:r>
            <w:r w:rsidRPr="00535637">
              <w:rPr>
                <w:rFonts w:ascii="Arial" w:eastAsia="Times New Roman" w:hAnsi="Arial" w:cs="Arial"/>
                <w:kern w:val="0"/>
                <w14:ligatures w14:val="none"/>
              </w:rPr>
              <w:br/>
              <w:t>(unutrašnji, međunarodni i rečni saobraćaj)</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Vazdušni saobraćaj </w:t>
            </w:r>
            <w:r w:rsidRPr="00535637">
              <w:rPr>
                <w:rFonts w:ascii="Arial" w:eastAsia="Times New Roman" w:hAnsi="Arial" w:cs="Arial"/>
                <w:kern w:val="0"/>
                <w14:ligatures w14:val="none"/>
              </w:rPr>
              <w:br/>
              <w:t>(unutrašnji i međunarodni)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Drumski saobraćaj</w:t>
            </w:r>
            <w:r w:rsidRPr="00535637">
              <w:rPr>
                <w:rFonts w:ascii="Arial" w:eastAsia="Times New Roman" w:hAnsi="Arial" w:cs="Arial"/>
                <w:kern w:val="0"/>
                <w14:ligatures w14:val="none"/>
              </w:rPr>
              <w:br/>
              <w:t xml:space="preserve">- unutrašnji i međunarodni </w:t>
            </w:r>
            <w:r w:rsidRPr="00535637">
              <w:rPr>
                <w:rFonts w:ascii="Arial" w:eastAsia="Times New Roman" w:hAnsi="Arial" w:cs="Arial"/>
                <w:kern w:val="0"/>
                <w14:ligatures w14:val="none"/>
              </w:rPr>
              <w:br/>
              <w:t xml:space="preserve">- javni prevoz koji vrše građani </w:t>
            </w:r>
            <w:r w:rsidRPr="00535637">
              <w:rPr>
                <w:rFonts w:ascii="Arial" w:eastAsia="Times New Roman" w:hAnsi="Arial" w:cs="Arial"/>
                <w:kern w:val="0"/>
                <w14:ligatures w14:val="none"/>
              </w:rPr>
              <w:br/>
              <w:t>- takođe auto-put i ostali putevi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PTT saobraćaj, radio i televizija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Gradski i prigradski saobraćaj, uspinjače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Kontrola i inspekcija u saobraćaju i vezama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348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Međunarodna saradnja u oblasti saobraćaja i veza (materija koja nije obuhvaćena znacima 340, 345)</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Urbanizam, građevinski i komunalni predmeti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Urbanizam </w:t>
            </w:r>
            <w:r w:rsidRPr="00535637">
              <w:rPr>
                <w:rFonts w:ascii="Arial" w:eastAsia="Times New Roman" w:hAnsi="Arial" w:cs="Arial"/>
                <w:kern w:val="0"/>
                <w14:ligatures w14:val="none"/>
              </w:rPr>
              <w:br/>
              <w:t>- takođe i poslovi urbanističke inspekcije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Građevinski predmeti</w:t>
            </w:r>
            <w:r w:rsidRPr="00535637">
              <w:rPr>
                <w:rFonts w:ascii="Arial" w:eastAsia="Times New Roman" w:hAnsi="Arial" w:cs="Arial"/>
                <w:kern w:val="0"/>
                <w14:ligatures w14:val="none"/>
              </w:rPr>
              <w:br/>
              <w:t xml:space="preserve">- odobrenja za građenje </w:t>
            </w:r>
            <w:r w:rsidRPr="00535637">
              <w:rPr>
                <w:rFonts w:ascii="Arial" w:eastAsia="Times New Roman" w:hAnsi="Arial" w:cs="Arial"/>
                <w:kern w:val="0"/>
                <w14:ligatures w14:val="none"/>
              </w:rPr>
              <w:br/>
              <w:t>- tehnički pregledi izgrađenih objekata</w:t>
            </w:r>
            <w:r w:rsidRPr="00535637">
              <w:rPr>
                <w:rFonts w:ascii="Arial" w:eastAsia="Times New Roman" w:hAnsi="Arial" w:cs="Arial"/>
                <w:kern w:val="0"/>
                <w14:ligatures w14:val="none"/>
              </w:rPr>
              <w:br/>
              <w:t>- odobrenja za upotrebu izgrađenih objekata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Komunalni predmeti </w:t>
            </w:r>
            <w:r w:rsidRPr="00535637">
              <w:rPr>
                <w:rFonts w:ascii="Arial" w:eastAsia="Times New Roman" w:hAnsi="Arial" w:cs="Arial"/>
                <w:kern w:val="0"/>
                <w14:ligatures w14:val="none"/>
              </w:rPr>
              <w:br/>
              <w:t xml:space="preserve">- javno osvetljenje </w:t>
            </w:r>
            <w:r w:rsidRPr="00535637">
              <w:rPr>
                <w:rFonts w:ascii="Arial" w:eastAsia="Times New Roman" w:hAnsi="Arial" w:cs="Arial"/>
                <w:kern w:val="0"/>
                <w14:ligatures w14:val="none"/>
              </w:rPr>
              <w:br/>
              <w:t xml:space="preserve">- plin </w:t>
            </w:r>
            <w:r w:rsidRPr="00535637">
              <w:rPr>
                <w:rFonts w:ascii="Arial" w:eastAsia="Times New Roman" w:hAnsi="Arial" w:cs="Arial"/>
                <w:kern w:val="0"/>
                <w14:ligatures w14:val="none"/>
              </w:rPr>
              <w:br/>
              <w:t>- vodovod</w:t>
            </w:r>
            <w:r w:rsidRPr="00535637">
              <w:rPr>
                <w:rFonts w:ascii="Arial" w:eastAsia="Times New Roman" w:hAnsi="Arial" w:cs="Arial"/>
                <w:kern w:val="0"/>
                <w14:ligatures w14:val="none"/>
              </w:rPr>
              <w:br/>
              <w:t>- kanalizacija</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xml:space="preserve">- održavanje čistoće </w:t>
            </w:r>
            <w:r w:rsidRPr="00535637">
              <w:rPr>
                <w:rFonts w:ascii="Arial" w:eastAsia="Times New Roman" w:hAnsi="Arial" w:cs="Arial"/>
                <w:kern w:val="0"/>
                <w14:ligatures w14:val="none"/>
              </w:rPr>
              <w:br/>
              <w:t>- groblja</w:t>
            </w:r>
            <w:r w:rsidRPr="00535637">
              <w:rPr>
                <w:rFonts w:ascii="Arial" w:eastAsia="Times New Roman" w:hAnsi="Arial" w:cs="Arial"/>
                <w:kern w:val="0"/>
                <w14:ligatures w14:val="none"/>
              </w:rPr>
              <w:br/>
              <w:t>- parkovi</w:t>
            </w:r>
            <w:r w:rsidRPr="00535637">
              <w:rPr>
                <w:rFonts w:ascii="Arial" w:eastAsia="Times New Roman" w:hAnsi="Arial" w:cs="Arial"/>
                <w:kern w:val="0"/>
                <w14:ligatures w14:val="none"/>
              </w:rPr>
              <w:br/>
              <w:t>- plaže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Lokacije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Građevinska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Komunalna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356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Bespravna gradnja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Stambeni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Stanarsko pravo, stanarine, zakupi i službeni stanovi </w:t>
            </w:r>
            <w:r w:rsidRPr="00535637">
              <w:rPr>
                <w:rFonts w:ascii="Arial" w:eastAsia="Times New Roman" w:hAnsi="Arial" w:cs="Arial"/>
                <w:kern w:val="0"/>
                <w14:ligatures w14:val="none"/>
              </w:rPr>
              <w:br/>
              <w:t xml:space="preserve">- opšte sticanje prava i prestanak prava </w:t>
            </w:r>
            <w:r w:rsidRPr="00535637">
              <w:rPr>
                <w:rFonts w:ascii="Arial" w:eastAsia="Times New Roman" w:hAnsi="Arial" w:cs="Arial"/>
                <w:kern w:val="0"/>
                <w14:ligatures w14:val="none"/>
              </w:rPr>
              <w:br/>
              <w:t>- otkup, nadziđivanje i pretvaranje zajedničkih prostorija u stanove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361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Poslovne prostorije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Zadrugarstvo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Cene i životni standard </w:t>
            </w:r>
            <w:r w:rsidRPr="00535637">
              <w:rPr>
                <w:rFonts w:ascii="Arial" w:eastAsia="Times New Roman" w:hAnsi="Arial" w:cs="Arial"/>
                <w:kern w:val="0"/>
                <w14:ligatures w14:val="none"/>
              </w:rPr>
              <w:br/>
              <w:t>- takođe cene zdravstvenih usluga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Sajmovi i privredne izložbe, pronalasci i tehnička usavršavanja, standardi, kontrola mera i dragocenih metala -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Sajmovi i privredne izložbe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391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Pronalasci i tehnička usavršavanja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392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Standardi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393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Kontrola mera i dragocenih metala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Finansije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Budžetsko i finansijsko poslovanje </w:t>
            </w:r>
            <w:r w:rsidRPr="00535637">
              <w:rPr>
                <w:rFonts w:ascii="Arial" w:eastAsia="Times New Roman" w:hAnsi="Arial" w:cs="Arial"/>
                <w:kern w:val="0"/>
                <w14:ligatures w14:val="none"/>
              </w:rPr>
              <w:br/>
              <w:t>- opšte o sredstvima državnih organa, ustanova, preduzeća i drugih organizacija, budžetski sistem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Budžeti, finansijski planovi i fondovi, završni računi i rebalansi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Izvršenja budžeta, finansijskih planova i fondova </w:t>
            </w:r>
            <w:r w:rsidRPr="00535637">
              <w:rPr>
                <w:rFonts w:ascii="Arial" w:eastAsia="Times New Roman" w:hAnsi="Arial" w:cs="Arial"/>
                <w:kern w:val="0"/>
                <w14:ligatures w14:val="none"/>
              </w:rPr>
              <w:br/>
              <w:t>- evidencija izvršenja budžeta</w:t>
            </w:r>
            <w:r w:rsidRPr="00535637">
              <w:rPr>
                <w:rFonts w:ascii="Arial" w:eastAsia="Times New Roman" w:hAnsi="Arial" w:cs="Arial"/>
                <w:kern w:val="0"/>
                <w14:ligatures w14:val="none"/>
              </w:rPr>
              <w:br/>
              <w:t xml:space="preserve">- periodični izveštaji </w:t>
            </w:r>
            <w:r w:rsidRPr="00535637">
              <w:rPr>
                <w:rFonts w:ascii="Arial" w:eastAsia="Times New Roman" w:hAnsi="Arial" w:cs="Arial"/>
                <w:kern w:val="0"/>
                <w14:ligatures w14:val="none"/>
              </w:rPr>
              <w:br/>
              <w:t>- tromesečni i mesečni planovi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Finansijski planovi i završni računi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Izvršenje finansijskih planova </w:t>
            </w:r>
            <w:r w:rsidRPr="00535637">
              <w:rPr>
                <w:rFonts w:ascii="Arial" w:eastAsia="Times New Roman" w:hAnsi="Arial" w:cs="Arial"/>
                <w:kern w:val="0"/>
                <w14:ligatures w14:val="none"/>
              </w:rPr>
              <w:br/>
              <w:t xml:space="preserve">- računovodstveno poslovanje </w:t>
            </w:r>
            <w:r w:rsidRPr="00535637">
              <w:rPr>
                <w:rFonts w:ascii="Arial" w:eastAsia="Times New Roman" w:hAnsi="Arial" w:cs="Arial"/>
                <w:kern w:val="0"/>
                <w14:ligatures w14:val="none"/>
              </w:rPr>
              <w:br/>
              <w:t>- knjigovodstvo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Upravljanje imovinom </w:t>
            </w:r>
            <w:r w:rsidRPr="00535637">
              <w:rPr>
                <w:rFonts w:ascii="Arial" w:eastAsia="Times New Roman" w:hAnsi="Arial" w:cs="Arial"/>
                <w:kern w:val="0"/>
                <w14:ligatures w14:val="none"/>
              </w:rPr>
              <w:br/>
              <w:t>- nabavke, inventarisanje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405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Depozitno poslovanje </w:t>
            </w:r>
            <w:r w:rsidRPr="00535637">
              <w:rPr>
                <w:rFonts w:ascii="Arial" w:eastAsia="Times New Roman" w:hAnsi="Arial" w:cs="Arial"/>
                <w:kern w:val="0"/>
                <w14:ligatures w14:val="none"/>
              </w:rPr>
              <w:br/>
              <w:t>- depozit, sudski depozit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Sredstva, ukupan prihod i dohodak preduzeća i drugih </w:t>
            </w:r>
            <w:r w:rsidRPr="00535637">
              <w:rPr>
                <w:rFonts w:ascii="Arial" w:eastAsia="Times New Roman" w:hAnsi="Arial" w:cs="Arial"/>
                <w:kern w:val="0"/>
                <w14:ligatures w14:val="none"/>
              </w:rPr>
              <w:br/>
              <w:t xml:space="preserve">organizacija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Poslovna sredstva </w:t>
            </w:r>
            <w:r w:rsidRPr="00535637">
              <w:rPr>
                <w:rFonts w:ascii="Arial" w:eastAsia="Times New Roman" w:hAnsi="Arial" w:cs="Arial"/>
                <w:kern w:val="0"/>
                <w14:ligatures w14:val="none"/>
              </w:rPr>
              <w:br/>
              <w:t>- osnovna i obrtna sredstva</w:t>
            </w:r>
            <w:r w:rsidRPr="00535637">
              <w:rPr>
                <w:rFonts w:ascii="Arial" w:eastAsia="Times New Roman" w:hAnsi="Arial" w:cs="Arial"/>
                <w:kern w:val="0"/>
                <w14:ligatures w14:val="none"/>
              </w:rPr>
              <w:br/>
              <w:t xml:space="preserve">- krediti za osnovna i obrtna sredstva </w:t>
            </w:r>
            <w:r w:rsidRPr="00535637">
              <w:rPr>
                <w:rFonts w:ascii="Arial" w:eastAsia="Times New Roman" w:hAnsi="Arial" w:cs="Arial"/>
                <w:kern w:val="0"/>
                <w14:ligatures w14:val="none"/>
              </w:rPr>
              <w:br/>
              <w:t>- sredstva iz drugih izvora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Ukupan prihod</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Troškovi poslovanja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 na promet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Dohodak i dobit i obaveze iz dohotka i dobiti </w:t>
            </w:r>
            <w:r w:rsidRPr="00535637">
              <w:rPr>
                <w:rFonts w:ascii="Arial" w:eastAsia="Times New Roman" w:hAnsi="Arial" w:cs="Arial"/>
                <w:kern w:val="0"/>
                <w14:ligatures w14:val="none"/>
              </w:rPr>
              <w:br/>
              <w:t>(porezi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Fondovi preduzeća i drugih organizacija </w:t>
            </w:r>
            <w:r w:rsidRPr="00535637">
              <w:rPr>
                <w:rFonts w:ascii="Arial" w:eastAsia="Times New Roman" w:hAnsi="Arial" w:cs="Arial"/>
                <w:kern w:val="0"/>
                <w14:ligatures w14:val="none"/>
              </w:rPr>
              <w:br/>
              <w:t xml:space="preserve">- fond opreme </w:t>
            </w:r>
            <w:r w:rsidRPr="00535637">
              <w:rPr>
                <w:rFonts w:ascii="Arial" w:eastAsia="Times New Roman" w:hAnsi="Arial" w:cs="Arial"/>
                <w:kern w:val="0"/>
                <w14:ligatures w14:val="none"/>
              </w:rPr>
              <w:br/>
              <w:t>- rezervni fond (obavezni i neobavezni deo)</w:t>
            </w:r>
            <w:r w:rsidRPr="00535637">
              <w:rPr>
                <w:rFonts w:ascii="Arial" w:eastAsia="Times New Roman" w:hAnsi="Arial" w:cs="Arial"/>
                <w:kern w:val="0"/>
                <w14:ligatures w14:val="none"/>
              </w:rPr>
              <w:br/>
              <w:t>- fond rizika</w:t>
            </w:r>
            <w:r w:rsidRPr="00535637">
              <w:rPr>
                <w:rFonts w:ascii="Arial" w:eastAsia="Times New Roman" w:hAnsi="Arial" w:cs="Arial"/>
                <w:kern w:val="0"/>
                <w14:ligatures w14:val="none"/>
              </w:rPr>
              <w:br/>
              <w:t xml:space="preserve">- zajedničke rezerve </w:t>
            </w:r>
            <w:r w:rsidRPr="00535637">
              <w:rPr>
                <w:rFonts w:ascii="Arial" w:eastAsia="Times New Roman" w:hAnsi="Arial" w:cs="Arial"/>
                <w:kern w:val="0"/>
                <w14:ligatures w14:val="none"/>
              </w:rPr>
              <w:br/>
              <w:t>- fond zajedničke potrošnje</w:t>
            </w:r>
            <w:r w:rsidRPr="00535637">
              <w:rPr>
                <w:rFonts w:ascii="Arial" w:eastAsia="Times New Roman" w:hAnsi="Arial" w:cs="Arial"/>
                <w:kern w:val="0"/>
                <w14:ligatures w14:val="none"/>
              </w:rPr>
              <w:br/>
              <w:t xml:space="preserve">- investicioni fondovi </w:t>
            </w:r>
            <w:r w:rsidRPr="00535637">
              <w:rPr>
                <w:rFonts w:ascii="Arial" w:eastAsia="Times New Roman" w:hAnsi="Arial" w:cs="Arial"/>
                <w:kern w:val="0"/>
                <w14:ligatures w14:val="none"/>
              </w:rPr>
              <w:br/>
              <w:t>- poslovni fond</w:t>
            </w:r>
            <w:r w:rsidRPr="00535637">
              <w:rPr>
                <w:rFonts w:ascii="Arial" w:eastAsia="Times New Roman" w:hAnsi="Arial" w:cs="Arial"/>
                <w:kern w:val="0"/>
                <w14:ligatures w14:val="none"/>
              </w:rPr>
              <w:br/>
              <w:t>- ostali fondovi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Obaveze preduzeća i korporacija za zaposlene (porezi, druge obaveze po raznim vidovima osiguranja i zaštite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Završni računi, periodični obračuni, kontni planovi i drugo</w:t>
            </w:r>
            <w:r w:rsidRPr="00535637">
              <w:rPr>
                <w:rFonts w:ascii="Arial" w:eastAsia="Times New Roman" w:hAnsi="Arial" w:cs="Arial"/>
                <w:kern w:val="0"/>
                <w14:ligatures w14:val="none"/>
              </w:rPr>
              <w:br/>
              <w:t xml:space="preserve">- završni računi </w:t>
            </w:r>
            <w:r w:rsidRPr="00535637">
              <w:rPr>
                <w:rFonts w:ascii="Arial" w:eastAsia="Times New Roman" w:hAnsi="Arial" w:cs="Arial"/>
                <w:kern w:val="0"/>
                <w14:ligatures w14:val="none"/>
              </w:rPr>
              <w:br/>
              <w:t>- periodični obračuni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kontni planovi </w:t>
            </w:r>
            <w:r w:rsidRPr="00535637">
              <w:rPr>
                <w:rFonts w:ascii="Arial" w:eastAsia="Times New Roman" w:hAnsi="Arial" w:cs="Arial"/>
                <w:kern w:val="0"/>
                <w14:ligatures w14:val="none"/>
              </w:rPr>
              <w:br/>
              <w:t>- inventarisanje</w:t>
            </w:r>
            <w:r w:rsidRPr="00535637">
              <w:rPr>
                <w:rFonts w:ascii="Arial" w:eastAsia="Times New Roman" w:hAnsi="Arial" w:cs="Arial"/>
                <w:kern w:val="0"/>
                <w14:ligatures w14:val="none"/>
              </w:rPr>
              <w:br/>
              <w:t>- ostalo iz knjigovodstva i evidencije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418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Naknada za korišćenje gradskog zemljišta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Kreditni i bankarski sistem, osiguranje i lutrije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Kratkoročno kreditiranje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Dugoročno kreditiranje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Bankarski sistem </w:t>
            </w:r>
            <w:r w:rsidRPr="00535637">
              <w:rPr>
                <w:rFonts w:ascii="Arial" w:eastAsia="Times New Roman" w:hAnsi="Arial" w:cs="Arial"/>
                <w:kern w:val="0"/>
                <w14:ligatures w14:val="none"/>
              </w:rPr>
              <w:br/>
              <w:t xml:space="preserve">- finansiranje (organizacija - 023) </w:t>
            </w:r>
            <w:r w:rsidRPr="00535637">
              <w:rPr>
                <w:rFonts w:ascii="Arial" w:eastAsia="Times New Roman" w:hAnsi="Arial" w:cs="Arial"/>
                <w:kern w:val="0"/>
                <w14:ligatures w14:val="none"/>
              </w:rPr>
              <w:br/>
              <w:t>- platni promet</w:t>
            </w:r>
            <w:r w:rsidRPr="00535637">
              <w:rPr>
                <w:rFonts w:ascii="Arial" w:eastAsia="Times New Roman" w:hAnsi="Arial" w:cs="Arial"/>
                <w:kern w:val="0"/>
                <w14:ligatures w14:val="none"/>
              </w:rPr>
              <w:br/>
              <w:t xml:space="preserve">- kontni planovi </w:t>
            </w:r>
            <w:r w:rsidRPr="00535637">
              <w:rPr>
                <w:rFonts w:ascii="Arial" w:eastAsia="Times New Roman" w:hAnsi="Arial" w:cs="Arial"/>
                <w:kern w:val="0"/>
                <w14:ligatures w14:val="none"/>
              </w:rPr>
              <w:br/>
              <w:t xml:space="preserve">- provizija i sl.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Osiguranje </w:t>
            </w:r>
            <w:r w:rsidRPr="00535637">
              <w:rPr>
                <w:rFonts w:ascii="Arial" w:eastAsia="Times New Roman" w:hAnsi="Arial" w:cs="Arial"/>
                <w:kern w:val="0"/>
                <w14:ligatures w14:val="none"/>
              </w:rPr>
              <w:br/>
              <w:t>- organizacija osiguravajućih zavoda i zajednica osiguranja - 023</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424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Lutrije i druge igre na sreću - odobrenje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Porezi i doprinosi, takse, naknade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Porezi i druge obaveze na katastarski prihod </w:t>
            </w:r>
            <w:r w:rsidRPr="00535637">
              <w:rPr>
                <w:rFonts w:ascii="Arial" w:eastAsia="Times New Roman" w:hAnsi="Arial" w:cs="Arial"/>
                <w:kern w:val="0"/>
                <w14:ligatures w14:val="none"/>
              </w:rPr>
              <w:br/>
              <w:t xml:space="preserve">- obračun katastarskog prihoda </w:t>
            </w:r>
            <w:r w:rsidRPr="00535637">
              <w:rPr>
                <w:rFonts w:ascii="Arial" w:eastAsia="Times New Roman" w:hAnsi="Arial" w:cs="Arial"/>
                <w:kern w:val="0"/>
                <w14:ligatures w14:val="none"/>
              </w:rPr>
              <w:br/>
              <w:t xml:space="preserve">- katastarske lestvice </w:t>
            </w:r>
            <w:r w:rsidRPr="00535637">
              <w:rPr>
                <w:rFonts w:ascii="Arial" w:eastAsia="Times New Roman" w:hAnsi="Arial" w:cs="Arial"/>
                <w:kern w:val="0"/>
                <w14:ligatures w14:val="none"/>
              </w:rPr>
              <w:br/>
              <w:t>- obračun poreza i drugih obaveza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Porezi i druge obaveze od ličnog rada</w:t>
            </w:r>
            <w:r w:rsidRPr="00535637">
              <w:rPr>
                <w:rFonts w:ascii="Arial" w:eastAsia="Times New Roman" w:hAnsi="Arial" w:cs="Arial"/>
                <w:kern w:val="0"/>
                <w14:ligatures w14:val="none"/>
              </w:rPr>
              <w:br/>
              <w:t>- zanatske radnje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 na nasleđe i poklone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Naplata i povraćaj poreza </w:t>
            </w:r>
            <w:r w:rsidRPr="00535637">
              <w:rPr>
                <w:rFonts w:ascii="Arial" w:eastAsia="Times New Roman" w:hAnsi="Arial" w:cs="Arial"/>
                <w:kern w:val="0"/>
                <w14:ligatures w14:val="none"/>
              </w:rPr>
              <w:br/>
              <w:t>(i troškovi prinudne naplate)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Takse </w:t>
            </w:r>
            <w:r w:rsidRPr="00535637">
              <w:rPr>
                <w:rFonts w:ascii="Arial" w:eastAsia="Times New Roman" w:hAnsi="Arial" w:cs="Arial"/>
                <w:kern w:val="0"/>
                <w14:ligatures w14:val="none"/>
              </w:rPr>
              <w:br/>
              <w:t>(administrativne, sudske, komunalne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Poresko knjigovodstvo i analize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 na imovinu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Poreska uverenja (uverenja o plaćenom porezu)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Porezi na dohodak građana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439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Ostali porezi </w:t>
            </w:r>
            <w:r w:rsidRPr="00535637">
              <w:rPr>
                <w:rFonts w:ascii="Arial" w:eastAsia="Times New Roman" w:hAnsi="Arial" w:cs="Arial"/>
                <w:kern w:val="0"/>
                <w14:ligatures w14:val="none"/>
              </w:rPr>
              <w:br/>
              <w:t xml:space="preserve">- samodoprinos </w:t>
            </w:r>
            <w:r w:rsidRPr="00535637">
              <w:rPr>
                <w:rFonts w:ascii="Arial" w:eastAsia="Times New Roman" w:hAnsi="Arial" w:cs="Arial"/>
                <w:kern w:val="0"/>
                <w14:ligatures w14:val="none"/>
              </w:rPr>
              <w:br/>
              <w:t xml:space="preserve">- autorska prava i sl. </w:t>
            </w:r>
            <w:r w:rsidRPr="00535637">
              <w:rPr>
                <w:rFonts w:ascii="Arial" w:eastAsia="Times New Roman" w:hAnsi="Arial" w:cs="Arial"/>
                <w:kern w:val="0"/>
                <w14:ligatures w14:val="none"/>
              </w:rPr>
              <w:br/>
              <w:t>- ostalo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Ukupni finansijski bilansi i regresi</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Bilansi privrede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Državni bilansi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442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Bilansi lokalnih zajednica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443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Regresi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neproizvodne potrošnje</w:t>
            </w:r>
            <w:r w:rsidRPr="00535637">
              <w:rPr>
                <w:rFonts w:ascii="Arial" w:eastAsia="Times New Roman" w:hAnsi="Arial" w:cs="Arial"/>
                <w:kern w:val="0"/>
                <w14:ligatures w14:val="none"/>
              </w:rPr>
              <w:br/>
              <w:t>- opšte o samoupravnom finansiranju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socijalnog osiguranja, zdravstva i socijalne zaštite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opšte i isplata računa troškova zdravstvenih usluga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školstva, nauke i kulture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stambene izgradnje, upravljanje stambenim zgradama i finansiranje komunalnih službi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Finansiranje ostale neproizvodne potrošnje (komore, zadružni savezi i sl.)</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454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Neproizvodne investicije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Imovinsko - pravni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Konfiskacije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Agrarni poslovi</w:t>
            </w:r>
            <w:r w:rsidRPr="00535637">
              <w:rPr>
                <w:rFonts w:ascii="Arial" w:eastAsia="Times New Roman" w:hAnsi="Arial" w:cs="Arial"/>
                <w:kern w:val="0"/>
                <w14:ligatures w14:val="none"/>
              </w:rPr>
              <w:br/>
              <w:t xml:space="preserve">- agrarna reforma </w:t>
            </w:r>
            <w:r w:rsidRPr="00535637">
              <w:rPr>
                <w:rFonts w:ascii="Arial" w:eastAsia="Times New Roman" w:hAnsi="Arial" w:cs="Arial"/>
                <w:kern w:val="0"/>
                <w14:ligatures w14:val="none"/>
              </w:rPr>
              <w:br/>
              <w:t>- agrarni interesenti</w:t>
            </w:r>
            <w:r w:rsidRPr="00535637">
              <w:rPr>
                <w:rFonts w:ascii="Arial" w:eastAsia="Times New Roman" w:hAnsi="Arial" w:cs="Arial"/>
                <w:kern w:val="0"/>
                <w14:ligatures w14:val="none"/>
              </w:rPr>
              <w:br/>
              <w:t xml:space="preserve">- arondacija i komasacija </w:t>
            </w:r>
            <w:r w:rsidRPr="00535637">
              <w:rPr>
                <w:rFonts w:ascii="Arial" w:eastAsia="Times New Roman" w:hAnsi="Arial" w:cs="Arial"/>
                <w:kern w:val="0"/>
                <w14:ligatures w14:val="none"/>
              </w:rPr>
              <w:br/>
              <w:t>- ostalo</w:t>
            </w:r>
            <w:r w:rsidRPr="00535637">
              <w:rPr>
                <w:rFonts w:ascii="Arial" w:eastAsia="Times New Roman" w:hAnsi="Arial" w:cs="Arial"/>
                <w:kern w:val="0"/>
                <w14:ligatures w14:val="none"/>
              </w:rPr>
              <w:br/>
              <w:t>- vraćanje zemlje i drugih nepokretnosti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Nacionalizacija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Sticanje vlasništva na društvenoj imovini, napuštanje svojine, prava na građevinskom zemljištu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Ugovorni promet zemljištem i zgradama </w:t>
            </w:r>
            <w:r w:rsidRPr="00535637">
              <w:rPr>
                <w:rFonts w:ascii="Arial" w:eastAsia="Times New Roman" w:hAnsi="Arial" w:cs="Arial"/>
                <w:kern w:val="0"/>
                <w14:ligatures w14:val="none"/>
              </w:rPr>
              <w:br/>
              <w:t>- prodaja zgrada i delova zgrada</w:t>
            </w:r>
            <w:r w:rsidRPr="00535637">
              <w:rPr>
                <w:rFonts w:ascii="Arial" w:eastAsia="Times New Roman" w:hAnsi="Arial" w:cs="Arial"/>
                <w:kern w:val="0"/>
                <w14:ligatures w14:val="none"/>
              </w:rPr>
              <w:br/>
              <w:t>- prodaja zemljišta</w:t>
            </w:r>
            <w:r w:rsidRPr="00535637">
              <w:rPr>
                <w:rFonts w:ascii="Arial" w:eastAsia="Times New Roman" w:hAnsi="Arial" w:cs="Arial"/>
                <w:kern w:val="0"/>
                <w14:ligatures w14:val="none"/>
              </w:rPr>
              <w:br/>
              <w:t xml:space="preserve">- kupovina nepokretnosti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xml:space="preserve">- zamena nepokretnosti </w:t>
            </w:r>
            <w:r w:rsidRPr="00535637">
              <w:rPr>
                <w:rFonts w:ascii="Arial" w:eastAsia="Times New Roman" w:hAnsi="Arial" w:cs="Arial"/>
                <w:kern w:val="0"/>
                <w14:ligatures w14:val="none"/>
              </w:rPr>
              <w:br/>
              <w:t>- predaja i pokloni nepokretnosti</w:t>
            </w:r>
            <w:r w:rsidRPr="00535637">
              <w:rPr>
                <w:rFonts w:ascii="Arial" w:eastAsia="Times New Roman" w:hAnsi="Arial" w:cs="Arial"/>
                <w:kern w:val="0"/>
                <w14:ligatures w14:val="none"/>
              </w:rPr>
              <w:br/>
              <w:t>- zakupi</w:t>
            </w:r>
            <w:r w:rsidRPr="00535637">
              <w:rPr>
                <w:rFonts w:ascii="Arial" w:eastAsia="Times New Roman" w:hAnsi="Arial" w:cs="Arial"/>
                <w:kern w:val="0"/>
                <w14:ligatures w14:val="none"/>
              </w:rPr>
              <w:br/>
              <w:t>- odobravanje prometa nepokretnostima (prodaja društvenih stanova 360) prenos prava nepokretnosti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Eksproprijacija, administrativni prenos</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466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Uzurpacije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Nadzor nad finansijskim poslovanjem </w:t>
            </w:r>
            <w:r w:rsidRPr="00535637">
              <w:rPr>
                <w:rFonts w:ascii="Arial" w:eastAsia="Times New Roman" w:hAnsi="Arial" w:cs="Arial"/>
                <w:kern w:val="0"/>
                <w14:ligatures w14:val="none"/>
              </w:rPr>
              <w:br/>
              <w:t xml:space="preserve">- takođe poslovi finansijskog nadzora </w:t>
            </w:r>
            <w:r w:rsidRPr="00535637">
              <w:rPr>
                <w:rFonts w:ascii="Arial" w:eastAsia="Times New Roman" w:hAnsi="Arial" w:cs="Arial"/>
                <w:kern w:val="0"/>
                <w14:ligatures w14:val="none"/>
              </w:rPr>
              <w:br/>
              <w:t xml:space="preserve">- inspekcija prihoda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Spoljne finansije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Platni i devizni bilans</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Kreditni odnosi sa inostranstvom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Devizno poslovanje </w:t>
            </w:r>
            <w:r w:rsidRPr="00535637">
              <w:rPr>
                <w:rFonts w:ascii="Arial" w:eastAsia="Times New Roman" w:hAnsi="Arial" w:cs="Arial"/>
                <w:kern w:val="0"/>
                <w14:ligatures w14:val="none"/>
              </w:rPr>
              <w:br/>
              <w:t xml:space="preserve">- devizni režim (instrumenti izvoza, režim zlata), </w:t>
            </w:r>
            <w:r w:rsidRPr="00535637">
              <w:rPr>
                <w:rFonts w:ascii="Arial" w:eastAsia="Times New Roman" w:hAnsi="Arial" w:cs="Arial"/>
                <w:kern w:val="0"/>
                <w14:ligatures w14:val="none"/>
              </w:rPr>
              <w:br/>
              <w:t>- robne rezerve</w:t>
            </w:r>
            <w:r w:rsidRPr="00535637">
              <w:rPr>
                <w:rFonts w:ascii="Arial" w:eastAsia="Times New Roman" w:hAnsi="Arial" w:cs="Arial"/>
                <w:kern w:val="0"/>
                <w14:ligatures w14:val="none"/>
              </w:rPr>
              <w:br/>
              <w:t>- nerobne rezerve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Carine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Nadzor nad deviznim poslovanjem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485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Odnosi sa međunarodnim finansijskim organizacijama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Zdravlje i socijalno staranje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zdravlju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501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i unapređivanje čovekove sredine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Preventivna i kurativna zdravstvena delatnost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Ambulantno-poliklinička i dispanzerska delatnost (odobrenja i dr.)</w:t>
            </w:r>
            <w:r w:rsidRPr="00535637">
              <w:rPr>
                <w:rFonts w:ascii="Arial" w:eastAsia="Times New Roman" w:hAnsi="Arial" w:cs="Arial"/>
                <w:kern w:val="0"/>
                <w14:ligatures w14:val="none"/>
              </w:rPr>
              <w:br/>
              <w:t xml:space="preserve">- zdravstveni domovi </w:t>
            </w:r>
            <w:r w:rsidRPr="00535637">
              <w:rPr>
                <w:rFonts w:ascii="Arial" w:eastAsia="Times New Roman" w:hAnsi="Arial" w:cs="Arial"/>
                <w:kern w:val="0"/>
                <w14:ligatures w14:val="none"/>
              </w:rPr>
              <w:br/>
              <w:t xml:space="preserve">- ambulante preduzeća </w:t>
            </w:r>
            <w:r w:rsidRPr="00535637">
              <w:rPr>
                <w:rFonts w:ascii="Arial" w:eastAsia="Times New Roman" w:hAnsi="Arial" w:cs="Arial"/>
                <w:kern w:val="0"/>
                <w14:ligatures w14:val="none"/>
              </w:rPr>
              <w:br/>
              <w:t xml:space="preserve">- zubne ambulante </w:t>
            </w:r>
            <w:r w:rsidRPr="00535637">
              <w:rPr>
                <w:rFonts w:ascii="Arial" w:eastAsia="Times New Roman" w:hAnsi="Arial" w:cs="Arial"/>
                <w:kern w:val="0"/>
                <w14:ligatures w14:val="none"/>
              </w:rPr>
              <w:br/>
              <w:t>- dispanzeri</w:t>
            </w:r>
            <w:r w:rsidRPr="00535637">
              <w:rPr>
                <w:rFonts w:ascii="Arial" w:eastAsia="Times New Roman" w:hAnsi="Arial" w:cs="Arial"/>
                <w:kern w:val="0"/>
                <w14:ligatures w14:val="none"/>
              </w:rPr>
              <w:br/>
              <w:t xml:space="preserve">- poliklinike </w:t>
            </w:r>
            <w:r w:rsidRPr="00535637">
              <w:rPr>
                <w:rFonts w:ascii="Arial" w:eastAsia="Times New Roman" w:hAnsi="Arial" w:cs="Arial"/>
                <w:kern w:val="0"/>
                <w14:ligatures w14:val="none"/>
              </w:rPr>
              <w:br/>
              <w:t xml:space="preserve">- hitna pomoć (zdravstvena) </w:t>
            </w:r>
            <w:r w:rsidRPr="00535637">
              <w:rPr>
                <w:rFonts w:ascii="Arial" w:eastAsia="Times New Roman" w:hAnsi="Arial" w:cs="Arial"/>
                <w:kern w:val="0"/>
                <w14:ligatures w14:val="none"/>
              </w:rPr>
              <w:br/>
              <w:t>- delatnost rehabilitacije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Stacionarna zdravstvena delatnost </w:t>
            </w:r>
            <w:r w:rsidRPr="00535637">
              <w:rPr>
                <w:rFonts w:ascii="Arial" w:eastAsia="Times New Roman" w:hAnsi="Arial" w:cs="Arial"/>
                <w:kern w:val="0"/>
                <w14:ligatures w14:val="none"/>
              </w:rPr>
              <w:br/>
              <w:t xml:space="preserve">- bolnice </w:t>
            </w:r>
            <w:r w:rsidRPr="00535637">
              <w:rPr>
                <w:rFonts w:ascii="Arial" w:eastAsia="Times New Roman" w:hAnsi="Arial" w:cs="Arial"/>
                <w:kern w:val="0"/>
                <w14:ligatures w14:val="none"/>
              </w:rPr>
              <w:br/>
              <w:t>- materinski domovi</w:t>
            </w:r>
            <w:r w:rsidRPr="00535637">
              <w:rPr>
                <w:rFonts w:ascii="Arial" w:eastAsia="Times New Roman" w:hAnsi="Arial" w:cs="Arial"/>
                <w:kern w:val="0"/>
                <w14:ligatures w14:val="none"/>
              </w:rPr>
              <w:br/>
              <w:t>- dečiji domovi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Higijensko-epidemiološka delatnost i službe pregleda mrtvaca</w:t>
            </w:r>
            <w:r w:rsidRPr="00535637">
              <w:rPr>
                <w:rFonts w:ascii="Arial" w:eastAsia="Times New Roman" w:hAnsi="Arial" w:cs="Arial"/>
                <w:kern w:val="0"/>
                <w14:ligatures w14:val="none"/>
              </w:rPr>
              <w:br/>
              <w:t>- cepljenje protiv zaraznih bolesti</w:t>
            </w:r>
            <w:r w:rsidRPr="00535637">
              <w:rPr>
                <w:rFonts w:ascii="Arial" w:eastAsia="Times New Roman" w:hAnsi="Arial" w:cs="Arial"/>
                <w:kern w:val="0"/>
                <w14:ligatures w14:val="none"/>
              </w:rPr>
              <w:br/>
              <w:t>- pogrebi, ekshumacije i prevozi mrtvaca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Delatnost specijalnih ustanova i instituta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Delatnost prirodnih lečilišta i oporavilišta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Delatnost apoteka i nadzor i problemi prometa i proizvodnje lekova</w:t>
            </w:r>
            <w:r w:rsidRPr="00535637">
              <w:rPr>
                <w:rFonts w:ascii="Arial" w:eastAsia="Times New Roman" w:hAnsi="Arial" w:cs="Arial"/>
                <w:kern w:val="0"/>
                <w14:ligatures w14:val="none"/>
              </w:rPr>
              <w:br/>
              <w:t>- takođe opšte o upotrebi otrova</w:t>
            </w:r>
            <w:r w:rsidRPr="00535637">
              <w:rPr>
                <w:rFonts w:ascii="Arial" w:eastAsia="Times New Roman" w:hAnsi="Arial" w:cs="Arial"/>
                <w:kern w:val="0"/>
                <w14:ligatures w14:val="none"/>
              </w:rPr>
              <w:br/>
              <w:t>- odobrenje za promet lekova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516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Delatnost službe za transfuziju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Proučavanje na području zdravlja i delatnosti zdravstvenih centara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Sanitarna inspekcija i drugi oblici zdravstvenog nadzora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Troškovi zdravstvenih usluga </w:t>
            </w:r>
            <w:r w:rsidRPr="00535637">
              <w:rPr>
                <w:rFonts w:ascii="Arial" w:eastAsia="Times New Roman" w:hAnsi="Arial" w:cs="Arial"/>
                <w:kern w:val="0"/>
                <w14:ligatures w14:val="none"/>
              </w:rPr>
              <w:br/>
              <w:t xml:space="preserve">- uputstva i objašnjenja </w:t>
            </w:r>
            <w:r w:rsidRPr="00535637">
              <w:rPr>
                <w:rFonts w:ascii="Arial" w:eastAsia="Times New Roman" w:hAnsi="Arial" w:cs="Arial"/>
                <w:kern w:val="0"/>
                <w14:ligatures w14:val="none"/>
              </w:rPr>
              <w:br/>
              <w:t xml:space="preserve">- ugovori o plaćanju zdravstvenih usluga </w:t>
            </w:r>
            <w:r w:rsidRPr="00535637">
              <w:rPr>
                <w:rFonts w:ascii="Arial" w:eastAsia="Times New Roman" w:hAnsi="Arial" w:cs="Arial"/>
                <w:kern w:val="0"/>
                <w14:ligatures w14:val="none"/>
              </w:rPr>
              <w:br/>
              <w:t>(isplata računa - 450)</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Opšte o socijalnoj zaštiti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Organizacija socijalnih službi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Centar za socijalni rad</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Habilitacija i rehabilitacija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Novčane pomoći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omladine, porodice i odraslih</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Zaštita omladine i porodice </w:t>
            </w:r>
            <w:r w:rsidRPr="00535637">
              <w:rPr>
                <w:rFonts w:ascii="Arial" w:eastAsia="Times New Roman" w:hAnsi="Arial" w:cs="Arial"/>
                <w:kern w:val="0"/>
                <w14:ligatures w14:val="none"/>
              </w:rPr>
              <w:br/>
              <w:t>- usvajanje</w:t>
            </w:r>
            <w:r w:rsidRPr="00535637">
              <w:rPr>
                <w:rFonts w:ascii="Arial" w:eastAsia="Times New Roman" w:hAnsi="Arial" w:cs="Arial"/>
                <w:kern w:val="0"/>
                <w14:ligatures w14:val="none"/>
              </w:rPr>
              <w:br/>
              <w:t xml:space="preserve">- zaštita u ustanovama </w:t>
            </w:r>
            <w:r w:rsidRPr="00535637">
              <w:rPr>
                <w:rFonts w:ascii="Arial" w:eastAsia="Times New Roman" w:hAnsi="Arial" w:cs="Arial"/>
                <w:kern w:val="0"/>
                <w14:ligatures w14:val="none"/>
              </w:rPr>
              <w:br/>
              <w:t xml:space="preserve">- društveno neprilagođena deca </w:t>
            </w:r>
            <w:r w:rsidRPr="00535637">
              <w:rPr>
                <w:rFonts w:ascii="Arial" w:eastAsia="Times New Roman" w:hAnsi="Arial" w:cs="Arial"/>
                <w:kern w:val="0"/>
                <w14:ligatures w14:val="none"/>
              </w:rPr>
              <w:br/>
              <w:t>- deca sa nedostacima u fizičkom i društvenom razvoju</w:t>
            </w:r>
            <w:r w:rsidRPr="00535637">
              <w:rPr>
                <w:rFonts w:ascii="Arial" w:eastAsia="Times New Roman" w:hAnsi="Arial" w:cs="Arial"/>
                <w:kern w:val="0"/>
                <w14:ligatures w14:val="none"/>
              </w:rPr>
              <w:br/>
              <w:t xml:space="preserve">- razvodi brakova </w:t>
            </w:r>
            <w:r w:rsidRPr="00535637">
              <w:rPr>
                <w:rFonts w:ascii="Arial" w:eastAsia="Times New Roman" w:hAnsi="Arial" w:cs="Arial"/>
                <w:kern w:val="0"/>
                <w14:ligatures w14:val="none"/>
              </w:rPr>
              <w:br/>
              <w:t>- vanbračna deca</w:t>
            </w:r>
            <w:r w:rsidRPr="00535637">
              <w:rPr>
                <w:rFonts w:ascii="Arial" w:eastAsia="Times New Roman" w:hAnsi="Arial" w:cs="Arial"/>
                <w:kern w:val="0"/>
                <w14:ligatures w14:val="none"/>
              </w:rPr>
              <w:br/>
              <w:t>- alimentacija</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hranjeništvo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561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Zaštita odraslih </w:t>
            </w:r>
            <w:r w:rsidRPr="00535637">
              <w:rPr>
                <w:rFonts w:ascii="Arial" w:eastAsia="Times New Roman" w:hAnsi="Arial" w:cs="Arial"/>
                <w:kern w:val="0"/>
                <w14:ligatures w14:val="none"/>
              </w:rPr>
              <w:br/>
              <w:t xml:space="preserve">- zaštita u ustanovama </w:t>
            </w:r>
            <w:r w:rsidRPr="00535637">
              <w:rPr>
                <w:rFonts w:ascii="Arial" w:eastAsia="Times New Roman" w:hAnsi="Arial" w:cs="Arial"/>
                <w:kern w:val="0"/>
                <w14:ligatures w14:val="none"/>
              </w:rPr>
              <w:br/>
              <w:t>- iseljenici - povratnici</w:t>
            </w:r>
            <w:r w:rsidRPr="00535637">
              <w:rPr>
                <w:rFonts w:ascii="Arial" w:eastAsia="Times New Roman" w:hAnsi="Arial" w:cs="Arial"/>
                <w:kern w:val="0"/>
                <w14:ligatures w14:val="none"/>
              </w:rPr>
              <w:br/>
              <w:t xml:space="preserve">- društveno negativne pojave </w:t>
            </w:r>
            <w:r w:rsidRPr="00535637">
              <w:rPr>
                <w:rFonts w:ascii="Arial" w:eastAsia="Times New Roman" w:hAnsi="Arial" w:cs="Arial"/>
                <w:kern w:val="0"/>
                <w14:ligatures w14:val="none"/>
              </w:rPr>
              <w:br/>
              <w:t>- otpušteni osuđenici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Starateljstvo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570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Lični dosijei stalnih starateljstava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571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Lični dosijei privremenih starateljstava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572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Starateljstvo za decu i odrasle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boraca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Invalidska svojstva i invalidski dodaci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Ortopedija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Klimatsko-banjska i zdravstvena zaštita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Instruktorska kontrolna služba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Dosijei invalida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Civilni invalidi rata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586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Zaštita boraca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Saradnja sa inostranstvom na području zdravstva i socijalne politike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Saradnja sa međunarodnim zdravstvenim organizacijama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591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Saradnja sa međunarodnim socijalnim organizacijama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Prosveta, kultura i nauka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Predškolsko vaspitanje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Školstvo </w:t>
            </w:r>
            <w:r w:rsidRPr="00535637">
              <w:rPr>
                <w:rFonts w:ascii="Arial" w:eastAsia="Times New Roman" w:hAnsi="Arial" w:cs="Arial"/>
                <w:kern w:val="0"/>
                <w14:ligatures w14:val="none"/>
              </w:rPr>
              <w:br/>
              <w:t xml:space="preserve">- opšte </w:t>
            </w:r>
            <w:r w:rsidRPr="00535637">
              <w:rPr>
                <w:rFonts w:ascii="Arial" w:eastAsia="Times New Roman" w:hAnsi="Arial" w:cs="Arial"/>
                <w:kern w:val="0"/>
                <w14:ligatures w14:val="none"/>
              </w:rPr>
              <w:br/>
              <w:t>- takođe i pitanje programa, nastavnih planova, udžbenika i sl.</w:t>
            </w:r>
            <w:r w:rsidRPr="00535637">
              <w:rPr>
                <w:rFonts w:ascii="Arial" w:eastAsia="Times New Roman" w:hAnsi="Arial" w:cs="Arial"/>
                <w:kern w:val="0"/>
                <w14:ligatures w14:val="none"/>
              </w:rPr>
              <w:br/>
              <w:t xml:space="preserve">- krediti za školovanje </w:t>
            </w:r>
            <w:r w:rsidRPr="00535637">
              <w:rPr>
                <w:rFonts w:ascii="Arial" w:eastAsia="Times New Roman" w:hAnsi="Arial" w:cs="Arial"/>
                <w:kern w:val="0"/>
                <w14:ligatures w14:val="none"/>
              </w:rPr>
              <w:br/>
              <w:t>- odobrenja za rad škola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Osnovne i opšte obrazovne škole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Stručne, umetničke i specijalne škole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Više i visoke škole, fakulteti i univerziteti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Nostrifikacija diploma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Prosvetna inspekcija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Obrazovanje odraslih</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Biblioteke, arhiv, muzeji, galerije, izložbe i zaštita spomenika kulture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Biblioteke i arhivi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Muzeji i galerije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Izložbe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Zaštite spomenika kulture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Pozorišta, opere, baleti, filharmonije, horovi, orkestri, folklorni ansambli, film, radio, televizija, razne priredbe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Pozorišta, opere, baleti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Filharmonija, horovi, orkestri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Film, radio, televizija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Folklorni ansambli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644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Razne priredbe i kulturne manifestacije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Štampa, književnost, izdavačka delatnost, likovna umetnost, kulturna propaganda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Štampa, književnost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Izdavačka delatnost </w:t>
            </w:r>
            <w:r w:rsidRPr="00535637">
              <w:rPr>
                <w:rFonts w:ascii="Arial" w:eastAsia="Times New Roman" w:hAnsi="Arial" w:cs="Arial"/>
                <w:kern w:val="0"/>
                <w14:ligatures w14:val="none"/>
              </w:rPr>
              <w:br/>
              <w:t xml:space="preserve">- takođe prijave, odjave i promene u evidenciji </w:t>
            </w:r>
            <w:r w:rsidRPr="00535637">
              <w:rPr>
                <w:rFonts w:ascii="Arial" w:eastAsia="Times New Roman" w:hAnsi="Arial" w:cs="Arial"/>
                <w:kern w:val="0"/>
                <w14:ligatures w14:val="none"/>
              </w:rPr>
              <w:br/>
              <w:t>prijavljenih novina i časopisa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Likovna umetnost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Kulturna propaganda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Fizička kultura, sport i šah</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Stipendije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Saradnja sa inostranstvom na području obrazovanja </w:t>
            </w:r>
            <w:r w:rsidRPr="00535637">
              <w:rPr>
                <w:rFonts w:ascii="Arial" w:eastAsia="Times New Roman" w:hAnsi="Arial" w:cs="Arial"/>
                <w:kern w:val="0"/>
                <w14:ligatures w14:val="none"/>
              </w:rPr>
              <w:br/>
              <w:t xml:space="preserve">- opšte </w:t>
            </w:r>
            <w:r w:rsidRPr="00535637">
              <w:rPr>
                <w:rFonts w:ascii="Arial" w:eastAsia="Times New Roman" w:hAnsi="Arial" w:cs="Arial"/>
                <w:kern w:val="0"/>
                <w14:ligatures w14:val="none"/>
              </w:rPr>
              <w:br/>
              <w:t>- sporazumi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Međunarodna saradnja u oblasti nauke i kulture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690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Inostrana propaganda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691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Razmena kulturnih radnika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692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Ugovori o kulturnoj saradnji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693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Lektori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Sudstvo, tužilaštvo i pravobranilaštvo</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Sudsko poslovanje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701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Uslovni otpust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702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Premeštaji osuđenih lica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703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Naknade štete neopravdano osuđenim licima i bez osnova zadržanim u pritvoru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704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Zahtev za posetu osuđenom licu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Parnični, vanparnični, izvršni, krivični i zemljišno-knjižni predmeti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Parnični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Vanparnični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Izvršni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Krivični predmeti </w:t>
            </w:r>
            <w:r w:rsidRPr="00535637">
              <w:rPr>
                <w:rFonts w:ascii="Arial" w:eastAsia="Times New Roman" w:hAnsi="Arial" w:cs="Arial"/>
                <w:kern w:val="0"/>
                <w14:ligatures w14:val="none"/>
              </w:rPr>
              <w:br/>
              <w:t>- prethodni postupak (istraga, ispitivanje pred sudom)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714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Zemljišno-knjižni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Registri </w:t>
            </w:r>
            <w:r w:rsidRPr="00535637">
              <w:rPr>
                <w:rFonts w:ascii="Arial" w:eastAsia="Times New Roman" w:hAnsi="Arial" w:cs="Arial"/>
                <w:kern w:val="0"/>
                <w14:ligatures w14:val="none"/>
              </w:rPr>
              <w:br/>
              <w:t>- opšte o registrima koji se vode kod suda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Registri preduzeća i drugih organizacija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721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Zadružni registar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Upravni i ustavni sporovi, predmeti mirovnog veća i arbitražni predmeti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730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Ustavni sporovi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731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Upravni sporovi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732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Predmeti mirovnih veća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733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Arbitražni predmeti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Sudije porotnici, privredne sudije, sudski veštaci i tumači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75</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Advokatura i pravna pomoć</w:t>
            </w:r>
            <w:r w:rsidRPr="00535637">
              <w:rPr>
                <w:rFonts w:ascii="Arial" w:eastAsia="Times New Roman" w:hAnsi="Arial" w:cs="Arial"/>
                <w:kern w:val="0"/>
                <w14:ligatures w14:val="none"/>
              </w:rPr>
              <w:br/>
              <w:t>- takođe branioci po službenoj dužnosti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Saradnja sa inostranstvom na području pravne pomoći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Dvostrani ugovori o međunarodnoj pravnoj pomoći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Višestrani ugovori o međunarodnoj pravnoj pomoći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Međunarodno privatno pravo </w:t>
            </w:r>
            <w:r w:rsidRPr="00535637">
              <w:rPr>
                <w:rFonts w:ascii="Arial" w:eastAsia="Times New Roman" w:hAnsi="Arial" w:cs="Arial"/>
                <w:kern w:val="0"/>
                <w14:ligatures w14:val="none"/>
              </w:rPr>
              <w:br/>
              <w:t xml:space="preserve">(obligaciono, porodično, nasledno, stvarno, radno, procesno pravo) </w:t>
            </w:r>
            <w:r w:rsidRPr="00535637">
              <w:rPr>
                <w:rFonts w:ascii="Arial" w:eastAsia="Times New Roman" w:hAnsi="Arial" w:cs="Arial"/>
                <w:kern w:val="0"/>
                <w14:ligatures w14:val="none"/>
              </w:rPr>
              <w:br/>
              <w:t>- reciprocitet</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Međunarodno javno pravo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764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Pozitivni propisi drugih zemalja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77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Nadzor nad poslovanjem sudova </w:t>
            </w:r>
            <w:r w:rsidRPr="00535637">
              <w:rPr>
                <w:rFonts w:ascii="Arial" w:eastAsia="Times New Roman" w:hAnsi="Arial" w:cs="Arial"/>
                <w:kern w:val="0"/>
                <w14:ligatures w14:val="none"/>
              </w:rPr>
              <w:br/>
              <w:t>- problematika sudova (organizaciono-materijalna pitanja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Predmeti odbrane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Pripreme za narodnu odbranu</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Teritorijalna odbrana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Civilna zaštita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820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Organizacija civilne zaštite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821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Obuka štabova i jedinica civilne zaštite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822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Opremanje štabova i jedinica civilne zaštite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Obuka za odbranu i zaštitu </w:t>
            </w:r>
            <w:r w:rsidRPr="00535637">
              <w:rPr>
                <w:rFonts w:ascii="Arial" w:eastAsia="Times New Roman" w:hAnsi="Arial" w:cs="Arial"/>
                <w:kern w:val="0"/>
                <w14:ligatures w14:val="none"/>
              </w:rPr>
              <w:br/>
              <w:t>- obuka kadrova, omladine i stanovništva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Poslovi vojne obaveze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Regrutni poslovi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Obaveza služenja u rezervnom sastavu i materijalna obaveza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Evidencije obveznika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Prijave i odjave vojnih obveznika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Izdavanje uverenja o regulisanju vojne obaveze i dr.</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mehaničkih vozila i njihov raspored</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846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stoke i prevoznih sredstava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Poslovi bezbednosti narodne odbrane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Veza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860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Veza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861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Osmatranje, javljanje, obaveštavanje i uzbunjivanje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862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Kriptozaštita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87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Elementarne nepogode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88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Ostalo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xml:space="preserve">9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Poslanička pitanja i predmeti koji ne spadaju u glavne grupe od 0 do 8</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90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Nacionalne manjine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91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Tehnička i druga međunarodna pomoć</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92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Hidrometeorološki predmeti </w:t>
            </w:r>
            <w:r w:rsidRPr="00535637">
              <w:rPr>
                <w:rFonts w:ascii="Arial" w:eastAsia="Times New Roman" w:hAnsi="Arial" w:cs="Arial"/>
                <w:kern w:val="0"/>
                <w14:ligatures w14:val="none"/>
              </w:rPr>
              <w:br/>
              <w:t>- hidrologija</w:t>
            </w:r>
            <w:r w:rsidRPr="00535637">
              <w:rPr>
                <w:rFonts w:ascii="Arial" w:eastAsia="Times New Roman" w:hAnsi="Arial" w:cs="Arial"/>
                <w:kern w:val="0"/>
                <w14:ligatures w14:val="none"/>
              </w:rPr>
              <w:br/>
              <w:t xml:space="preserve">- meteorologija </w:t>
            </w:r>
            <w:r w:rsidRPr="00535637">
              <w:rPr>
                <w:rFonts w:ascii="Arial" w:eastAsia="Times New Roman" w:hAnsi="Arial" w:cs="Arial"/>
                <w:kern w:val="0"/>
                <w14:ligatures w14:val="none"/>
              </w:rPr>
              <w:br/>
              <w:t>- sinoptičko-prognostička služba s</w:t>
            </w:r>
            <w:r w:rsidRPr="00535637">
              <w:rPr>
                <w:rFonts w:ascii="Arial" w:eastAsia="Times New Roman" w:hAnsi="Arial" w:cs="Arial"/>
                <w:kern w:val="0"/>
                <w14:ligatures w14:val="none"/>
              </w:rPr>
              <w:br/>
              <w:t>- agrometeorologija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93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Inostrani poslovi </w:t>
            </w:r>
            <w:r w:rsidRPr="00535637">
              <w:rPr>
                <w:rFonts w:ascii="Arial" w:eastAsia="Times New Roman" w:hAnsi="Arial" w:cs="Arial"/>
                <w:kern w:val="0"/>
                <w14:ligatures w14:val="none"/>
              </w:rPr>
              <w:br/>
              <w:t>(raspoređuju se predmeti sa elementom inostranosti koji se po materiji ne mogu rasporediti u glavne grupe 0 - 8)</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94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Propagandno-informativna delatnost za inostranstvo</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Geodetsko-katastarsko poslovanje </w:t>
            </w:r>
            <w:r w:rsidRPr="00535637">
              <w:rPr>
                <w:rFonts w:ascii="Arial" w:eastAsia="Times New Roman" w:hAnsi="Arial" w:cs="Arial"/>
                <w:kern w:val="0"/>
                <w14:ligatures w14:val="none"/>
              </w:rPr>
              <w:br/>
              <w:t>- opšte</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950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Premer zemljišta i izrada planova</w:t>
            </w:r>
            <w:r w:rsidRPr="00535637">
              <w:rPr>
                <w:rFonts w:ascii="Arial" w:eastAsia="Times New Roman" w:hAnsi="Arial" w:cs="Arial"/>
                <w:kern w:val="0"/>
                <w14:ligatures w14:val="none"/>
              </w:rPr>
              <w:br/>
              <w:t xml:space="preserve">- osnovni geodetski radovi (triangulacija, precizna </w:t>
            </w:r>
            <w:r w:rsidRPr="00535637">
              <w:rPr>
                <w:rFonts w:ascii="Arial" w:eastAsia="Times New Roman" w:hAnsi="Arial" w:cs="Arial"/>
                <w:kern w:val="0"/>
                <w14:ligatures w14:val="none"/>
              </w:rPr>
              <w:br/>
              <w:t>poligonometrija i nivelman),</w:t>
            </w:r>
            <w:r w:rsidRPr="00535637">
              <w:rPr>
                <w:rFonts w:ascii="Arial" w:eastAsia="Times New Roman" w:hAnsi="Arial" w:cs="Arial"/>
                <w:kern w:val="0"/>
                <w14:ligatures w14:val="none"/>
              </w:rPr>
              <w:br/>
              <w:t xml:space="preserve">- utvrđivanje granica katastarskih opština, snimanje detalja i izrada originala planova i karata, </w:t>
            </w:r>
            <w:r w:rsidRPr="00535637">
              <w:rPr>
                <w:rFonts w:ascii="Arial" w:eastAsia="Times New Roman" w:hAnsi="Arial" w:cs="Arial"/>
                <w:kern w:val="0"/>
                <w14:ligatures w14:val="none"/>
              </w:rPr>
              <w:br/>
              <w:t xml:space="preserve">- reprodukcija planova i njihova dalja kartografska obrada </w:t>
            </w:r>
            <w:r w:rsidRPr="00535637">
              <w:rPr>
                <w:rFonts w:ascii="Arial" w:eastAsia="Times New Roman" w:hAnsi="Arial" w:cs="Arial"/>
                <w:kern w:val="0"/>
                <w14:ligatures w14:val="none"/>
              </w:rPr>
              <w:br/>
              <w:t>- obnova premera</w:t>
            </w:r>
            <w:r w:rsidRPr="00535637">
              <w:rPr>
                <w:rFonts w:ascii="Arial" w:eastAsia="Times New Roman" w:hAnsi="Arial" w:cs="Arial"/>
                <w:kern w:val="0"/>
                <w14:ligatures w14:val="none"/>
              </w:rPr>
              <w:br/>
              <w:t>- praćenje izveštaja premera, predlog i overa elaborata premera i planova.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951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Katastar zemljišta</w:t>
            </w:r>
            <w:r w:rsidRPr="00535637">
              <w:rPr>
                <w:rFonts w:ascii="Arial" w:eastAsia="Times New Roman" w:hAnsi="Arial" w:cs="Arial"/>
                <w:kern w:val="0"/>
                <w14:ligatures w14:val="none"/>
              </w:rPr>
              <w:br/>
              <w:t xml:space="preserve">- katastarsko klasiranje i bonitiranje zemljišta u postupku premera </w:t>
            </w:r>
            <w:r w:rsidRPr="00535637">
              <w:rPr>
                <w:rFonts w:ascii="Arial" w:eastAsia="Times New Roman" w:hAnsi="Arial" w:cs="Arial"/>
                <w:kern w:val="0"/>
                <w14:ligatures w14:val="none"/>
              </w:rPr>
              <w:br/>
              <w:t>- obnova katastarskog klasiranja</w:t>
            </w:r>
            <w:r w:rsidRPr="00535637">
              <w:rPr>
                <w:rFonts w:ascii="Arial" w:eastAsia="Times New Roman" w:hAnsi="Arial" w:cs="Arial"/>
                <w:kern w:val="0"/>
                <w14:ligatures w14:val="none"/>
              </w:rPr>
              <w:br/>
              <w:t xml:space="preserve">- obrada podataka kod novog obračuna katastarskog </w:t>
            </w:r>
            <w:r w:rsidRPr="00535637">
              <w:rPr>
                <w:rFonts w:ascii="Arial" w:eastAsia="Times New Roman" w:hAnsi="Arial" w:cs="Arial"/>
                <w:kern w:val="0"/>
                <w14:ligatures w14:val="none"/>
              </w:rPr>
              <w:br/>
              <w:t xml:space="preserve">prihoda </w:t>
            </w:r>
            <w:r w:rsidRPr="00535637">
              <w:rPr>
                <w:rFonts w:ascii="Arial" w:eastAsia="Times New Roman" w:hAnsi="Arial" w:cs="Arial"/>
                <w:kern w:val="0"/>
                <w14:ligatures w14:val="none"/>
              </w:rPr>
              <w:br/>
              <w:t xml:space="preserve">- izlaganje podataka premera i katastarsko klasiranje </w:t>
            </w:r>
            <w:r w:rsidRPr="00535637">
              <w:rPr>
                <w:rFonts w:ascii="Arial" w:eastAsia="Times New Roman" w:hAnsi="Arial" w:cs="Arial"/>
                <w:kern w:val="0"/>
                <w14:ligatures w14:val="none"/>
              </w:rPr>
              <w:br/>
              <w:t xml:space="preserve">zemljišta na javni uvid </w:t>
            </w:r>
            <w:r w:rsidRPr="00535637">
              <w:rPr>
                <w:rFonts w:ascii="Arial" w:eastAsia="Times New Roman" w:hAnsi="Arial" w:cs="Arial"/>
                <w:kern w:val="0"/>
                <w14:ligatures w14:val="none"/>
              </w:rPr>
              <w:br/>
              <w:t xml:space="preserve">- izrada katastarskog operata </w:t>
            </w:r>
            <w:r w:rsidRPr="00535637">
              <w:rPr>
                <w:rFonts w:ascii="Arial" w:eastAsia="Times New Roman" w:hAnsi="Arial" w:cs="Arial"/>
                <w:kern w:val="0"/>
                <w14:ligatures w14:val="none"/>
              </w:rPr>
              <w:br/>
              <w:t>- praćenje radova na izradi katastra zemljišta, pregled i prijem radova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952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Održavanje premera i katastra zemljišta </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xml:space="preserve">- održavanje premera (održavanje svih vrsta mreža, </w:t>
            </w:r>
            <w:r w:rsidRPr="00535637">
              <w:rPr>
                <w:rFonts w:ascii="Arial" w:eastAsia="Times New Roman" w:hAnsi="Arial" w:cs="Arial"/>
                <w:kern w:val="0"/>
                <w14:ligatures w14:val="none"/>
              </w:rPr>
              <w:br/>
              <w:t xml:space="preserve">snimanje novih objekata i promene granica parcela, promene u načinu iskorišćavanja zemljišta, promene ustanovljene po službenoj dužnosti) </w:t>
            </w:r>
            <w:r w:rsidRPr="00535637">
              <w:rPr>
                <w:rFonts w:ascii="Arial" w:eastAsia="Times New Roman" w:hAnsi="Arial" w:cs="Arial"/>
                <w:kern w:val="0"/>
                <w14:ligatures w14:val="none"/>
              </w:rPr>
              <w:br/>
              <w:t xml:space="preserve">- održavanje katastarskog operata </w:t>
            </w:r>
            <w:r w:rsidRPr="00535637">
              <w:rPr>
                <w:rFonts w:ascii="Arial" w:eastAsia="Times New Roman" w:hAnsi="Arial" w:cs="Arial"/>
                <w:kern w:val="0"/>
                <w14:ligatures w14:val="none"/>
              </w:rPr>
              <w:br/>
              <w:t xml:space="preserve">- obnova planova i katastarskog operata </w:t>
            </w:r>
            <w:r w:rsidRPr="00535637">
              <w:rPr>
                <w:rFonts w:ascii="Arial" w:eastAsia="Times New Roman" w:hAnsi="Arial" w:cs="Arial"/>
                <w:kern w:val="0"/>
                <w14:ligatures w14:val="none"/>
              </w:rPr>
              <w:br/>
              <w:t>- izdavanje osnovice za utvrđivanje poreza</w:t>
            </w:r>
            <w:r w:rsidRPr="00535637">
              <w:rPr>
                <w:rFonts w:ascii="Arial" w:eastAsia="Times New Roman" w:hAnsi="Arial" w:cs="Arial"/>
                <w:kern w:val="0"/>
                <w14:ligatures w14:val="none"/>
              </w:rPr>
              <w:br/>
              <w:t xml:space="preserve">- otpisi i pripisi katastarskog prihoda </w:t>
            </w:r>
            <w:r w:rsidRPr="00535637">
              <w:rPr>
                <w:rFonts w:ascii="Arial" w:eastAsia="Times New Roman" w:hAnsi="Arial" w:cs="Arial"/>
                <w:kern w:val="0"/>
                <w14:ligatures w14:val="none"/>
              </w:rPr>
              <w:br/>
              <w:t xml:space="preserve">- geodetski radovi po zahtevu organa radnih organizacija i građana (sudska veštačenja, uslovne površine, </w:t>
            </w:r>
            <w:r w:rsidRPr="00535637">
              <w:rPr>
                <w:rFonts w:ascii="Arial" w:eastAsia="Times New Roman" w:hAnsi="Arial" w:cs="Arial"/>
                <w:kern w:val="0"/>
                <w14:ligatures w14:val="none"/>
              </w:rPr>
              <w:br/>
              <w:t xml:space="preserve">ustanovljavanje granice poseda) </w:t>
            </w:r>
            <w:r w:rsidRPr="00535637">
              <w:rPr>
                <w:rFonts w:ascii="Arial" w:eastAsia="Times New Roman" w:hAnsi="Arial" w:cs="Arial"/>
                <w:kern w:val="0"/>
                <w14:ligatures w14:val="none"/>
              </w:rPr>
              <w:br/>
              <w:t xml:space="preserve">- evidencija o posedovnom stanju, broju parcela, površinama, kulturama i klasama zemljišta, </w:t>
            </w:r>
            <w:r w:rsidRPr="00535637">
              <w:rPr>
                <w:rFonts w:ascii="Arial" w:eastAsia="Times New Roman" w:hAnsi="Arial" w:cs="Arial"/>
                <w:kern w:val="0"/>
                <w14:ligatures w14:val="none"/>
              </w:rPr>
              <w:br/>
              <w:t xml:space="preserve">- izveštaji o stanju na održavanju premera i katastra </w:t>
            </w:r>
            <w:r w:rsidRPr="00535637">
              <w:rPr>
                <w:rFonts w:ascii="Arial" w:eastAsia="Times New Roman" w:hAnsi="Arial" w:cs="Arial"/>
                <w:kern w:val="0"/>
                <w14:ligatures w14:val="none"/>
              </w:rPr>
              <w:br/>
              <w:t>zemljišta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953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Tehnička dokumentacija premera planova i karata </w:t>
            </w:r>
            <w:r w:rsidRPr="00535637">
              <w:rPr>
                <w:rFonts w:ascii="Arial" w:eastAsia="Times New Roman" w:hAnsi="Arial" w:cs="Arial"/>
                <w:kern w:val="0"/>
                <w14:ligatures w14:val="none"/>
              </w:rPr>
              <w:br/>
              <w:t xml:space="preserve">- predaja planova i elaborata premera organima nadležnim za geodetske poslove </w:t>
            </w:r>
            <w:r w:rsidRPr="00535637">
              <w:rPr>
                <w:rFonts w:ascii="Arial" w:eastAsia="Times New Roman" w:hAnsi="Arial" w:cs="Arial"/>
                <w:kern w:val="0"/>
                <w14:ligatures w14:val="none"/>
              </w:rPr>
              <w:br/>
              <w:t xml:space="preserve">- izdavanje planova i elaborata premera na privremeno </w:t>
            </w:r>
            <w:r w:rsidRPr="00535637">
              <w:rPr>
                <w:rFonts w:ascii="Arial" w:eastAsia="Times New Roman" w:hAnsi="Arial" w:cs="Arial"/>
                <w:kern w:val="0"/>
                <w14:ligatures w14:val="none"/>
              </w:rPr>
              <w:br/>
              <w:t>korišćenje</w:t>
            </w:r>
            <w:r w:rsidRPr="00535637">
              <w:rPr>
                <w:rFonts w:ascii="Arial" w:eastAsia="Times New Roman" w:hAnsi="Arial" w:cs="Arial"/>
                <w:kern w:val="0"/>
                <w14:ligatures w14:val="none"/>
              </w:rPr>
              <w:br/>
              <w:t xml:space="preserve">- izdavanje kopija planova i elaborata premera uz naknadu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954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Evidencija nepokretnosti u državnoj i društvenoj svojini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955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Premeravanje zemljišta za posebne potrebe organa, radnih i drugih organizacija </w:t>
            </w:r>
            <w:r w:rsidRPr="00535637">
              <w:rPr>
                <w:rFonts w:ascii="Arial" w:eastAsia="Times New Roman" w:hAnsi="Arial" w:cs="Arial"/>
                <w:kern w:val="0"/>
                <w14:ligatures w14:val="none"/>
              </w:rPr>
              <w:br/>
              <w:t xml:space="preserve">- premeravanje za potrebe izgradnje objekata </w:t>
            </w:r>
            <w:r w:rsidRPr="00535637">
              <w:rPr>
                <w:rFonts w:ascii="Arial" w:eastAsia="Times New Roman" w:hAnsi="Arial" w:cs="Arial"/>
                <w:kern w:val="0"/>
                <w14:ligatures w14:val="none"/>
              </w:rPr>
              <w:br/>
              <w:t xml:space="preserve">- premeravanje za potrebe komasacije, arondacije i </w:t>
            </w:r>
            <w:r w:rsidRPr="00535637">
              <w:rPr>
                <w:rFonts w:ascii="Arial" w:eastAsia="Times New Roman" w:hAnsi="Arial" w:cs="Arial"/>
                <w:kern w:val="0"/>
                <w14:ligatures w14:val="none"/>
              </w:rPr>
              <w:br/>
              <w:t xml:space="preserve">parcelacije zemljišta </w:t>
            </w:r>
            <w:r w:rsidRPr="00535637">
              <w:rPr>
                <w:rFonts w:ascii="Arial" w:eastAsia="Times New Roman" w:hAnsi="Arial" w:cs="Arial"/>
                <w:kern w:val="0"/>
                <w14:ligatures w14:val="none"/>
              </w:rPr>
              <w:br/>
              <w:t xml:space="preserve">- radovi na izradi regulacionih i nivelacionih planova </w:t>
            </w:r>
            <w:r w:rsidRPr="00535637">
              <w:rPr>
                <w:rFonts w:ascii="Arial" w:eastAsia="Times New Roman" w:hAnsi="Arial" w:cs="Arial"/>
                <w:kern w:val="0"/>
                <w14:ligatures w14:val="none"/>
              </w:rPr>
              <w:br/>
              <w:t>- pregledi, zapisnici, rešenja kojima se naređuje otklanjanje nepravilnosti i preporuke za otklanjanje nepravilnosti</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956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Katastar podzemnih objekata i instalacija</w:t>
            </w:r>
            <w:r w:rsidRPr="00535637">
              <w:rPr>
                <w:rFonts w:ascii="Arial" w:eastAsia="Times New Roman" w:hAnsi="Arial" w:cs="Arial"/>
                <w:kern w:val="0"/>
                <w14:ligatures w14:val="none"/>
              </w:rPr>
              <w:br/>
              <w:t xml:space="preserve">- potvrda o snimanju podzemnih instalacija i objekata </w:t>
            </w:r>
            <w:r w:rsidRPr="00535637">
              <w:rPr>
                <w:rFonts w:ascii="Arial" w:eastAsia="Times New Roman" w:hAnsi="Arial" w:cs="Arial"/>
                <w:kern w:val="0"/>
                <w14:ligatures w14:val="none"/>
              </w:rPr>
              <w:br/>
              <w:t>- izdavanje na korišćenje podataka o podzemnim instalacijama i objektima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957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Geotehnička dokumentacija</w:t>
            </w:r>
            <w:r w:rsidRPr="00535637">
              <w:rPr>
                <w:rFonts w:ascii="Arial" w:eastAsia="Times New Roman" w:hAnsi="Arial" w:cs="Arial"/>
                <w:kern w:val="0"/>
                <w14:ligatures w14:val="none"/>
              </w:rPr>
              <w:br/>
              <w:t>- elaborati i izveštaji o geotehničkim osobinama zemljišta</w:t>
            </w:r>
            <w:r w:rsidRPr="00535637">
              <w:rPr>
                <w:rFonts w:ascii="Arial" w:eastAsia="Times New Roman" w:hAnsi="Arial" w:cs="Arial"/>
                <w:kern w:val="0"/>
                <w14:ligatures w14:val="none"/>
              </w:rPr>
              <w:br/>
              <w:t>- izdavanje podataka iz geotehničke dokumentacije</w:t>
            </w:r>
            <w:r w:rsidRPr="00535637">
              <w:rPr>
                <w:rFonts w:ascii="Arial" w:eastAsia="Times New Roman" w:hAnsi="Arial" w:cs="Arial"/>
                <w:kern w:val="0"/>
                <w14:ligatures w14:val="none"/>
              </w:rPr>
              <w:br/>
              <w:t>- izrada geoloških, hidroloških, inženjersko-geoloških i geomehaničkih karata</w:t>
            </w:r>
            <w:r w:rsidRPr="00535637">
              <w:rPr>
                <w:rFonts w:ascii="Arial" w:eastAsia="Times New Roman" w:hAnsi="Arial" w:cs="Arial"/>
                <w:kern w:val="0"/>
                <w14:ligatures w14:val="none"/>
              </w:rPr>
              <w:br/>
              <w:t>- podaci o praćenju kretanja i sleganja terena i objekata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958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Regulacije</w:t>
            </w:r>
            <w:r w:rsidRPr="00535637">
              <w:rPr>
                <w:rFonts w:ascii="Arial" w:eastAsia="Times New Roman" w:hAnsi="Arial" w:cs="Arial"/>
                <w:kern w:val="0"/>
                <w14:ligatures w14:val="none"/>
              </w:rPr>
              <w:br/>
              <w:t>- protokol regulacije</w:t>
            </w:r>
            <w:r w:rsidRPr="00535637">
              <w:rPr>
                <w:rFonts w:ascii="Arial" w:eastAsia="Times New Roman" w:hAnsi="Arial" w:cs="Arial"/>
                <w:kern w:val="0"/>
                <w14:ligatures w14:val="none"/>
              </w:rPr>
              <w:br/>
              <w:t>- kontrola terena, objekata i zgrada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b/>
                <w:bCs/>
                <w:kern w:val="0"/>
                <w14:ligatures w14:val="none"/>
              </w:rPr>
              <w:lastRenderedPageBreak/>
              <w:t> </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96 </w:t>
            </w:r>
          </w:p>
        </w:tc>
        <w:tc>
          <w:tcPr>
            <w:tcW w:w="0" w:type="auto"/>
            <w:tcBorders>
              <w:top w:val="outset" w:sz="6" w:space="0" w:color="auto"/>
              <w:left w:val="outset" w:sz="6" w:space="0" w:color="auto"/>
              <w:bottom w:val="outset" w:sz="6" w:space="0" w:color="auto"/>
              <w:right w:val="outset" w:sz="6" w:space="0" w:color="auto"/>
            </w:tcBorders>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Poslovi protokola </w:t>
            </w:r>
          </w:p>
        </w:tc>
      </w:tr>
    </w:tbl>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__________________________________________________</w:t>
      </w:r>
      <w:r w:rsidRPr="00535637">
        <w:rPr>
          <w:rFonts w:ascii="Arial" w:eastAsia="Times New Roman" w:hAnsi="Arial" w:cs="Arial"/>
          <w:kern w:val="0"/>
          <w14:ligatures w14:val="none"/>
        </w:rPr>
        <w:br/>
        <w:t>OBRASCI U KANCELARIJSKOM POSLOVANJU</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28" w:name="str_28"/>
      <w:bookmarkEnd w:id="28"/>
      <w:r w:rsidRPr="00535637">
        <w:rPr>
          <w:rFonts w:ascii="Arial" w:eastAsia="Times New Roman" w:hAnsi="Arial" w:cs="Arial"/>
          <w:b/>
          <w:bCs/>
          <w:kern w:val="0"/>
          <w:sz w:val="29"/>
          <w:szCs w:val="29"/>
          <w14:ligatures w14:val="none"/>
        </w:rPr>
        <w:t xml:space="preserve">Obrazac br. 1 </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1"/>
        <w:gridCol w:w="8819"/>
      </w:tblGrid>
      <w:tr w:rsidR="00535637" w:rsidRPr="00535637" w:rsidTr="00535637">
        <w:trPr>
          <w:tblCellSpacing w:w="15" w:type="dxa"/>
        </w:trPr>
        <w:tc>
          <w:tcPr>
            <w:tcW w:w="0" w:type="auto"/>
            <w:gridSpan w:val="2"/>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POTVRDA O PRIJEMU PODNESKA </w:t>
            </w:r>
          </w:p>
        </w:tc>
      </w:tr>
      <w:tr w:rsidR="00535637" w:rsidRPr="00535637" w:rsidTr="00535637">
        <w:trPr>
          <w:tblCellSpacing w:w="15" w:type="dxa"/>
        </w:trPr>
        <w:tc>
          <w:tcPr>
            <w:tcW w:w="140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__________________________________ </w:t>
            </w:r>
          </w:p>
        </w:tc>
        <w:tc>
          <w:tcPr>
            <w:tcW w:w="36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rsidTr="00535637">
        <w:trPr>
          <w:tblCellSpacing w:w="15" w:type="dxa"/>
        </w:trPr>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(Naziv i sedište organa koji je</w:t>
            </w:r>
            <w:r w:rsidRPr="00535637">
              <w:rPr>
                <w:rFonts w:ascii="Arial" w:eastAsia="Times New Roman" w:hAnsi="Arial" w:cs="Arial"/>
                <w:kern w:val="0"/>
                <w14:ligatures w14:val="none"/>
              </w:rPr>
              <w:br/>
              <w:t xml:space="preserve">primio podnesak) </w:t>
            </w:r>
          </w:p>
        </w:tc>
        <w:tc>
          <w:tcPr>
            <w:tcW w:w="36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29" w:name="str_29"/>
      <w:bookmarkEnd w:id="29"/>
      <w:r w:rsidRPr="00535637">
        <w:rPr>
          <w:rFonts w:ascii="Arial" w:eastAsia="Times New Roman" w:hAnsi="Arial" w:cs="Arial"/>
          <w:b/>
          <w:bCs/>
          <w:kern w:val="0"/>
          <w:sz w:val="29"/>
          <w:szCs w:val="29"/>
          <w14:ligatures w14:val="none"/>
        </w:rPr>
        <w:t>Potvrda o prijemu podneska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(član 66 stav 2 ZUP-a i član 12 Uredbe o kancelarijskom poslovanju)</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42"/>
        <w:gridCol w:w="4343"/>
        <w:gridCol w:w="6875"/>
      </w:tblGrid>
      <w:tr w:rsidR="00535637" w:rsidRPr="00535637" w:rsidTr="00535637">
        <w:trPr>
          <w:tblCellSpacing w:w="15" w:type="dxa"/>
        </w:trPr>
        <w:tc>
          <w:tcPr>
            <w:tcW w:w="60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Potvrđuje se da je </w:t>
            </w:r>
          </w:p>
        </w:tc>
        <w:tc>
          <w:tcPr>
            <w:tcW w:w="145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___________________________________ </w:t>
            </w:r>
          </w:p>
        </w:tc>
        <w:tc>
          <w:tcPr>
            <w:tcW w:w="29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rsidTr="00535637">
        <w:trPr>
          <w:tblCellSpacing w:w="15" w:type="dxa"/>
        </w:trPr>
        <w:tc>
          <w:tcPr>
            <w:tcW w:w="6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(ime i prezime podnosioca) </w:t>
            </w:r>
          </w:p>
        </w:tc>
        <w:tc>
          <w:tcPr>
            <w:tcW w:w="29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rsidTr="00535637">
        <w:trPr>
          <w:tblCellSpacing w:w="15" w:type="dxa"/>
        </w:trPr>
        <w:tc>
          <w:tcPr>
            <w:tcW w:w="0" w:type="auto"/>
            <w:gridSpan w:val="3"/>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iz _____________________ ulica _______________ broj ______ </w:t>
            </w:r>
          </w:p>
        </w:tc>
      </w:tr>
      <w:tr w:rsidR="00535637" w:rsidRPr="00535637" w:rsidTr="00535637">
        <w:trPr>
          <w:tblCellSpacing w:w="15" w:type="dxa"/>
        </w:trPr>
        <w:tc>
          <w:tcPr>
            <w:tcW w:w="0" w:type="auto"/>
            <w:gridSpan w:val="3"/>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dana _________________ godine ovom organu podneo podnesak </w:t>
            </w:r>
          </w:p>
        </w:tc>
      </w:tr>
      <w:tr w:rsidR="00535637" w:rsidRPr="00535637" w:rsidT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1" style="width:0;height:1.5pt" o:hralign="center" o:hrstd="t" o:hrnoshade="t" o:hr="t" fillcolor="#a0a0a0" stroked="f"/>
              </w:pict>
            </w:r>
          </w:p>
        </w:tc>
      </w:tr>
      <w:tr w:rsidR="00535637" w:rsidRPr="00535637" w:rsidTr="00535637">
        <w:trPr>
          <w:tblCellSpacing w:w="15" w:type="dxa"/>
        </w:trPr>
        <w:tc>
          <w:tcPr>
            <w:tcW w:w="0" w:type="auto"/>
            <w:gridSpan w:val="3"/>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(navesti vrstu podneska) </w:t>
            </w:r>
          </w:p>
        </w:tc>
      </w:tr>
      <w:tr w:rsidR="00535637" w:rsidRPr="00535637" w:rsidTr="00535637">
        <w:trPr>
          <w:tblCellSpacing w:w="15" w:type="dxa"/>
        </w:trPr>
        <w:tc>
          <w:tcPr>
            <w:tcW w:w="0" w:type="auto"/>
            <w:gridSpan w:val="3"/>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koji je evidentiran pod brojem ____________________________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Naziv organa koji rešava po podnetom podnesku __________ __________________, broj telefona ________ oznaka službenog lista 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Ukoliko nadležni organ u roku od ________________ ne dostavi odluku (rešenje, zaključak) po podnetom podnesku, stranka može uložiti žalbu zbog ćutanja administracije, odnosno odgovarajuće pravno sredstvo organu __________________________, sa administrativnom taksom u iznosu od ____________. Pravno sredstvo se predaje ___________________________.</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M.P.</w:t>
      </w:r>
    </w:p>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___________________ </w:t>
      </w:r>
      <w:r w:rsidRPr="00535637">
        <w:rPr>
          <w:rFonts w:ascii="Arial" w:eastAsia="Times New Roman" w:hAnsi="Arial" w:cs="Arial"/>
          <w:kern w:val="0"/>
          <w14:ligatures w14:val="none"/>
        </w:rPr>
        <w:br/>
        <w:t>(Potpis službenog lica)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0" w:name="str_30"/>
      <w:bookmarkEnd w:id="30"/>
      <w:r w:rsidRPr="00535637">
        <w:rPr>
          <w:rFonts w:ascii="Arial" w:eastAsia="Times New Roman" w:hAnsi="Arial" w:cs="Arial"/>
          <w:b/>
          <w:bCs/>
          <w:kern w:val="0"/>
          <w:sz w:val="29"/>
          <w:szCs w:val="29"/>
          <w14:ligatures w14:val="none"/>
        </w:rPr>
        <w:t xml:space="preserve">Obrazac br. 2 </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1" w:name="str_31"/>
      <w:bookmarkEnd w:id="31"/>
      <w:r w:rsidRPr="00535637">
        <w:rPr>
          <w:rFonts w:ascii="Arial" w:eastAsia="Times New Roman" w:hAnsi="Arial" w:cs="Arial"/>
          <w:b/>
          <w:bCs/>
          <w:kern w:val="0"/>
          <w:sz w:val="29"/>
          <w:szCs w:val="29"/>
          <w14:ligatures w14:val="none"/>
        </w:rPr>
        <w:t>Prijemni štambilj organa uprave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70 x 30 mm)</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85"/>
        <w:gridCol w:w="4955"/>
        <w:gridCol w:w="7120"/>
      </w:tblGrid>
      <w:tr w:rsidR="00535637" w:rsidRPr="00535637" w:rsidTr="00535637">
        <w:trPr>
          <w:tblCellSpacing w:w="15" w:type="dxa"/>
        </w:trPr>
        <w:tc>
          <w:tcPr>
            <w:tcW w:w="35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Pisarnica </w:t>
            </w:r>
          </w:p>
        </w:tc>
        <w:tc>
          <w:tcPr>
            <w:tcW w:w="165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________________________________________ </w:t>
            </w:r>
          </w:p>
        </w:tc>
        <w:tc>
          <w:tcPr>
            <w:tcW w:w="3000" w:type="pct"/>
            <w:noWrap/>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rsidTr="00535637">
        <w:trPr>
          <w:tblCellSpacing w:w="15" w:type="dxa"/>
        </w:trPr>
        <w:tc>
          <w:tcPr>
            <w:tcW w:w="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65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(naziv odgovarajuće službe - organa) </w:t>
            </w:r>
          </w:p>
        </w:tc>
        <w:tc>
          <w:tcPr>
            <w:tcW w:w="30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474"/>
        <w:gridCol w:w="3515"/>
        <w:gridCol w:w="2344"/>
        <w:gridCol w:w="2083"/>
        <w:gridCol w:w="2604"/>
      </w:tblGrid>
      <w:tr w:rsidR="00535637" w:rsidRPr="00535637" w:rsidTr="00535637">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Primljeno:</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9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Organ</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Organizaciona</w:t>
            </w:r>
            <w:r w:rsidRPr="00535637">
              <w:rPr>
                <w:rFonts w:ascii="Arial" w:eastAsia="Times New Roman" w:hAnsi="Arial" w:cs="Arial"/>
                <w:kern w:val="0"/>
                <w14:ligatures w14:val="none"/>
              </w:rPr>
              <w:br/>
              <w:t>jedinica</w:t>
            </w:r>
          </w:p>
        </w:tc>
        <w:tc>
          <w:tcPr>
            <w:tcW w:w="9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Prilog</w:t>
            </w:r>
          </w:p>
        </w:tc>
        <w:tc>
          <w:tcPr>
            <w:tcW w:w="10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Vrednosti</w:t>
            </w:r>
          </w:p>
        </w:tc>
      </w:tr>
      <w:tr w:rsidR="00535637" w:rsidRPr="00535637" w:rsidTr="00535637">
        <w:trPr>
          <w:trHeight w:val="253"/>
          <w:tblCellSpacing w:w="0" w:type="dxa"/>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2" w:name="str_32"/>
      <w:bookmarkEnd w:id="32"/>
      <w:r w:rsidRPr="00535637">
        <w:rPr>
          <w:rFonts w:ascii="Arial" w:eastAsia="Times New Roman" w:hAnsi="Arial" w:cs="Arial"/>
          <w:b/>
          <w:bCs/>
          <w:kern w:val="0"/>
          <w:sz w:val="29"/>
          <w:szCs w:val="29"/>
          <w14:ligatures w14:val="none"/>
        </w:rPr>
        <w:t>Obrazac br. 3</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3" w:name="str_33"/>
      <w:bookmarkEnd w:id="33"/>
      <w:r w:rsidRPr="00535637">
        <w:rPr>
          <w:rFonts w:ascii="Arial" w:eastAsia="Times New Roman" w:hAnsi="Arial" w:cs="Arial"/>
          <w:b/>
          <w:bCs/>
          <w:kern w:val="0"/>
          <w:sz w:val="29"/>
          <w:szCs w:val="29"/>
          <w14:ligatures w14:val="none"/>
        </w:rPr>
        <w:t>Brojčani karton</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(format A-7)</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6"/>
        <w:gridCol w:w="1161"/>
        <w:gridCol w:w="1161"/>
        <w:gridCol w:w="1161"/>
        <w:gridCol w:w="1160"/>
        <w:gridCol w:w="1160"/>
        <w:gridCol w:w="1160"/>
        <w:gridCol w:w="1160"/>
        <w:gridCol w:w="1160"/>
        <w:gridCol w:w="1160"/>
        <w:gridCol w:w="1666"/>
        <w:gridCol w:w="485"/>
      </w:tblGrid>
      <w:tr w:rsidR="00535637" w:rsidRPr="00535637" w:rsidTr="00535637">
        <w:trPr>
          <w:tblCellSpacing w:w="15" w:type="dxa"/>
        </w:trPr>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81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91</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82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92</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33</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83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93</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84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94</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85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95</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86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96</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87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97</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88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98</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49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89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99</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10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20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30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40</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50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60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70 </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80</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90</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100</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r>
      <w:tr w:rsidR="00535637" w:rsidRPr="00535637" w:rsidTr="00535637">
        <w:trPr>
          <w:tblCellSpacing w:w="15" w:type="dxa"/>
        </w:trPr>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Druga strana (poleđina) brojčanog kartona nosi brojeve od 101 do 200.</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4" w:name="str_34"/>
      <w:bookmarkEnd w:id="34"/>
      <w:r w:rsidRPr="00535637">
        <w:rPr>
          <w:rFonts w:ascii="Arial" w:eastAsia="Times New Roman" w:hAnsi="Arial" w:cs="Arial"/>
          <w:b/>
          <w:bCs/>
          <w:kern w:val="0"/>
          <w:sz w:val="29"/>
          <w:szCs w:val="29"/>
          <w14:ligatures w14:val="none"/>
        </w:rPr>
        <w:t>Obrazac br. 4</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5" w:name="str_35"/>
      <w:bookmarkEnd w:id="35"/>
      <w:r w:rsidRPr="00535637">
        <w:rPr>
          <w:rFonts w:ascii="Arial" w:eastAsia="Times New Roman" w:hAnsi="Arial" w:cs="Arial"/>
          <w:b/>
          <w:bCs/>
          <w:kern w:val="0"/>
          <w:sz w:val="29"/>
          <w:szCs w:val="29"/>
          <w14:ligatures w14:val="none"/>
        </w:rPr>
        <w:t>Kartica za vanupravne predmete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2"/>
        <w:gridCol w:w="2172"/>
        <w:gridCol w:w="2169"/>
        <w:gridCol w:w="2169"/>
        <w:gridCol w:w="2169"/>
        <w:gridCol w:w="2169"/>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2"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3"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4"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5"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lastRenderedPageBreak/>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6" w:name="str_36"/>
      <w:bookmarkEnd w:id="36"/>
      <w:r w:rsidRPr="00535637">
        <w:rPr>
          <w:rFonts w:ascii="Arial" w:eastAsia="Times New Roman" w:hAnsi="Arial" w:cs="Arial"/>
          <w:b/>
          <w:bCs/>
          <w:kern w:val="0"/>
          <w:sz w:val="29"/>
          <w:szCs w:val="29"/>
          <w14:ligatures w14:val="none"/>
        </w:rPr>
        <w:t>Obrazac br. 5</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7" w:name="str_37"/>
      <w:bookmarkEnd w:id="37"/>
      <w:r w:rsidRPr="00535637">
        <w:rPr>
          <w:rFonts w:ascii="Arial" w:eastAsia="Times New Roman" w:hAnsi="Arial" w:cs="Arial"/>
          <w:b/>
          <w:bCs/>
          <w:kern w:val="0"/>
          <w:sz w:val="29"/>
          <w:szCs w:val="29"/>
          <w14:ligatures w14:val="none"/>
        </w:rPr>
        <w:t>Kartica za predmete u prvostepenom upravnom postupku koji se pokreće povodom zahteva stranke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3"/>
        <w:gridCol w:w="1823"/>
        <w:gridCol w:w="3385"/>
        <w:gridCol w:w="1953"/>
        <w:gridCol w:w="2083"/>
        <w:gridCol w:w="2213"/>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6"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7"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8"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29"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r>
    </w:tbl>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8" w:name="str_38"/>
      <w:bookmarkEnd w:id="38"/>
      <w:r w:rsidRPr="00535637">
        <w:rPr>
          <w:rFonts w:ascii="Arial" w:eastAsia="Times New Roman" w:hAnsi="Arial" w:cs="Arial"/>
          <w:b/>
          <w:bCs/>
          <w:kern w:val="0"/>
          <w:sz w:val="29"/>
          <w:szCs w:val="29"/>
          <w14:ligatures w14:val="none"/>
        </w:rPr>
        <w:t xml:space="preserve">Obrazac br. 6 </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39" w:name="str_39"/>
      <w:bookmarkEnd w:id="39"/>
      <w:r w:rsidRPr="00535637">
        <w:rPr>
          <w:rFonts w:ascii="Arial" w:eastAsia="Times New Roman" w:hAnsi="Arial" w:cs="Arial"/>
          <w:b/>
          <w:bCs/>
          <w:kern w:val="0"/>
          <w:sz w:val="29"/>
          <w:szCs w:val="29"/>
          <w14:ligatures w14:val="none"/>
        </w:rPr>
        <w:t>Kartica za predmete u prvostepenom upravnom postupku koji se vodi po službenoj dužnosti</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3"/>
        <w:gridCol w:w="1823"/>
        <w:gridCol w:w="3385"/>
        <w:gridCol w:w="1953"/>
        <w:gridCol w:w="2083"/>
        <w:gridCol w:w="2213"/>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0"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1"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2"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3"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lastRenderedPageBreak/>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0" w:name="str_40"/>
      <w:bookmarkEnd w:id="40"/>
      <w:r w:rsidRPr="00535637">
        <w:rPr>
          <w:rFonts w:ascii="Arial" w:eastAsia="Times New Roman" w:hAnsi="Arial" w:cs="Arial"/>
          <w:b/>
          <w:bCs/>
          <w:kern w:val="0"/>
          <w:sz w:val="29"/>
          <w:szCs w:val="29"/>
          <w14:ligatures w14:val="none"/>
        </w:rPr>
        <w:t xml:space="preserve">Obrazac br. 7 </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1" w:name="str_41"/>
      <w:bookmarkEnd w:id="41"/>
      <w:r w:rsidRPr="00535637">
        <w:rPr>
          <w:rFonts w:ascii="Arial" w:eastAsia="Times New Roman" w:hAnsi="Arial" w:cs="Arial"/>
          <w:b/>
          <w:bCs/>
          <w:kern w:val="0"/>
          <w:sz w:val="29"/>
          <w:szCs w:val="29"/>
          <w14:ligatures w14:val="none"/>
        </w:rPr>
        <w:t>Kartica za predmete u drugostepenom upravnom postupku koji je pokrenut povodom žalbe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3"/>
        <w:gridCol w:w="1823"/>
        <w:gridCol w:w="3385"/>
        <w:gridCol w:w="1953"/>
        <w:gridCol w:w="2083"/>
        <w:gridCol w:w="2213"/>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4"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5"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6"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lastRenderedPageBreak/>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7"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2" w:name="str_42"/>
      <w:bookmarkEnd w:id="42"/>
      <w:r w:rsidRPr="00535637">
        <w:rPr>
          <w:rFonts w:ascii="Arial" w:eastAsia="Times New Roman" w:hAnsi="Arial" w:cs="Arial"/>
          <w:b/>
          <w:bCs/>
          <w:kern w:val="0"/>
          <w:sz w:val="29"/>
          <w:szCs w:val="29"/>
          <w14:ligatures w14:val="none"/>
        </w:rPr>
        <w:t>Obrazac br. 8</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3" w:name="str_43"/>
      <w:bookmarkEnd w:id="43"/>
      <w:r w:rsidRPr="00535637">
        <w:rPr>
          <w:rFonts w:ascii="Arial" w:eastAsia="Times New Roman" w:hAnsi="Arial" w:cs="Arial"/>
          <w:b/>
          <w:bCs/>
          <w:kern w:val="0"/>
          <w:sz w:val="29"/>
          <w:szCs w:val="29"/>
          <w14:ligatures w14:val="none"/>
        </w:rPr>
        <w:t>Kartica za predmete u drugostepenom upravnom postupku koji se vodi po službenoj dužnosti</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344"/>
        <w:gridCol w:w="716"/>
      </w:tblGrid>
      <w:tr w:rsidR="00535637" w:rsidRPr="00535637" w:rsidTr="00535637">
        <w:trPr>
          <w:tblCellSpacing w:w="15" w:type="dxa"/>
        </w:trPr>
        <w:tc>
          <w:tcPr>
            <w:tcW w:w="4750" w:type="pc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70"/>
              <w:gridCol w:w="1715"/>
              <w:gridCol w:w="3184"/>
              <w:gridCol w:w="1837"/>
              <w:gridCol w:w="1960"/>
              <w:gridCol w:w="2082"/>
            </w:tblGrid>
            <w:tr w:rsidR="00535637" w:rsidRP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3"/>
                    <w:gridCol w:w="3515"/>
                    <w:gridCol w:w="289"/>
                    <w:gridCol w:w="289"/>
                    <w:gridCol w:w="3388"/>
                    <w:gridCol w:w="289"/>
                    <w:gridCol w:w="289"/>
                    <w:gridCol w:w="3516"/>
                    <w:gridCol w:w="304"/>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lastRenderedPageBreak/>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8"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39"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0"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1"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50" w:type="pct"/>
            <w:noWrap/>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Da-Ne</w:t>
            </w:r>
          </w:p>
        </w:tc>
      </w:tr>
    </w:tbl>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lastRenderedPageBreak/>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60"/>
        <w:gridCol w:w="1860"/>
        <w:gridCol w:w="1860"/>
        <w:gridCol w:w="1860"/>
        <w:gridCol w:w="1860"/>
        <w:gridCol w:w="1860"/>
        <w:gridCol w:w="186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4" w:name="str_44"/>
      <w:bookmarkEnd w:id="44"/>
      <w:r w:rsidRPr="00535637">
        <w:rPr>
          <w:rFonts w:ascii="Arial" w:eastAsia="Times New Roman" w:hAnsi="Arial" w:cs="Arial"/>
          <w:b/>
          <w:bCs/>
          <w:kern w:val="0"/>
          <w:sz w:val="29"/>
          <w:szCs w:val="29"/>
          <w14:ligatures w14:val="none"/>
        </w:rPr>
        <w:t>Obrazac br. 9</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5" w:name="str_45"/>
      <w:bookmarkEnd w:id="45"/>
      <w:r w:rsidRPr="00535637">
        <w:rPr>
          <w:rFonts w:ascii="Arial" w:eastAsia="Times New Roman" w:hAnsi="Arial" w:cs="Arial"/>
          <w:b/>
          <w:bCs/>
          <w:kern w:val="0"/>
          <w:sz w:val="29"/>
          <w:szCs w:val="29"/>
          <w14:ligatures w14:val="none"/>
        </w:rPr>
        <w:t>Kartica za upravne predmete povodom uloženih vanrednih pravnih lekova kod prvostepenog organa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3"/>
        <w:gridCol w:w="1823"/>
        <w:gridCol w:w="3385"/>
        <w:gridCol w:w="1953"/>
        <w:gridCol w:w="2083"/>
        <w:gridCol w:w="2213"/>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lastRenderedPageBreak/>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2"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3"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4"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5"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r>
    </w:tbl>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6" w:name="str_46"/>
      <w:bookmarkEnd w:id="46"/>
      <w:r w:rsidRPr="00535637">
        <w:rPr>
          <w:rFonts w:ascii="Arial" w:eastAsia="Times New Roman" w:hAnsi="Arial" w:cs="Arial"/>
          <w:b/>
          <w:bCs/>
          <w:kern w:val="0"/>
          <w:sz w:val="29"/>
          <w:szCs w:val="29"/>
          <w14:ligatures w14:val="none"/>
        </w:rPr>
        <w:t>Obrazac br. 10</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lastRenderedPageBreak/>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7" w:name="str_47"/>
      <w:bookmarkEnd w:id="47"/>
      <w:r w:rsidRPr="00535637">
        <w:rPr>
          <w:rFonts w:ascii="Arial" w:eastAsia="Times New Roman" w:hAnsi="Arial" w:cs="Arial"/>
          <w:b/>
          <w:bCs/>
          <w:kern w:val="0"/>
          <w:sz w:val="29"/>
          <w:szCs w:val="29"/>
          <w14:ligatures w14:val="none"/>
        </w:rPr>
        <w:t>Kartica za upravne predmete povodom uloženih vanrednih pravnih lekova kod drugostepenog organa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A-7 ili neki drugi format)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3"/>
        <w:gridCol w:w="1823"/>
        <w:gridCol w:w="3385"/>
        <w:gridCol w:w="1953"/>
        <w:gridCol w:w="2083"/>
        <w:gridCol w:w="2213"/>
      </w:tblGrid>
      <w:tr w:rsidR="00535637" w:rsidRPr="00535637" w:rsidTr="00535637">
        <w:trPr>
          <w:tblCellSpacing w:w="0" w:type="dxa"/>
        </w:trPr>
        <w:tc>
          <w:tcPr>
            <w:tcW w:w="0" w:type="auto"/>
            <w:gridSpan w:val="6"/>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0"/>
              <w:gridCol w:w="3742"/>
              <w:gridCol w:w="305"/>
              <w:gridCol w:w="305"/>
              <w:gridCol w:w="3606"/>
              <w:gridCol w:w="306"/>
              <w:gridCol w:w="306"/>
              <w:gridCol w:w="3743"/>
              <w:gridCol w:w="321"/>
            </w:tblGrid>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6"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7"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xml:space="preserve">  </w:t>
                  </w:r>
                </w:p>
              </w:tc>
              <w:tc>
                <w:tcPr>
                  <w:tcW w:w="135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8" style="width:0;height:1.5pt" o:hralign="center" o:hrstd="t" o:hrnoshade="t" o:hr="t" fillcolor="#a0a0a0" stroked="f"/>
                    </w:pict>
                  </w:r>
                </w:p>
              </w:tc>
              <w:tc>
                <w:tcPr>
                  <w:tcW w:w="100" w:type="pct"/>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5"/>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49" style="width:0;height:1.5pt" o:hralign="center" o:hrstd="t" o:hrnoshade="t" o:hr="t" fillcolor="#a0a0a0" stroked="f"/>
                    </w:pict>
                  </w:r>
                </w:p>
              </w:tc>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15" w:type="dxa"/>
              </w:trPr>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c>
                <w:tcPr>
                  <w:tcW w:w="0" w:type="auto"/>
                  <w:gridSpan w:val="3"/>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r>
      <w:tr w:rsidR="00535637" w:rsidRPr="00535637" w:rsidTr="00535637">
        <w:trPr>
          <w:trHeight w:val="270"/>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14</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15</w:t>
            </w:r>
          </w:p>
        </w:tc>
      </w:tr>
      <w:tr w:rsidR="00535637" w:rsidRPr="00535637" w:rsidTr="00535637">
        <w:trPr>
          <w:tblCellSpacing w:w="0" w:type="dxa"/>
        </w:trPr>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16</w:t>
            </w:r>
          </w:p>
        </w:tc>
      </w:tr>
    </w:tbl>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Poleđina kartice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70"/>
        <w:gridCol w:w="2170"/>
        <w:gridCol w:w="2170"/>
        <w:gridCol w:w="2170"/>
        <w:gridCol w:w="2170"/>
        <w:gridCol w:w="217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8" w:name="str_48"/>
      <w:bookmarkEnd w:id="48"/>
      <w:r w:rsidRPr="00535637">
        <w:rPr>
          <w:rFonts w:ascii="Arial" w:eastAsia="Times New Roman" w:hAnsi="Arial" w:cs="Arial"/>
          <w:b/>
          <w:bCs/>
          <w:kern w:val="0"/>
          <w:sz w:val="29"/>
          <w:szCs w:val="29"/>
          <w14:ligatures w14:val="none"/>
        </w:rPr>
        <w:t>Obrazac br. 11</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49" w:name="str_49"/>
      <w:bookmarkEnd w:id="49"/>
      <w:r w:rsidRPr="00535637">
        <w:rPr>
          <w:rFonts w:ascii="Arial" w:eastAsia="Times New Roman" w:hAnsi="Arial" w:cs="Arial"/>
          <w:b/>
          <w:bCs/>
          <w:kern w:val="0"/>
          <w:sz w:val="29"/>
          <w:szCs w:val="29"/>
          <w14:ligatures w14:val="none"/>
        </w:rPr>
        <w:t>Skraćeni delovodnik</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082"/>
        <w:gridCol w:w="1822"/>
        <w:gridCol w:w="456"/>
        <w:gridCol w:w="456"/>
        <w:gridCol w:w="456"/>
        <w:gridCol w:w="456"/>
        <w:gridCol w:w="456"/>
        <w:gridCol w:w="456"/>
        <w:gridCol w:w="456"/>
        <w:gridCol w:w="456"/>
        <w:gridCol w:w="3255"/>
        <w:gridCol w:w="2213"/>
      </w:tblGrid>
      <w:tr w:rsidR="00535637" w:rsidRPr="00535637" w:rsidTr="00535637">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Predmet</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Kretanje predmeta</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Način rešavanja</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Primedba</w:t>
            </w:r>
          </w:p>
        </w:tc>
      </w:tr>
      <w:tr w:rsidR="00535637" w:rsidRPr="00535637" w:rsidTr="00535637">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Kl. znak</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0" w:name="str_50"/>
      <w:bookmarkEnd w:id="50"/>
      <w:r w:rsidRPr="00535637">
        <w:rPr>
          <w:rFonts w:ascii="Arial" w:eastAsia="Times New Roman" w:hAnsi="Arial" w:cs="Arial"/>
          <w:b/>
          <w:bCs/>
          <w:kern w:val="0"/>
          <w:sz w:val="29"/>
          <w:szCs w:val="29"/>
          <w14:ligatures w14:val="none"/>
        </w:rPr>
        <w:t>Obrazac br. 12</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1" w:name="str_51"/>
      <w:bookmarkEnd w:id="51"/>
      <w:r w:rsidRPr="00535637">
        <w:rPr>
          <w:rFonts w:ascii="Arial" w:eastAsia="Times New Roman" w:hAnsi="Arial" w:cs="Arial"/>
          <w:b/>
          <w:bCs/>
          <w:kern w:val="0"/>
          <w:sz w:val="29"/>
          <w:szCs w:val="29"/>
          <w14:ligatures w14:val="none"/>
        </w:rPr>
        <w:t>Popis akata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PREDMET: _______________________________________________________________________________</w:t>
      </w:r>
    </w:p>
    <w:tbl>
      <w:tblPr>
        <w:tblW w:w="15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906"/>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Osnovni broj</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561"/>
        <w:gridCol w:w="2995"/>
        <w:gridCol w:w="521"/>
        <w:gridCol w:w="130"/>
        <w:gridCol w:w="130"/>
        <w:gridCol w:w="521"/>
        <w:gridCol w:w="521"/>
        <w:gridCol w:w="521"/>
        <w:gridCol w:w="521"/>
        <w:gridCol w:w="521"/>
        <w:gridCol w:w="3255"/>
        <w:gridCol w:w="1823"/>
      </w:tblGrid>
      <w:tr w:rsidR="00535637" w:rsidRPr="00535637" w:rsidTr="00535637">
        <w:trPr>
          <w:trHeight w:val="253"/>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Podbroj</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Prezime i ime - </w:t>
            </w:r>
            <w:r w:rsidRPr="00535637">
              <w:rPr>
                <w:rFonts w:ascii="Arial" w:eastAsia="Times New Roman" w:hAnsi="Arial" w:cs="Arial"/>
                <w:kern w:val="0"/>
                <w14:ligatures w14:val="none"/>
              </w:rPr>
              <w:br/>
              <w:t>- naziv - adresa</w:t>
            </w:r>
          </w:p>
        </w:tc>
        <w:tc>
          <w:tcPr>
            <w:tcW w:w="0" w:type="auto"/>
            <w:gridSpan w:val="8"/>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Kretanje predmeta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rešavanja</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Primedba</w:t>
            </w:r>
          </w:p>
        </w:tc>
      </w:tr>
      <w:tr w:rsidR="00535637" w:rsidRPr="00535637" w:rsidTr="00535637">
        <w:trPr>
          <w:trHeight w:val="2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1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r w:rsidRPr="00535637">
              <w:rPr>
                <w:rFonts w:ascii="Arial" w:eastAsia="Times New Roman" w:hAnsi="Arial" w:cs="Arial"/>
                <w:kern w:val="0"/>
                <w14:ligatures w14:val="none"/>
              </w:rPr>
              <w:br/>
              <w:t>     </w:t>
            </w:r>
          </w:p>
        </w:tc>
        <w:tc>
          <w:tcPr>
            <w:tcW w:w="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p>
        </w:tc>
        <w:tc>
          <w:tcPr>
            <w:tcW w:w="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p>
        </w:tc>
        <w:tc>
          <w:tcPr>
            <w:tcW w:w="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b/>
          <w:bCs/>
          <w:kern w:val="0"/>
          <w14:ligatures w14:val="none"/>
        </w:rPr>
        <w:t>Obrazac br. 13.</w:t>
      </w:r>
      <w:r w:rsidRPr="00535637">
        <w:rPr>
          <w:rFonts w:ascii="Arial" w:eastAsia="Times New Roman" w:hAnsi="Arial" w:cs="Arial"/>
          <w:kern w:val="0"/>
          <w14:ligatures w14:val="none"/>
        </w:rPr>
        <w:t xml:space="preserve"> </w:t>
      </w:r>
      <w:r w:rsidRPr="00535637">
        <w:rPr>
          <w:rFonts w:ascii="Arial" w:eastAsia="Times New Roman" w:hAnsi="Arial" w:cs="Arial"/>
          <w:kern w:val="0"/>
          <w14:ligatures w14:val="none"/>
        </w:rPr>
        <w:br/>
        <w:t>(prva strana)</w:t>
      </w:r>
    </w:p>
    <w:p w:rsidR="00535637" w:rsidRPr="00535637" w:rsidRDefault="00535637" w:rsidP="00535637">
      <w:pPr>
        <w:spacing w:before="100" w:beforeAutospacing="1" w:after="100" w:afterAutospacing="1" w:line="240" w:lineRule="auto"/>
        <w:rPr>
          <w:rFonts w:ascii="Arial" w:eastAsia="Times New Roman" w:hAnsi="Arial" w:cs="Arial"/>
          <w:b/>
          <w:bCs/>
          <w:kern w:val="0"/>
          <w14:ligatures w14:val="none"/>
        </w:rPr>
      </w:pPr>
      <w:r w:rsidRPr="00535637">
        <w:rPr>
          <w:rFonts w:ascii="Arial" w:eastAsia="Times New Roman" w:hAnsi="Arial" w:cs="Arial"/>
          <w:b/>
          <w:bCs/>
          <w:kern w:val="0"/>
          <w14:ligatures w14:val="none"/>
        </w:rPr>
        <w:t>Omot spisa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(Format A-3)</w:t>
      </w:r>
      <w:r w:rsidRPr="00535637">
        <w:rPr>
          <w:rFonts w:ascii="Arial" w:eastAsia="Times New Roman" w:hAnsi="Arial" w:cs="Arial"/>
          <w:kern w:val="0"/>
          <w14:ligatures w14:val="none"/>
        </w:rPr>
        <w:br/>
        <w:t>(prostor za štambilj)</w:t>
      </w:r>
    </w:p>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Akt-predmet odložiti a.a.</w:t>
      </w:r>
      <w:r w:rsidRPr="00535637">
        <w:rPr>
          <w:rFonts w:ascii="Arial" w:eastAsia="Times New Roman" w:hAnsi="Arial" w:cs="Arial"/>
          <w:kern w:val="0"/>
          <w14:ligatures w14:val="none"/>
        </w:rPr>
        <w:br/>
        <w:t>Klasif. znak __________</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PREDMET: 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____________________________________________________________________________________________________________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Zajedno rešeni predmeti broj: ___________________________________________________________________________________</w:t>
      </w:r>
    </w:p>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Rok čuvanja _________</w:t>
      </w:r>
      <w:r w:rsidRPr="00535637">
        <w:rPr>
          <w:rFonts w:ascii="Arial" w:eastAsia="Times New Roman" w:hAnsi="Arial" w:cs="Arial"/>
          <w:kern w:val="0"/>
          <w14:ligatures w14:val="none"/>
        </w:rPr>
        <w:br/>
        <w:t>Broj iz int. dost. knjige </w:t>
      </w:r>
      <w:r w:rsidRPr="00535637">
        <w:rPr>
          <w:rFonts w:ascii="Arial" w:eastAsia="Times New Roman" w:hAnsi="Arial" w:cs="Arial"/>
          <w:kern w:val="0"/>
          <w14:ligatures w14:val="none"/>
        </w:rPr>
        <w:br/>
        <w:t>____________</w:t>
      </w:r>
      <w:r w:rsidRPr="00535637">
        <w:rPr>
          <w:rFonts w:ascii="Arial" w:eastAsia="Times New Roman" w:hAnsi="Arial" w:cs="Arial"/>
          <w:kern w:val="0"/>
          <w14:ligatures w14:val="none"/>
        </w:rPr>
        <w:br/>
        <w:t>____________</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2"/>
        <w:gridCol w:w="7001"/>
        <w:gridCol w:w="2354"/>
        <w:gridCol w:w="1723"/>
      </w:tblGrid>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ROK:</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Merge w:val="restart"/>
            <w:vAlign w:val="center"/>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886"/>
            </w:tblGrid>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r w:rsidR="00535637" w:rsidRP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gridSpan w:val="2"/>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Za evidenciju po ZUP-u</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NE - DA</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2"/>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___________________________ 19 ___ godine</w:t>
            </w:r>
            <w:r w:rsidRPr="00535637">
              <w:rPr>
                <w:rFonts w:ascii="Arial" w:eastAsia="Times New Roman" w:hAnsi="Arial" w:cs="Arial"/>
                <w:kern w:val="0"/>
                <w14:ligatures w14:val="none"/>
              </w:rPr>
              <w:br/>
              <w:t>(mesto)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2"/>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13</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14</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700" w:type="pct"/>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Obradio</w:t>
            </w:r>
            <w:r w:rsidRPr="00535637">
              <w:rPr>
                <w:rFonts w:ascii="Arial" w:eastAsia="Times New Roman" w:hAnsi="Arial" w:cs="Arial"/>
                <w:kern w:val="0"/>
                <w14:ligatures w14:val="none"/>
              </w:rPr>
              <w:br/>
              <w:t>_________</w:t>
            </w: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15</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7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900" w:type="pct"/>
            <w:vAlign w:val="center"/>
            <w:hideMark/>
          </w:tcPr>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16</w:t>
            </w:r>
          </w:p>
        </w:tc>
        <w:tc>
          <w:tcPr>
            <w:tcW w:w="650" w:type="pct"/>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SPISAK AKATA U PREDMETU</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2.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3.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4.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5.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6.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7.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8.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9.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10.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11.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12.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13.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14.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15.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16.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17.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18.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19.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20.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UPUTSTVO PISARNICI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1. O načinu ekspedicije: 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2" w:name="str_52"/>
      <w:bookmarkEnd w:id="52"/>
      <w:r w:rsidRPr="00535637">
        <w:rPr>
          <w:rFonts w:ascii="Arial" w:eastAsia="Times New Roman" w:hAnsi="Arial" w:cs="Arial"/>
          <w:b/>
          <w:bCs/>
          <w:kern w:val="0"/>
          <w:sz w:val="29"/>
          <w:szCs w:val="29"/>
          <w14:ligatures w14:val="none"/>
        </w:rPr>
        <w:t>Obrazac br. 14</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3" w:name="str_53"/>
      <w:bookmarkEnd w:id="53"/>
      <w:r w:rsidRPr="00535637">
        <w:rPr>
          <w:rFonts w:ascii="Arial" w:eastAsia="Times New Roman" w:hAnsi="Arial" w:cs="Arial"/>
          <w:b/>
          <w:bCs/>
          <w:kern w:val="0"/>
          <w:sz w:val="29"/>
          <w:szCs w:val="29"/>
          <w14:ligatures w14:val="none"/>
        </w:rPr>
        <w:t>Interna dostavna knjiga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601"/>
        <w:gridCol w:w="1952"/>
        <w:gridCol w:w="1400"/>
        <w:gridCol w:w="1013"/>
        <w:gridCol w:w="1382"/>
        <w:gridCol w:w="1528"/>
        <w:gridCol w:w="1341"/>
        <w:gridCol w:w="1293"/>
        <w:gridCol w:w="1510"/>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upisa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akta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 primaoca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Vraćeno pisarnici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 organ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obrađivač</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4" w:name="str_54"/>
      <w:bookmarkEnd w:id="54"/>
      <w:r w:rsidRPr="00535637">
        <w:rPr>
          <w:rFonts w:ascii="Arial" w:eastAsia="Times New Roman" w:hAnsi="Arial" w:cs="Arial"/>
          <w:b/>
          <w:bCs/>
          <w:kern w:val="0"/>
          <w:sz w:val="29"/>
          <w:szCs w:val="29"/>
          <w14:ligatures w14:val="none"/>
        </w:rPr>
        <w:t>Obrazac br. 15</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5" w:name="str_55"/>
      <w:bookmarkEnd w:id="55"/>
      <w:r w:rsidRPr="00535637">
        <w:rPr>
          <w:rFonts w:ascii="Arial" w:eastAsia="Times New Roman" w:hAnsi="Arial" w:cs="Arial"/>
          <w:b/>
          <w:bCs/>
          <w:kern w:val="0"/>
          <w:sz w:val="29"/>
          <w:szCs w:val="29"/>
          <w14:ligatures w14:val="none"/>
        </w:rPr>
        <w:t>Knjiga primljenih računa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429"/>
        <w:gridCol w:w="1743"/>
        <w:gridCol w:w="1595"/>
        <w:gridCol w:w="3864"/>
        <w:gridCol w:w="888"/>
        <w:gridCol w:w="1096"/>
        <w:gridCol w:w="1057"/>
        <w:gridCol w:w="1348"/>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upisa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računa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Pošiljalac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Potvrda prijema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Prezime i ime odnosno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mesto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6" w:name="str_56"/>
      <w:bookmarkEnd w:id="56"/>
      <w:r w:rsidRPr="00535637">
        <w:rPr>
          <w:rFonts w:ascii="Arial" w:eastAsia="Times New Roman" w:hAnsi="Arial" w:cs="Arial"/>
          <w:b/>
          <w:bCs/>
          <w:kern w:val="0"/>
          <w:sz w:val="29"/>
          <w:szCs w:val="29"/>
          <w14:ligatures w14:val="none"/>
        </w:rPr>
        <w:t>Obrazac br. 16</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7" w:name="str_57"/>
      <w:bookmarkEnd w:id="57"/>
      <w:r w:rsidRPr="00535637">
        <w:rPr>
          <w:rFonts w:ascii="Arial" w:eastAsia="Times New Roman" w:hAnsi="Arial" w:cs="Arial"/>
          <w:b/>
          <w:bCs/>
          <w:kern w:val="0"/>
          <w:sz w:val="29"/>
          <w:szCs w:val="29"/>
          <w14:ligatures w14:val="none"/>
        </w:rPr>
        <w:t>Knjiga primljene pošte na ličnost</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206"/>
        <w:gridCol w:w="1691"/>
        <w:gridCol w:w="540"/>
        <w:gridCol w:w="1192"/>
        <w:gridCol w:w="3232"/>
        <w:gridCol w:w="749"/>
        <w:gridCol w:w="2593"/>
        <w:gridCol w:w="925"/>
        <w:gridCol w:w="892"/>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prijema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Pošiljalac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Organizaciona jedinica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Potvrda prijema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akta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preporuke</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prezime i ime odnosno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mesto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8" w:name="str_58"/>
      <w:bookmarkEnd w:id="58"/>
      <w:r w:rsidRPr="00535637">
        <w:rPr>
          <w:rFonts w:ascii="Arial" w:eastAsia="Times New Roman" w:hAnsi="Arial" w:cs="Arial"/>
          <w:b/>
          <w:bCs/>
          <w:kern w:val="0"/>
          <w:sz w:val="29"/>
          <w:szCs w:val="29"/>
          <w14:ligatures w14:val="none"/>
        </w:rPr>
        <w:t>Obrazac br. 17</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59" w:name="str_59"/>
      <w:bookmarkEnd w:id="59"/>
      <w:r w:rsidRPr="00535637">
        <w:rPr>
          <w:rFonts w:ascii="Arial" w:eastAsia="Times New Roman" w:hAnsi="Arial" w:cs="Arial"/>
          <w:b/>
          <w:bCs/>
          <w:kern w:val="0"/>
          <w:sz w:val="29"/>
          <w:szCs w:val="29"/>
          <w14:ligatures w14:val="none"/>
        </w:rPr>
        <w:t>Karton za dostavu službenih listova i časopisa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Organ, organizacija, zajednica 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________________________________________________________________________________________________ List - časopis</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____________________________________________________________________________________________________________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Unut. organ. jedinica: 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primeraka _______________________________________________________________________________________________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_______________________ Godina: ___________________</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b/>
          <w:bCs/>
          <w:kern w:val="0"/>
          <w14:ligatures w14:val="none"/>
        </w:rPr>
      </w:pPr>
      <w:r w:rsidRPr="00535637">
        <w:rPr>
          <w:rFonts w:ascii="Arial" w:eastAsia="Times New Roman" w:hAnsi="Arial" w:cs="Arial"/>
          <w:b/>
          <w:bCs/>
          <w:kern w:val="0"/>
          <w14:ligatures w14:val="none"/>
        </w:rPr>
        <w:t>Karton za dostavu listova i časopisa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16"/>
        <w:gridCol w:w="1433"/>
        <w:gridCol w:w="1302"/>
        <w:gridCol w:w="260"/>
        <w:gridCol w:w="3515"/>
        <w:gridCol w:w="1432"/>
        <w:gridCol w:w="1562"/>
      </w:tblGrid>
      <w:tr w:rsidR="00535637" w:rsidRPr="00535637" w:rsidTr="00535637">
        <w:trPr>
          <w:tblCellSpacing w:w="0" w:type="dxa"/>
        </w:trPr>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lista - časopisa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Potvrda prijema</w:t>
            </w:r>
          </w:p>
        </w:tc>
        <w:tc>
          <w:tcPr>
            <w:tcW w:w="1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lista - časopisa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Potvrda prijema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5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c>
          <w:tcPr>
            <w:tcW w:w="1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r>
      <w:tr w:rsidR="00535637" w:rsidRPr="00535637" w:rsidTr="00535637">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5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r>
      <w:tr w:rsidR="00535637" w:rsidRPr="00535637" w:rsidTr="00535637">
        <w:trPr>
          <w:tblCellSpacing w:w="0"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5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5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6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0" w:name="str_60"/>
      <w:bookmarkEnd w:id="60"/>
      <w:r w:rsidRPr="00535637">
        <w:rPr>
          <w:rFonts w:ascii="Arial" w:eastAsia="Times New Roman" w:hAnsi="Arial" w:cs="Arial"/>
          <w:b/>
          <w:bCs/>
          <w:kern w:val="0"/>
          <w:sz w:val="29"/>
          <w:szCs w:val="29"/>
          <w14:ligatures w14:val="none"/>
        </w:rPr>
        <w:t>Obrazac br. 18</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1" w:name="str_61"/>
      <w:bookmarkEnd w:id="61"/>
      <w:r w:rsidRPr="00535637">
        <w:rPr>
          <w:rFonts w:ascii="Arial" w:eastAsia="Times New Roman" w:hAnsi="Arial" w:cs="Arial"/>
          <w:b/>
          <w:bCs/>
          <w:kern w:val="0"/>
          <w:sz w:val="29"/>
          <w:szCs w:val="29"/>
          <w14:ligatures w14:val="none"/>
        </w:rPr>
        <w:lastRenderedPageBreak/>
        <w:t>Knjiga ekspedovane pošte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993"/>
        <w:gridCol w:w="1221"/>
        <w:gridCol w:w="2685"/>
        <w:gridCol w:w="3746"/>
        <w:gridCol w:w="868"/>
        <w:gridCol w:w="2507"/>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Datum opreme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Broj akta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Način ekspedovanja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Primalac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Vrednost poštarine</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prezime i ime odnosno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mesto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2" w:name="str_62"/>
      <w:bookmarkEnd w:id="62"/>
      <w:r w:rsidRPr="00535637">
        <w:rPr>
          <w:rFonts w:ascii="Arial" w:eastAsia="Times New Roman" w:hAnsi="Arial" w:cs="Arial"/>
          <w:b/>
          <w:bCs/>
          <w:kern w:val="0"/>
          <w:sz w:val="29"/>
          <w:szCs w:val="29"/>
          <w14:ligatures w14:val="none"/>
        </w:rPr>
        <w:t>Obrazac br. 19</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3" w:name="str_63"/>
      <w:bookmarkEnd w:id="63"/>
      <w:r w:rsidRPr="00535637">
        <w:rPr>
          <w:rFonts w:ascii="Arial" w:eastAsia="Times New Roman" w:hAnsi="Arial" w:cs="Arial"/>
          <w:b/>
          <w:bCs/>
          <w:kern w:val="0"/>
          <w:sz w:val="29"/>
          <w:szCs w:val="29"/>
          <w14:ligatures w14:val="none"/>
        </w:rPr>
        <w:t>Kontrolnik poštarine</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148x210 mm)</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2106"/>
        <w:gridCol w:w="1453"/>
        <w:gridCol w:w="2837"/>
        <w:gridCol w:w="2730"/>
        <w:gridCol w:w="1929"/>
        <w:gridCol w:w="1965"/>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Spis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Vrednost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Overa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primljeno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utrošeno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stanje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4" w:name="str_64"/>
      <w:bookmarkEnd w:id="64"/>
      <w:r w:rsidRPr="00535637">
        <w:rPr>
          <w:rFonts w:ascii="Arial" w:eastAsia="Times New Roman" w:hAnsi="Arial" w:cs="Arial"/>
          <w:b/>
          <w:bCs/>
          <w:kern w:val="0"/>
          <w:sz w:val="29"/>
          <w:szCs w:val="29"/>
          <w14:ligatures w14:val="none"/>
        </w:rPr>
        <w:t>Obrazac br. 20</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5" w:name="str_65"/>
      <w:bookmarkEnd w:id="65"/>
      <w:r w:rsidRPr="00535637">
        <w:rPr>
          <w:rFonts w:ascii="Arial" w:eastAsia="Times New Roman" w:hAnsi="Arial" w:cs="Arial"/>
          <w:b/>
          <w:bCs/>
          <w:kern w:val="0"/>
          <w:sz w:val="29"/>
          <w:szCs w:val="29"/>
          <w14:ligatures w14:val="none"/>
        </w:rPr>
        <w:t>Dostavna knjiga za mesto</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A-4)</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633"/>
        <w:gridCol w:w="1992"/>
        <w:gridCol w:w="1428"/>
        <w:gridCol w:w="4379"/>
        <w:gridCol w:w="1127"/>
        <w:gridCol w:w="1253"/>
        <w:gridCol w:w="1208"/>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upisa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akta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Primalac</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Potvrda prijema</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prezime i ime odnosno naziv</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adresa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6" w:name="str_66"/>
      <w:bookmarkEnd w:id="66"/>
      <w:r w:rsidRPr="00535637">
        <w:rPr>
          <w:rFonts w:ascii="Arial" w:eastAsia="Times New Roman" w:hAnsi="Arial" w:cs="Arial"/>
          <w:b/>
          <w:bCs/>
          <w:kern w:val="0"/>
          <w:sz w:val="29"/>
          <w:szCs w:val="29"/>
          <w14:ligatures w14:val="none"/>
        </w:rPr>
        <w:t>Obrazac br. 21</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7" w:name="str_67"/>
      <w:bookmarkEnd w:id="67"/>
      <w:r w:rsidRPr="00535637">
        <w:rPr>
          <w:rFonts w:ascii="Arial" w:eastAsia="Times New Roman" w:hAnsi="Arial" w:cs="Arial"/>
          <w:b/>
          <w:bCs/>
          <w:kern w:val="0"/>
          <w:sz w:val="29"/>
          <w:szCs w:val="29"/>
          <w14:ligatures w14:val="none"/>
        </w:rPr>
        <w:t>Arhivska knjiga</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77"/>
        <w:gridCol w:w="1178"/>
        <w:gridCol w:w="3057"/>
        <w:gridCol w:w="2022"/>
        <w:gridCol w:w="806"/>
        <w:gridCol w:w="831"/>
        <w:gridCol w:w="1966"/>
        <w:gridCol w:w="1181"/>
        <w:gridCol w:w="1002"/>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upisa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Godina odnosno razdoblje nastanka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Klasifikaciona oznaka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Sadržaj</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Količina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i datum zapisnika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Rok čuvanja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Primedba</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8" w:name="str_68"/>
      <w:bookmarkEnd w:id="68"/>
      <w:r w:rsidRPr="00535637">
        <w:rPr>
          <w:rFonts w:ascii="Arial" w:eastAsia="Times New Roman" w:hAnsi="Arial" w:cs="Arial"/>
          <w:b/>
          <w:bCs/>
          <w:kern w:val="0"/>
          <w:sz w:val="29"/>
          <w:szCs w:val="29"/>
          <w14:ligatures w14:val="none"/>
        </w:rPr>
        <w:t>Obrazac br. 22</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69" w:name="str_69"/>
      <w:bookmarkEnd w:id="69"/>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radu na rešavanju prvostepenih upravnih predmeta</w:t>
      </w:r>
    </w:p>
    <w:p w:rsidR="00535637" w:rsidRPr="00535637" w:rsidRDefault="00535637" w:rsidP="00535637">
      <w:pPr>
        <w:spacing w:before="100" w:beforeAutospacing="1" w:after="100" w:afterAutospacing="1" w:line="240" w:lineRule="auto"/>
        <w:jc w:val="center"/>
        <w:rPr>
          <w:rFonts w:ascii="Arial" w:eastAsia="Times New Roman" w:hAnsi="Arial" w:cs="Arial"/>
          <w:b/>
          <w:bCs/>
          <w:kern w:val="0"/>
          <w14:ligatures w14:val="none"/>
        </w:rPr>
      </w:pPr>
      <w:r w:rsidRPr="00535637">
        <w:rPr>
          <w:rFonts w:ascii="Arial" w:eastAsia="Times New Roman" w:hAnsi="Arial" w:cs="Arial"/>
          <w:b/>
          <w:bCs/>
          <w:kern w:val="0"/>
          <w14:ligatures w14:val="none"/>
        </w:rPr>
        <w:t>u 19____ godini na teritoriji republike</w:t>
      </w:r>
    </w:p>
    <w:p w:rsidR="00535637" w:rsidRPr="00535637" w:rsidRDefault="00535637" w:rsidP="00535637">
      <w:pPr>
        <w:spacing w:before="100" w:beforeAutospacing="1" w:after="100" w:afterAutospacing="1" w:line="240" w:lineRule="auto"/>
        <w:jc w:val="right"/>
        <w:rPr>
          <w:rFonts w:ascii="Arial" w:eastAsia="Times New Roman" w:hAnsi="Arial" w:cs="Arial"/>
          <w:kern w:val="0"/>
          <w14:ligatures w14:val="none"/>
        </w:rPr>
      </w:pPr>
      <w:r w:rsidRPr="00535637">
        <w:rPr>
          <w:rFonts w:ascii="Arial" w:eastAsia="Times New Roman" w:hAnsi="Arial" w:cs="Arial"/>
          <w:kern w:val="0"/>
          <w14:ligatures w14:val="none"/>
        </w:rPr>
        <w:t>______________</w:t>
      </w:r>
      <w:r w:rsidRPr="00535637">
        <w:rPr>
          <w:rFonts w:ascii="Arial" w:eastAsia="Times New Roman" w:hAnsi="Arial" w:cs="Arial"/>
          <w:kern w:val="0"/>
          <w14:ligatures w14:val="none"/>
        </w:rPr>
        <w:br/>
        <w:t>(upravna oblast)</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6"/>
        <w:gridCol w:w="702"/>
        <w:gridCol w:w="708"/>
        <w:gridCol w:w="744"/>
        <w:gridCol w:w="441"/>
        <w:gridCol w:w="514"/>
        <w:gridCol w:w="514"/>
        <w:gridCol w:w="557"/>
        <w:gridCol w:w="478"/>
        <w:gridCol w:w="507"/>
        <w:gridCol w:w="715"/>
        <w:gridCol w:w="744"/>
        <w:gridCol w:w="744"/>
        <w:gridCol w:w="629"/>
        <w:gridCol w:w="788"/>
        <w:gridCol w:w="744"/>
        <w:gridCol w:w="744"/>
        <w:gridCol w:w="607"/>
        <w:gridCol w:w="737"/>
        <w:gridCol w:w="737"/>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Način pokretanja postupka za rešavanje predmeta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nerešenih predmeta prenesenih iz prethodne godine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predmeta primljenih u toku izveštajnog perioda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Ukupan broj predmeta u izveštajnom periodu</w:t>
            </w: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predmeta rešenih u izveštajnom periodu</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podnesenih žalbi</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administrativnih izvršenja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PRIMEDBE</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 obzirom na rok S obzirom na rešenje zahteva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 čega: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 roku od mesec dana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 roku od dva meseca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isteku roka od dva meseca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Zahtev odbačen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Zahtev odbijen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Zahtev usvojen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Postupak obustavljen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rešeno predmeta u izveštajnom periodu</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nerešenih predmeta u izveštajnom periodu</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Žalba odbačena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Prvostepena odluka zamenjena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Svega žalbi u izveštajnom periodu</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Svega izvršenih predmeta u izveštajnom periodu</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Doneseni zaključci o dozvoli izvršenja</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Izvršenje sprovedeno prinudnim putem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20</w:t>
            </w:r>
          </w:p>
        </w:tc>
      </w:tr>
      <w:tr w:rsidR="00535637" w:rsidRPr="00535637" w:rsidTr="00535637">
        <w:trPr>
          <w:tblCellSpacing w:w="0" w:type="dxa"/>
        </w:trPr>
        <w:tc>
          <w:tcPr>
            <w:tcW w:w="0" w:type="auto"/>
            <w:gridSpan w:val="20"/>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Povodom zahteva stranke</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gridSpan w:val="20"/>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Po službenoj dužnosti organa organizacija</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gridSpan w:val="20"/>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UKUPNO:</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(mesto i datum)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M.P.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(potpis ovlašćenog lica)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0" w:name="str_70"/>
      <w:bookmarkEnd w:id="70"/>
      <w:r w:rsidRPr="00535637">
        <w:rPr>
          <w:rFonts w:ascii="Arial" w:eastAsia="Times New Roman" w:hAnsi="Arial" w:cs="Arial"/>
          <w:b/>
          <w:bCs/>
          <w:kern w:val="0"/>
          <w:sz w:val="29"/>
          <w:szCs w:val="29"/>
          <w14:ligatures w14:val="none"/>
        </w:rPr>
        <w:t>Obrazac br. 23</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1" w:name="str_71"/>
      <w:bookmarkEnd w:id="71"/>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radu na rešenju drugostepenih upravnih predmeta</w:t>
      </w:r>
    </w:p>
    <w:p w:rsidR="00535637" w:rsidRPr="00535637" w:rsidRDefault="00535637" w:rsidP="00535637">
      <w:pPr>
        <w:spacing w:before="100" w:beforeAutospacing="1" w:after="100" w:afterAutospacing="1" w:line="240" w:lineRule="auto"/>
        <w:jc w:val="center"/>
        <w:rPr>
          <w:rFonts w:ascii="Arial" w:eastAsia="Times New Roman" w:hAnsi="Arial" w:cs="Arial"/>
          <w:b/>
          <w:bCs/>
          <w:kern w:val="0"/>
          <w14:ligatures w14:val="none"/>
        </w:rPr>
      </w:pPr>
      <w:r w:rsidRPr="00535637">
        <w:rPr>
          <w:rFonts w:ascii="Arial" w:eastAsia="Times New Roman" w:hAnsi="Arial" w:cs="Arial"/>
          <w:b/>
          <w:bCs/>
          <w:kern w:val="0"/>
          <w14:ligatures w14:val="none"/>
        </w:rPr>
        <w:t>u 19_____ godini na teritoriji republike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88"/>
        <w:gridCol w:w="883"/>
        <w:gridCol w:w="920"/>
        <w:gridCol w:w="938"/>
        <w:gridCol w:w="457"/>
        <w:gridCol w:w="855"/>
        <w:gridCol w:w="790"/>
        <w:gridCol w:w="688"/>
        <w:gridCol w:w="873"/>
        <w:gridCol w:w="781"/>
        <w:gridCol w:w="734"/>
        <w:gridCol w:w="938"/>
        <w:gridCol w:w="734"/>
        <w:gridCol w:w="846"/>
        <w:gridCol w:w="966"/>
        <w:gridCol w:w="929"/>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Upravna oblast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nerešenih predmeta prenesenih iz prethodne godine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podnesenih žalbi u toku izveštajnog perioda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žalbi u</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izveštajnom periodu</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predmeta rešenih u drugostepenom postupku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PRIMEDBE</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 obzirom na rok     S obzirom na vrstu odluke    Po razlozima usvajanja žalbe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 roku iz člana 247 ZUP-a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isteku zakonskog roka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Žalba odbačena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Žalba odbijena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Žalba usvojena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rešeno žalbi u izveštajnom periodu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Povreda pravila postupka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Pogrešno ili nepotpuno utvrđeno činjenično stanje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Pogrešna primena materijalnog prava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zamenjeno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poništeno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oglašeno</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ništavim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16</w:t>
            </w:r>
          </w:p>
        </w:tc>
      </w:tr>
      <w:tr w:rsidR="00535637" w:rsidRPr="00535637" w:rsidTr="00535637">
        <w:trPr>
          <w:trHeight w:val="253"/>
          <w:tblCellSpacing w:w="0" w:type="dxa"/>
        </w:trPr>
        <w:tc>
          <w:tcPr>
            <w:tcW w:w="0" w:type="auto"/>
            <w:gridSpan w:val="16"/>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narodna odbrana</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2) inostrani poslovi</w:t>
            </w:r>
            <w:r w:rsidRPr="00535637">
              <w:rPr>
                <w:rFonts w:ascii="Arial" w:eastAsia="Times New Roman" w:hAnsi="Arial" w:cs="Arial"/>
                <w:kern w:val="0"/>
                <w14:ligatures w14:val="none"/>
              </w:rPr>
              <w:br/>
              <w:t> 3) unutrašnji poslovi</w:t>
            </w:r>
            <w:r w:rsidRPr="00535637">
              <w:rPr>
                <w:rFonts w:ascii="Arial" w:eastAsia="Times New Roman" w:hAnsi="Arial" w:cs="Arial"/>
                <w:kern w:val="0"/>
                <w14:ligatures w14:val="none"/>
              </w:rPr>
              <w:br/>
              <w:t> 4) finansije (budžet, porezi, doprinosi)</w:t>
            </w:r>
            <w:r w:rsidRPr="00535637">
              <w:rPr>
                <w:rFonts w:ascii="Arial" w:eastAsia="Times New Roman" w:hAnsi="Arial" w:cs="Arial"/>
                <w:kern w:val="0"/>
                <w14:ligatures w14:val="none"/>
              </w:rPr>
              <w:br/>
              <w:t> 5) promet roba i usluga</w:t>
            </w:r>
            <w:r w:rsidRPr="00535637">
              <w:rPr>
                <w:rFonts w:ascii="Arial" w:eastAsia="Times New Roman" w:hAnsi="Arial" w:cs="Arial"/>
                <w:kern w:val="0"/>
                <w14:ligatures w14:val="none"/>
              </w:rPr>
              <w:br/>
              <w:t> 6) industrija, energetika i rudarstvo</w:t>
            </w:r>
            <w:r w:rsidRPr="00535637">
              <w:rPr>
                <w:rFonts w:ascii="Arial" w:eastAsia="Times New Roman" w:hAnsi="Arial" w:cs="Arial"/>
                <w:kern w:val="0"/>
                <w14:ligatures w14:val="none"/>
              </w:rPr>
              <w:br/>
              <w:t> 7) poljoprivreda, vodoprivreda, šumarstvo, stočarstvo, lov i ribolov</w:t>
            </w:r>
            <w:r w:rsidRPr="00535637">
              <w:rPr>
                <w:rFonts w:ascii="Arial" w:eastAsia="Times New Roman" w:hAnsi="Arial" w:cs="Arial"/>
                <w:kern w:val="0"/>
                <w14:ligatures w14:val="none"/>
              </w:rPr>
              <w:br/>
              <w:t> 8) saobraćaj i veze</w:t>
            </w:r>
            <w:r w:rsidRPr="00535637">
              <w:rPr>
                <w:rFonts w:ascii="Arial" w:eastAsia="Times New Roman" w:hAnsi="Arial" w:cs="Arial"/>
                <w:kern w:val="0"/>
                <w14:ligatures w14:val="none"/>
              </w:rPr>
              <w:br/>
              <w:t> 9) zanatstvo, ugostiteljstvo i turizam</w:t>
            </w:r>
            <w:r w:rsidRPr="00535637">
              <w:rPr>
                <w:rFonts w:ascii="Arial" w:eastAsia="Times New Roman" w:hAnsi="Arial" w:cs="Arial"/>
                <w:kern w:val="0"/>
                <w14:ligatures w14:val="none"/>
              </w:rPr>
              <w:br/>
              <w:t>10) imovinskopravni poslovi</w:t>
            </w:r>
            <w:r w:rsidRPr="00535637">
              <w:rPr>
                <w:rFonts w:ascii="Arial" w:eastAsia="Times New Roman" w:hAnsi="Arial" w:cs="Arial"/>
                <w:kern w:val="0"/>
                <w14:ligatures w14:val="none"/>
              </w:rPr>
              <w:br/>
              <w:t>11) geodetski i katastarski radovi</w:t>
            </w:r>
            <w:r w:rsidRPr="00535637">
              <w:rPr>
                <w:rFonts w:ascii="Arial" w:eastAsia="Times New Roman" w:hAnsi="Arial" w:cs="Arial"/>
                <w:kern w:val="0"/>
                <w14:ligatures w14:val="none"/>
              </w:rPr>
              <w:br/>
              <w:t>12) urbanizam, građevinarstvo, komunalno-stambeni poslovi</w:t>
            </w:r>
            <w:r w:rsidRPr="00535637">
              <w:rPr>
                <w:rFonts w:ascii="Arial" w:eastAsia="Times New Roman" w:hAnsi="Arial" w:cs="Arial"/>
                <w:kern w:val="0"/>
                <w14:ligatures w14:val="none"/>
              </w:rPr>
              <w:br/>
              <w:t>13) rad i zapošljavanje</w:t>
            </w:r>
            <w:r w:rsidRPr="00535637">
              <w:rPr>
                <w:rFonts w:ascii="Arial" w:eastAsia="Times New Roman" w:hAnsi="Arial" w:cs="Arial"/>
                <w:kern w:val="0"/>
                <w14:ligatures w14:val="none"/>
              </w:rPr>
              <w:br/>
              <w:t>14) zdravlje i socijalna zaštita</w:t>
            </w:r>
            <w:r w:rsidRPr="00535637">
              <w:rPr>
                <w:rFonts w:ascii="Arial" w:eastAsia="Times New Roman" w:hAnsi="Arial" w:cs="Arial"/>
                <w:kern w:val="0"/>
                <w14:ligatures w14:val="none"/>
              </w:rPr>
              <w:br/>
              <w:t>15) boračko-invalidska zaštita</w:t>
            </w:r>
            <w:r w:rsidRPr="00535637">
              <w:rPr>
                <w:rFonts w:ascii="Arial" w:eastAsia="Times New Roman" w:hAnsi="Arial" w:cs="Arial"/>
                <w:kern w:val="0"/>
                <w14:ligatures w14:val="none"/>
              </w:rPr>
              <w:br/>
              <w:t>16) nauka, obrazovanje i kultura</w:t>
            </w:r>
            <w:r w:rsidRPr="00535637">
              <w:rPr>
                <w:rFonts w:ascii="Arial" w:eastAsia="Times New Roman" w:hAnsi="Arial" w:cs="Arial"/>
                <w:kern w:val="0"/>
                <w14:ligatures w14:val="none"/>
              </w:rPr>
              <w:br/>
              <w:t>17) ostale upravne oblasti</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rHeight w:val="253"/>
          <w:tblCellSpacing w:w="0" w:type="dxa"/>
        </w:trPr>
        <w:tc>
          <w:tcPr>
            <w:tcW w:w="0" w:type="auto"/>
            <w:gridSpan w:val="16"/>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gridSpan w:val="16"/>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UKUPNO:</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(mesto i datum)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M.P.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(potpis ovlašćenog lica)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2" w:name="str_72"/>
      <w:bookmarkEnd w:id="72"/>
      <w:r w:rsidRPr="00535637">
        <w:rPr>
          <w:rFonts w:ascii="Arial" w:eastAsia="Times New Roman" w:hAnsi="Arial" w:cs="Arial"/>
          <w:b/>
          <w:bCs/>
          <w:kern w:val="0"/>
          <w:sz w:val="29"/>
          <w:szCs w:val="29"/>
          <w14:ligatures w14:val="none"/>
        </w:rPr>
        <w:t>Obrazac br. 24</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3" w:name="str_73"/>
      <w:bookmarkEnd w:id="73"/>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radu prvostepenih organa na teritoriji republike, povodom upotrebe vanrednih pravnih lekova u upravnom postupku u _________ godini</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65"/>
        <w:gridCol w:w="840"/>
        <w:gridCol w:w="923"/>
        <w:gridCol w:w="808"/>
        <w:gridCol w:w="840"/>
        <w:gridCol w:w="912"/>
        <w:gridCol w:w="995"/>
        <w:gridCol w:w="912"/>
        <w:gridCol w:w="871"/>
        <w:gridCol w:w="694"/>
        <w:gridCol w:w="923"/>
        <w:gridCol w:w="694"/>
        <w:gridCol w:w="923"/>
        <w:gridCol w:w="860"/>
        <w:gridCol w:w="860"/>
      </w:tblGrid>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Obnova postupka</w:t>
            </w:r>
            <w:r w:rsidRPr="00535637">
              <w:rPr>
                <w:rFonts w:ascii="Arial" w:eastAsia="Times New Roman" w:hAnsi="Arial" w:cs="Arial"/>
                <w:kern w:val="0"/>
                <w:sz w:val="15"/>
                <w:szCs w:val="15"/>
                <w:vertAlign w:val="superscript"/>
                <w14:ligatures w14:val="none"/>
              </w:rPr>
              <w:t>1)</w:t>
            </w: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Rad u vezi sa upravnim </w:t>
            </w:r>
            <w:r w:rsidRPr="00535637">
              <w:rPr>
                <w:rFonts w:ascii="Arial" w:eastAsia="Times New Roman" w:hAnsi="Arial" w:cs="Arial"/>
                <w:kern w:val="0"/>
                <w14:ligatures w14:val="none"/>
              </w:rPr>
              <w:lastRenderedPageBreak/>
              <w:t>sporom</w:t>
            </w:r>
            <w:r w:rsidRPr="00535637">
              <w:rPr>
                <w:rFonts w:ascii="Arial" w:eastAsia="Times New Roman" w:hAnsi="Arial" w:cs="Arial"/>
                <w:kern w:val="0"/>
                <w:sz w:val="15"/>
                <w:szCs w:val="15"/>
                <w:vertAlign w:val="superscript"/>
                <w14:ligatures w14:val="none"/>
              </w:rPr>
              <w:t>2)</w:t>
            </w:r>
            <w:r w:rsidRPr="00535637">
              <w:rPr>
                <w:rFonts w:ascii="Arial" w:eastAsia="Times New Roman" w:hAnsi="Arial" w:cs="Arial"/>
                <w:kern w:val="0"/>
                <w14:ligatures w14:val="none"/>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Ukidanje i menjanje rešenja</w:t>
            </w:r>
            <w:r w:rsidRPr="00535637">
              <w:rPr>
                <w:rFonts w:ascii="Arial" w:eastAsia="Times New Roman" w:hAnsi="Arial" w:cs="Arial"/>
                <w:kern w:val="0"/>
                <w:sz w:val="15"/>
                <w:szCs w:val="15"/>
                <w:vertAlign w:val="superscript"/>
                <w14:ligatures w14:val="none"/>
              </w:rPr>
              <w:t>3)</w:t>
            </w: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Oglašavanje rešenja </w:t>
            </w:r>
            <w:r w:rsidRPr="00535637">
              <w:rPr>
                <w:rFonts w:ascii="Arial" w:eastAsia="Times New Roman" w:hAnsi="Arial" w:cs="Arial"/>
                <w:kern w:val="0"/>
                <w14:ligatures w14:val="none"/>
              </w:rPr>
              <w:lastRenderedPageBreak/>
              <w:t>ništavim</w:t>
            </w:r>
            <w:r w:rsidRPr="00535637">
              <w:rPr>
                <w:rFonts w:ascii="Arial" w:eastAsia="Times New Roman" w:hAnsi="Arial" w:cs="Arial"/>
                <w:kern w:val="0"/>
                <w:sz w:val="15"/>
                <w:szCs w:val="15"/>
                <w:vertAlign w:val="superscript"/>
                <w14:ligatures w14:val="none"/>
              </w:rPr>
              <w:t>4)</w:t>
            </w: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UPRAVNA VLAST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podnetih predloga za obnovu upravnog postupka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Odluka o predlogu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Odluka o prvostep. rešenju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izmenjeno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poništeno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zahtevu stranke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Uz pristanak stranke</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zahtevu stranke</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službenoj dužnosti</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Odbačeno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Odbijeno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Usvojeno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Potvrđeno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Zamenjeno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Izmenjeno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Izmenjeno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Oglašeno ništavim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Oglašeno ništavim</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15</w:t>
            </w:r>
          </w:p>
        </w:tc>
      </w:tr>
      <w:tr w:rsidR="00535637" w:rsidRPr="00535637" w:rsidTr="00535637">
        <w:trPr>
          <w:trHeight w:val="253"/>
          <w:tblCellSpacing w:w="0" w:type="dxa"/>
        </w:trPr>
        <w:tc>
          <w:tcPr>
            <w:tcW w:w="0" w:type="auto"/>
            <w:gridSpan w:val="15"/>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narodna obrana</w:t>
            </w:r>
            <w:r w:rsidRPr="00535637">
              <w:rPr>
                <w:rFonts w:ascii="Arial" w:eastAsia="Times New Roman" w:hAnsi="Arial" w:cs="Arial"/>
                <w:kern w:val="0"/>
                <w14:ligatures w14:val="none"/>
              </w:rPr>
              <w:br/>
              <w:t> 2) inostrani poslovi</w:t>
            </w:r>
            <w:r w:rsidRPr="00535637">
              <w:rPr>
                <w:rFonts w:ascii="Arial" w:eastAsia="Times New Roman" w:hAnsi="Arial" w:cs="Arial"/>
                <w:kern w:val="0"/>
                <w14:ligatures w14:val="none"/>
              </w:rPr>
              <w:br/>
              <w:t> 3) unutrašnji poslovi</w:t>
            </w:r>
            <w:r w:rsidRPr="00535637">
              <w:rPr>
                <w:rFonts w:ascii="Arial" w:eastAsia="Times New Roman" w:hAnsi="Arial" w:cs="Arial"/>
                <w:kern w:val="0"/>
                <w14:ligatures w14:val="none"/>
              </w:rPr>
              <w:br/>
              <w:t> 4) finansije (budžet, porezi, doprinosi)</w:t>
            </w:r>
            <w:r w:rsidRPr="00535637">
              <w:rPr>
                <w:rFonts w:ascii="Arial" w:eastAsia="Times New Roman" w:hAnsi="Arial" w:cs="Arial"/>
                <w:kern w:val="0"/>
                <w14:ligatures w14:val="none"/>
              </w:rPr>
              <w:br/>
              <w:t> 5) promet roba i usluga</w:t>
            </w:r>
            <w:r w:rsidRPr="00535637">
              <w:rPr>
                <w:rFonts w:ascii="Arial" w:eastAsia="Times New Roman" w:hAnsi="Arial" w:cs="Arial"/>
                <w:kern w:val="0"/>
                <w14:ligatures w14:val="none"/>
              </w:rPr>
              <w:br/>
              <w:t> 6) industrija, energetika i rudarstvo</w:t>
            </w:r>
            <w:r w:rsidRPr="00535637">
              <w:rPr>
                <w:rFonts w:ascii="Arial" w:eastAsia="Times New Roman" w:hAnsi="Arial" w:cs="Arial"/>
                <w:kern w:val="0"/>
                <w14:ligatures w14:val="none"/>
              </w:rPr>
              <w:br/>
              <w:t> 7) poljoprivreda, vodoprivreda, šumarstvo, stočarstvo, lov i ribolov</w:t>
            </w:r>
            <w:r w:rsidRPr="00535637">
              <w:rPr>
                <w:rFonts w:ascii="Arial" w:eastAsia="Times New Roman" w:hAnsi="Arial" w:cs="Arial"/>
                <w:kern w:val="0"/>
                <w14:ligatures w14:val="none"/>
              </w:rPr>
              <w:br/>
              <w:t> 8) saobraćaj i veze</w:t>
            </w:r>
            <w:r w:rsidRPr="00535637">
              <w:rPr>
                <w:rFonts w:ascii="Arial" w:eastAsia="Times New Roman" w:hAnsi="Arial" w:cs="Arial"/>
                <w:kern w:val="0"/>
                <w14:ligatures w14:val="none"/>
              </w:rPr>
              <w:br/>
              <w:t> 9) zanatstvo, ugostiteljstvo i turizam</w:t>
            </w:r>
            <w:r w:rsidRPr="00535637">
              <w:rPr>
                <w:rFonts w:ascii="Arial" w:eastAsia="Times New Roman" w:hAnsi="Arial" w:cs="Arial"/>
                <w:kern w:val="0"/>
                <w14:ligatures w14:val="none"/>
              </w:rPr>
              <w:br/>
              <w:t>10) imovinskopravni poslovi</w:t>
            </w:r>
            <w:r w:rsidRPr="00535637">
              <w:rPr>
                <w:rFonts w:ascii="Arial" w:eastAsia="Times New Roman" w:hAnsi="Arial" w:cs="Arial"/>
                <w:kern w:val="0"/>
                <w14:ligatures w14:val="none"/>
              </w:rPr>
              <w:br/>
              <w:t>11) geodetski i katastarski radovi</w:t>
            </w:r>
            <w:r w:rsidRPr="00535637">
              <w:rPr>
                <w:rFonts w:ascii="Arial" w:eastAsia="Times New Roman" w:hAnsi="Arial" w:cs="Arial"/>
                <w:kern w:val="0"/>
                <w14:ligatures w14:val="none"/>
              </w:rPr>
              <w:br/>
              <w:t>12) urbanizam, građevinarstvo, komunalno-stambeni poslovi</w:t>
            </w:r>
            <w:r w:rsidRPr="00535637">
              <w:rPr>
                <w:rFonts w:ascii="Arial" w:eastAsia="Times New Roman" w:hAnsi="Arial" w:cs="Arial"/>
                <w:kern w:val="0"/>
                <w14:ligatures w14:val="none"/>
              </w:rPr>
              <w:br/>
              <w:t>13) rad i zapošljavanje</w:t>
            </w:r>
            <w:r w:rsidRPr="00535637">
              <w:rPr>
                <w:rFonts w:ascii="Arial" w:eastAsia="Times New Roman" w:hAnsi="Arial" w:cs="Arial"/>
                <w:kern w:val="0"/>
                <w14:ligatures w14:val="none"/>
              </w:rPr>
              <w:br/>
              <w:t>14) zdravlje i socijalna zaštita</w:t>
            </w:r>
            <w:r w:rsidRPr="00535637">
              <w:rPr>
                <w:rFonts w:ascii="Arial" w:eastAsia="Times New Roman" w:hAnsi="Arial" w:cs="Arial"/>
                <w:kern w:val="0"/>
                <w14:ligatures w14:val="none"/>
              </w:rPr>
              <w:br/>
              <w:t>15) boračko-invalidska zaštita</w:t>
            </w:r>
            <w:r w:rsidRPr="00535637">
              <w:rPr>
                <w:rFonts w:ascii="Arial" w:eastAsia="Times New Roman" w:hAnsi="Arial" w:cs="Arial"/>
                <w:kern w:val="0"/>
                <w14:ligatures w14:val="none"/>
              </w:rPr>
              <w:br/>
              <w:t>16) nauka, obrazovanje i kultura</w:t>
            </w:r>
            <w:r w:rsidRPr="00535637">
              <w:rPr>
                <w:rFonts w:ascii="Arial" w:eastAsia="Times New Roman" w:hAnsi="Arial" w:cs="Arial"/>
                <w:kern w:val="0"/>
                <w14:ligatures w14:val="none"/>
              </w:rPr>
              <w:br/>
              <w:t>17) ostale upravne oblasti</w:t>
            </w:r>
          </w:p>
        </w:tc>
      </w:tr>
      <w:tr w:rsidR="00535637" w:rsidRPr="00535637" w:rsidTr="00535637">
        <w:trPr>
          <w:trHeight w:val="253"/>
          <w:tblCellSpacing w:w="0" w:type="dxa"/>
        </w:trPr>
        <w:tc>
          <w:tcPr>
            <w:tcW w:w="0" w:type="auto"/>
            <w:gridSpan w:val="15"/>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UKUPNO:</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NAPOMENA:</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14:ligatures w14:val="none"/>
        </w:rPr>
        <w:t> </w:t>
      </w:r>
      <w:r w:rsidRPr="00535637">
        <w:rPr>
          <w:rFonts w:ascii="Arial" w:eastAsia="Times New Roman" w:hAnsi="Arial" w:cs="Arial"/>
          <w:kern w:val="0"/>
          <w:sz w:val="15"/>
          <w:szCs w:val="15"/>
          <w:vertAlign w:val="superscript"/>
          <w14:ligatures w14:val="none"/>
        </w:rPr>
        <w:t>1)</w:t>
      </w:r>
      <w:r w:rsidRPr="00535637">
        <w:rPr>
          <w:rFonts w:ascii="Arial" w:eastAsia="Times New Roman" w:hAnsi="Arial" w:cs="Arial"/>
          <w:kern w:val="0"/>
          <w14:ligatures w14:val="none"/>
        </w:rPr>
        <w:t xml:space="preserve"> Čl. 249- 260 ZUP-a (pokretanje obnove postupka)</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lastRenderedPageBreak/>
        <w:t>2)</w:t>
      </w:r>
      <w:r w:rsidRPr="00535637">
        <w:rPr>
          <w:rFonts w:ascii="Arial" w:eastAsia="Times New Roman" w:hAnsi="Arial" w:cs="Arial"/>
          <w:kern w:val="0"/>
          <w14:ligatures w14:val="none"/>
        </w:rPr>
        <w:t xml:space="preserve"> Član 261 ZUP-a (menjanje i poništavanje pravosnažnog rešenja u vezi sa upravnim sporom)</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3)</w:t>
      </w:r>
      <w:r w:rsidRPr="00535637">
        <w:rPr>
          <w:rFonts w:ascii="Arial" w:eastAsia="Times New Roman" w:hAnsi="Arial" w:cs="Arial"/>
          <w:kern w:val="0"/>
          <w14:ligatures w14:val="none"/>
        </w:rPr>
        <w:t xml:space="preserve"> Član 265 ZUP-a (ukidanje i menjanje pravosnažnog rešenja uz pristanak ili po zahtevu stranke)</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4)</w:t>
      </w:r>
      <w:r w:rsidRPr="00535637">
        <w:rPr>
          <w:rFonts w:ascii="Arial" w:eastAsia="Times New Roman" w:hAnsi="Arial" w:cs="Arial"/>
          <w:kern w:val="0"/>
          <w14:ligatures w14:val="none"/>
        </w:rPr>
        <w:t xml:space="preserve"> Čl. 267-268 ZUP-a (oglašavanje rešenja ništavim)</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(mesto i datum)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M.P.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(potpis ovlašćenog lica)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4" w:name="str_74"/>
      <w:bookmarkEnd w:id="74"/>
      <w:r w:rsidRPr="00535637">
        <w:rPr>
          <w:rFonts w:ascii="Arial" w:eastAsia="Times New Roman" w:hAnsi="Arial" w:cs="Arial"/>
          <w:b/>
          <w:bCs/>
          <w:kern w:val="0"/>
          <w:sz w:val="29"/>
          <w:szCs w:val="29"/>
          <w14:ligatures w14:val="none"/>
        </w:rPr>
        <w:t>Obrazac br. 25</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5" w:name="str_75"/>
      <w:bookmarkEnd w:id="75"/>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radu drugostepenih organa na teritoriji republike, povodom upotrebe vanrednih pravnih lekova u upravnom postupku u ___________ godini</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1"/>
        <w:gridCol w:w="834"/>
        <w:gridCol w:w="783"/>
        <w:gridCol w:w="687"/>
        <w:gridCol w:w="713"/>
        <w:gridCol w:w="773"/>
        <w:gridCol w:w="843"/>
        <w:gridCol w:w="591"/>
        <w:gridCol w:w="783"/>
        <w:gridCol w:w="591"/>
        <w:gridCol w:w="783"/>
        <w:gridCol w:w="773"/>
        <w:gridCol w:w="739"/>
        <w:gridCol w:w="695"/>
        <w:gridCol w:w="695"/>
        <w:gridCol w:w="591"/>
        <w:gridCol w:w="756"/>
        <w:gridCol w:w="739"/>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Upravna oblast</w:t>
            </w: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Obnova postupka</w:t>
            </w:r>
            <w:r w:rsidRPr="00535637">
              <w:rPr>
                <w:rFonts w:ascii="Arial" w:eastAsia="Times New Roman" w:hAnsi="Arial" w:cs="Arial"/>
                <w:kern w:val="0"/>
                <w:sz w:val="15"/>
                <w:szCs w:val="15"/>
                <w:vertAlign w:val="superscript"/>
                <w14:ligatures w14:val="none"/>
              </w:rPr>
              <w:t>1)</w:t>
            </w:r>
            <w:r w:rsidRPr="00535637">
              <w:rPr>
                <w:rFonts w:ascii="Arial" w:eastAsia="Times New Roman" w:hAnsi="Arial" w:cs="Arial"/>
                <w:kern w:val="0"/>
                <w14:ligatures w14:val="none"/>
              </w:rPr>
              <w:t xml:space="preserve">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Ukidanje i menjanje rešenja</w:t>
            </w:r>
            <w:r w:rsidRPr="00535637">
              <w:rPr>
                <w:rFonts w:ascii="Arial" w:eastAsia="Times New Roman" w:hAnsi="Arial" w:cs="Arial"/>
                <w:kern w:val="0"/>
                <w:sz w:val="15"/>
                <w:szCs w:val="15"/>
                <w:vertAlign w:val="superscript"/>
                <w14:ligatures w14:val="none"/>
              </w:rPr>
              <w:t>2)</w:t>
            </w: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Rad u vezi sa upravnim sporom</w:t>
            </w:r>
            <w:r w:rsidRPr="00535637">
              <w:rPr>
                <w:rFonts w:ascii="Arial" w:eastAsia="Times New Roman" w:hAnsi="Arial" w:cs="Arial"/>
                <w:kern w:val="0"/>
                <w:sz w:val="15"/>
                <w:szCs w:val="15"/>
                <w:vertAlign w:val="superscript"/>
                <w14:ligatures w14:val="none"/>
              </w:rPr>
              <w:t>3)</w:t>
            </w: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Oglašavanje rešenja ništavim</w:t>
            </w:r>
            <w:r w:rsidRPr="00535637">
              <w:rPr>
                <w:rFonts w:ascii="Arial" w:eastAsia="Times New Roman" w:hAnsi="Arial" w:cs="Arial"/>
                <w:kern w:val="0"/>
                <w:sz w:val="15"/>
                <w:szCs w:val="15"/>
                <w:vertAlign w:val="superscript"/>
                <w14:ligatures w14:val="none"/>
              </w:rPr>
              <w:t>4)</w:t>
            </w: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Poništavanje i ukidanje rešenja </w:t>
            </w:r>
            <w:r w:rsidRPr="00535637">
              <w:rPr>
                <w:rFonts w:ascii="Arial" w:eastAsia="Times New Roman" w:hAnsi="Arial" w:cs="Arial"/>
                <w:kern w:val="0"/>
                <w14:ligatures w14:val="none"/>
              </w:rPr>
              <w:br/>
              <w:t>po pravu nadzora</w:t>
            </w:r>
            <w:r w:rsidRPr="00535637">
              <w:rPr>
                <w:rFonts w:ascii="Arial" w:eastAsia="Times New Roman" w:hAnsi="Arial" w:cs="Arial"/>
                <w:kern w:val="0"/>
                <w:sz w:val="15"/>
                <w:szCs w:val="15"/>
                <w:vertAlign w:val="superscript"/>
                <w14:ligatures w14:val="none"/>
              </w:rPr>
              <w:t>5)</w:t>
            </w: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Vanredno ukidanje rešenja</w:t>
            </w:r>
            <w:r w:rsidRPr="00535637">
              <w:rPr>
                <w:rFonts w:ascii="Arial" w:eastAsia="Times New Roman" w:hAnsi="Arial" w:cs="Arial"/>
                <w:kern w:val="0"/>
                <w:sz w:val="15"/>
                <w:szCs w:val="15"/>
                <w:vertAlign w:val="superscript"/>
                <w14:ligatures w14:val="none"/>
              </w:rPr>
              <w:t>6)</w:t>
            </w: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podneseno predloga za obnovu upravnog postupk</w:t>
            </w:r>
            <w:r w:rsidRPr="00535637">
              <w:rPr>
                <w:rFonts w:ascii="Arial" w:eastAsia="Times New Roman" w:hAnsi="Arial" w:cs="Arial"/>
                <w:kern w:val="0"/>
                <w14:ligatures w14:val="none"/>
              </w:rPr>
              <w:lastRenderedPageBreak/>
              <w:t xml:space="preserve">a </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postupka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Odluka o predlogu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Odluka o drugostepenom rešenju</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zahtevu stranke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Uz pristan. stranke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izmenjeno</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poništeno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zaht. stranke</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služb. dužnosti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 rešenje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Poništeno rešenje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Odbačeno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Odbijeno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Usvojeno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Potvrđeno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Zamenjeno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Izmenjeno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Ukinuto</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Izmenjeno</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oglašeno ništavim</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Rešenje oglašeno ništavim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18</w:t>
            </w:r>
          </w:p>
        </w:tc>
      </w:tr>
      <w:tr w:rsidR="00535637" w:rsidRPr="00535637" w:rsidTr="00535637">
        <w:trPr>
          <w:trHeight w:val="253"/>
          <w:tblCellSpacing w:w="0" w:type="dxa"/>
        </w:trPr>
        <w:tc>
          <w:tcPr>
            <w:tcW w:w="0" w:type="auto"/>
            <w:gridSpan w:val="18"/>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narodna obrana</w:t>
            </w:r>
            <w:r w:rsidRPr="00535637">
              <w:rPr>
                <w:rFonts w:ascii="Arial" w:eastAsia="Times New Roman" w:hAnsi="Arial" w:cs="Arial"/>
                <w:kern w:val="0"/>
                <w14:ligatures w14:val="none"/>
              </w:rPr>
              <w:br/>
              <w:t> 2) inostrani poslovi</w:t>
            </w:r>
            <w:r w:rsidRPr="00535637">
              <w:rPr>
                <w:rFonts w:ascii="Arial" w:eastAsia="Times New Roman" w:hAnsi="Arial" w:cs="Arial"/>
                <w:kern w:val="0"/>
                <w14:ligatures w14:val="none"/>
              </w:rPr>
              <w:br/>
              <w:t> 3) unutrašnji poslovi</w:t>
            </w:r>
            <w:r w:rsidRPr="00535637">
              <w:rPr>
                <w:rFonts w:ascii="Arial" w:eastAsia="Times New Roman" w:hAnsi="Arial" w:cs="Arial"/>
                <w:kern w:val="0"/>
                <w14:ligatures w14:val="none"/>
              </w:rPr>
              <w:br/>
              <w:t> 4) finansije (budžet, porezi, doprinosi)</w:t>
            </w:r>
            <w:r w:rsidRPr="00535637">
              <w:rPr>
                <w:rFonts w:ascii="Arial" w:eastAsia="Times New Roman" w:hAnsi="Arial" w:cs="Arial"/>
                <w:kern w:val="0"/>
                <w14:ligatures w14:val="none"/>
              </w:rPr>
              <w:br/>
              <w:t> 5) promet roba i usluga</w:t>
            </w:r>
            <w:r w:rsidRPr="00535637">
              <w:rPr>
                <w:rFonts w:ascii="Arial" w:eastAsia="Times New Roman" w:hAnsi="Arial" w:cs="Arial"/>
                <w:kern w:val="0"/>
                <w14:ligatures w14:val="none"/>
              </w:rPr>
              <w:br/>
              <w:t> 6) industrija, energetika i rudarstvo</w:t>
            </w:r>
            <w:r w:rsidRPr="00535637">
              <w:rPr>
                <w:rFonts w:ascii="Arial" w:eastAsia="Times New Roman" w:hAnsi="Arial" w:cs="Arial"/>
                <w:kern w:val="0"/>
                <w14:ligatures w14:val="none"/>
              </w:rPr>
              <w:br/>
              <w:t> 7) poljoprivreda, vodoprivreda, šumarstvo, stočarstvo, lov i ribolov</w:t>
            </w:r>
            <w:r w:rsidRPr="00535637">
              <w:rPr>
                <w:rFonts w:ascii="Arial" w:eastAsia="Times New Roman" w:hAnsi="Arial" w:cs="Arial"/>
                <w:kern w:val="0"/>
                <w14:ligatures w14:val="none"/>
              </w:rPr>
              <w:br/>
              <w:t> 8) saobraćaj i veze</w:t>
            </w:r>
            <w:r w:rsidRPr="00535637">
              <w:rPr>
                <w:rFonts w:ascii="Arial" w:eastAsia="Times New Roman" w:hAnsi="Arial" w:cs="Arial"/>
                <w:kern w:val="0"/>
                <w14:ligatures w14:val="none"/>
              </w:rPr>
              <w:br/>
              <w:t> 9) zanatstvo, ugostiteljstvo i turizam</w:t>
            </w:r>
            <w:r w:rsidRPr="00535637">
              <w:rPr>
                <w:rFonts w:ascii="Arial" w:eastAsia="Times New Roman" w:hAnsi="Arial" w:cs="Arial"/>
                <w:kern w:val="0"/>
                <w14:ligatures w14:val="none"/>
              </w:rPr>
              <w:br/>
              <w:t>10) imovinskopravni poslovi</w:t>
            </w:r>
            <w:r w:rsidRPr="00535637">
              <w:rPr>
                <w:rFonts w:ascii="Arial" w:eastAsia="Times New Roman" w:hAnsi="Arial" w:cs="Arial"/>
                <w:kern w:val="0"/>
                <w14:ligatures w14:val="none"/>
              </w:rPr>
              <w:br/>
              <w:t>11) geodetski i katastarski radovi</w:t>
            </w:r>
            <w:r w:rsidRPr="00535637">
              <w:rPr>
                <w:rFonts w:ascii="Arial" w:eastAsia="Times New Roman" w:hAnsi="Arial" w:cs="Arial"/>
                <w:kern w:val="0"/>
                <w14:ligatures w14:val="none"/>
              </w:rPr>
              <w:br/>
              <w:t>12) urbanizam, građevinarstvo, komunalno-stambeni poslovi</w:t>
            </w:r>
            <w:r w:rsidRPr="00535637">
              <w:rPr>
                <w:rFonts w:ascii="Arial" w:eastAsia="Times New Roman" w:hAnsi="Arial" w:cs="Arial"/>
                <w:kern w:val="0"/>
                <w14:ligatures w14:val="none"/>
              </w:rPr>
              <w:br/>
              <w:t>13) rad i zapošljavanje</w:t>
            </w:r>
            <w:r w:rsidRPr="00535637">
              <w:rPr>
                <w:rFonts w:ascii="Arial" w:eastAsia="Times New Roman" w:hAnsi="Arial" w:cs="Arial"/>
                <w:kern w:val="0"/>
                <w14:ligatures w14:val="none"/>
              </w:rPr>
              <w:br/>
              <w:t>14) zdravlje i socijalna zaštita</w:t>
            </w:r>
            <w:r w:rsidRPr="00535637">
              <w:rPr>
                <w:rFonts w:ascii="Arial" w:eastAsia="Times New Roman" w:hAnsi="Arial" w:cs="Arial"/>
                <w:kern w:val="0"/>
                <w14:ligatures w14:val="none"/>
              </w:rPr>
              <w:br/>
              <w:t>15) boračko-invalidska zaštita</w:t>
            </w:r>
            <w:r w:rsidRPr="00535637">
              <w:rPr>
                <w:rFonts w:ascii="Arial" w:eastAsia="Times New Roman" w:hAnsi="Arial" w:cs="Arial"/>
                <w:kern w:val="0"/>
                <w14:ligatures w14:val="none"/>
              </w:rPr>
              <w:br/>
              <w:t>16) nauka, obrazovanje i kultura</w:t>
            </w:r>
            <w:r w:rsidRPr="00535637">
              <w:rPr>
                <w:rFonts w:ascii="Arial" w:eastAsia="Times New Roman" w:hAnsi="Arial" w:cs="Arial"/>
                <w:kern w:val="0"/>
                <w14:ligatures w14:val="none"/>
              </w:rPr>
              <w:br/>
              <w:t>17) ostale upravne oblasti</w:t>
            </w:r>
          </w:p>
        </w:tc>
      </w:tr>
      <w:tr w:rsidR="00535637" w:rsidRPr="00535637" w:rsidTr="00535637">
        <w:trPr>
          <w:trHeight w:val="253"/>
          <w:tblCellSpacing w:w="0" w:type="dxa"/>
        </w:trPr>
        <w:tc>
          <w:tcPr>
            <w:tcW w:w="0" w:type="auto"/>
            <w:gridSpan w:val="18"/>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UKUPNO:</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NAPOMENA:  </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1)</w:t>
      </w:r>
      <w:r w:rsidRPr="00535637">
        <w:rPr>
          <w:rFonts w:ascii="Arial" w:eastAsia="Times New Roman" w:hAnsi="Arial" w:cs="Arial"/>
          <w:kern w:val="0"/>
          <w14:ligatures w14:val="none"/>
        </w:rPr>
        <w:t xml:space="preserve"> Čl. 249-260 ZUP-a (pokretanje obnove postupka);</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2)</w:t>
      </w:r>
      <w:r w:rsidRPr="00535637">
        <w:rPr>
          <w:rFonts w:ascii="Arial" w:eastAsia="Times New Roman" w:hAnsi="Arial" w:cs="Arial"/>
          <w:kern w:val="0"/>
          <w14:ligatures w14:val="none"/>
        </w:rPr>
        <w:t xml:space="preserve"> Član 265 ZUP-a (ukidanje i menjanje pravosnažnog rešenja uz pristanak ili po zahtevu stranke);</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3)</w:t>
      </w:r>
      <w:r w:rsidRPr="00535637">
        <w:rPr>
          <w:rFonts w:ascii="Arial" w:eastAsia="Times New Roman" w:hAnsi="Arial" w:cs="Arial"/>
          <w:kern w:val="0"/>
          <w14:ligatures w14:val="none"/>
        </w:rPr>
        <w:t xml:space="preserve"> Član 261 ZUP-a (menjanje i poništavanje pravosnažnog rešenja u vezi sa upravnim sporom);</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4)</w:t>
      </w:r>
      <w:r w:rsidRPr="00535637">
        <w:rPr>
          <w:rFonts w:ascii="Arial" w:eastAsia="Times New Roman" w:hAnsi="Arial" w:cs="Arial"/>
          <w:kern w:val="0"/>
          <w14:ligatures w14:val="none"/>
        </w:rPr>
        <w:t xml:space="preserve"> Čl. 267-268 ZUP-a (oglašavanje rešenja ništavim);</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lastRenderedPageBreak/>
        <w:t>5)</w:t>
      </w:r>
      <w:r w:rsidRPr="00535637">
        <w:rPr>
          <w:rFonts w:ascii="Arial" w:eastAsia="Times New Roman" w:hAnsi="Arial" w:cs="Arial"/>
          <w:kern w:val="0"/>
          <w14:ligatures w14:val="none"/>
        </w:rPr>
        <w:t xml:space="preserve"> Čl. 263-264 ZUP-a (poništavanje i ukidanje po pravu nadzora);</w:t>
      </w:r>
    </w:p>
    <w:p w:rsidR="00535637" w:rsidRPr="00535637" w:rsidRDefault="00535637" w:rsidP="00535637">
      <w:pPr>
        <w:spacing w:before="100" w:beforeAutospacing="1" w:after="100" w:afterAutospacing="1" w:line="240" w:lineRule="auto"/>
        <w:ind w:left="1134" w:hanging="142"/>
        <w:rPr>
          <w:rFonts w:ascii="Arial" w:eastAsia="Times New Roman" w:hAnsi="Arial" w:cs="Arial"/>
          <w:kern w:val="0"/>
          <w14:ligatures w14:val="none"/>
        </w:rPr>
      </w:pPr>
      <w:r w:rsidRPr="00535637">
        <w:rPr>
          <w:rFonts w:ascii="Arial" w:eastAsia="Times New Roman" w:hAnsi="Arial" w:cs="Arial"/>
          <w:kern w:val="0"/>
          <w:sz w:val="15"/>
          <w:szCs w:val="15"/>
          <w:vertAlign w:val="superscript"/>
          <w14:ligatures w14:val="none"/>
        </w:rPr>
        <w:t>6)</w:t>
      </w:r>
      <w:r w:rsidRPr="00535637">
        <w:rPr>
          <w:rFonts w:ascii="Arial" w:eastAsia="Times New Roman" w:hAnsi="Arial" w:cs="Arial"/>
          <w:kern w:val="0"/>
          <w14:ligatures w14:val="none"/>
        </w:rPr>
        <w:t xml:space="preserve"> Član 266 ZUP-a (vanredno ukidanje rešenja).</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(mesto i datum)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M.P.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(potpis ovlašćenog lica)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6" w:name="str_76"/>
      <w:bookmarkEnd w:id="76"/>
      <w:r w:rsidRPr="00535637">
        <w:rPr>
          <w:rFonts w:ascii="Arial" w:eastAsia="Times New Roman" w:hAnsi="Arial" w:cs="Arial"/>
          <w:b/>
          <w:bCs/>
          <w:kern w:val="0"/>
          <w:sz w:val="29"/>
          <w:szCs w:val="29"/>
          <w14:ligatures w14:val="none"/>
        </w:rPr>
        <w:t>Obrazac br. 26</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________________________</w:t>
      </w:r>
      <w:r w:rsidRPr="00535637">
        <w:rPr>
          <w:rFonts w:ascii="Arial" w:eastAsia="Times New Roman" w:hAnsi="Arial" w:cs="Arial"/>
          <w:kern w:val="0"/>
          <w14:ligatures w14:val="none"/>
        </w:rPr>
        <w:br/>
        <w:t>    (organ - organizacija)</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7" w:name="str_77"/>
      <w:bookmarkEnd w:id="77"/>
      <w:r w:rsidRPr="00535637">
        <w:rPr>
          <w:rFonts w:ascii="Arial" w:eastAsia="Times New Roman" w:hAnsi="Arial" w:cs="Arial"/>
          <w:b/>
          <w:bCs/>
          <w:kern w:val="0"/>
          <w:sz w:val="29"/>
          <w:szCs w:val="29"/>
          <w14:ligatures w14:val="none"/>
        </w:rPr>
        <w:t>Pregled</w:t>
      </w:r>
      <w:r w:rsidRPr="00535637">
        <w:rPr>
          <w:rFonts w:ascii="Arial" w:eastAsia="Times New Roman" w:hAnsi="Arial" w:cs="Arial"/>
          <w:b/>
          <w:bCs/>
          <w:kern w:val="0"/>
          <w:sz w:val="29"/>
          <w:szCs w:val="29"/>
          <w14:ligatures w14:val="none"/>
        </w:rPr>
        <w:br/>
        <w:t xml:space="preserve">izdatih uverenja </w:t>
      </w:r>
    </w:p>
    <w:p w:rsidR="00535637" w:rsidRPr="00535637" w:rsidRDefault="00535637" w:rsidP="00535637">
      <w:pPr>
        <w:spacing w:before="100" w:beforeAutospacing="1" w:after="100" w:afterAutospacing="1" w:line="240" w:lineRule="auto"/>
        <w:jc w:val="center"/>
        <w:rPr>
          <w:rFonts w:ascii="Arial" w:eastAsia="Times New Roman" w:hAnsi="Arial" w:cs="Arial"/>
          <w:b/>
          <w:bCs/>
          <w:kern w:val="0"/>
          <w14:ligatures w14:val="none"/>
        </w:rPr>
      </w:pPr>
      <w:r w:rsidRPr="00535637">
        <w:rPr>
          <w:rFonts w:ascii="Arial" w:eastAsia="Times New Roman" w:hAnsi="Arial" w:cs="Arial"/>
          <w:b/>
          <w:bCs/>
          <w:kern w:val="0"/>
          <w14:ligatures w14:val="none"/>
        </w:rPr>
        <w:t xml:space="preserve">za period od _________ 19 ___ </w:t>
      </w:r>
      <w:r w:rsidRPr="00535637">
        <w:rPr>
          <w:rFonts w:ascii="Arial" w:eastAsia="Times New Roman" w:hAnsi="Arial" w:cs="Arial"/>
          <w:b/>
          <w:bCs/>
          <w:kern w:val="0"/>
          <w14:ligatures w14:val="none"/>
        </w:rPr>
        <w:br/>
        <w:t>do ____________19___ godine</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060"/>
      </w:tblGrid>
      <w:tr w:rsidR="00535637" w:rsidRPr="00535637" w:rsidTr="00535637">
        <w:trPr>
          <w:tblCellSpacing w:w="15" w:type="dxa"/>
        </w:trPr>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0" style="width:0;height:1.5pt" o:hralign="center" o:hrstd="t" o:hrnoshade="t" o:hr="t" fillcolor="#a0a0a0" stroked="f"/>
              </w:pict>
            </w:r>
          </w:p>
        </w:tc>
      </w:tr>
    </w:tbl>
    <w:p w:rsidR="00535637" w:rsidRPr="00535637" w:rsidRDefault="00535637" w:rsidP="0053563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86"/>
        <w:gridCol w:w="1568"/>
        <w:gridCol w:w="1617"/>
        <w:gridCol w:w="1096"/>
        <w:gridCol w:w="1569"/>
        <w:gridCol w:w="1618"/>
        <w:gridCol w:w="1096"/>
        <w:gridCol w:w="1477"/>
        <w:gridCol w:w="1433"/>
      </w:tblGrid>
      <w:tr w:rsidR="00535637" w:rsidRPr="00535637" w:rsidTr="00535637">
        <w:trPr>
          <w:tblCellSpacing w:w="15" w:type="dxa"/>
        </w:trPr>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UPRAVNA OBLAST</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čl. 171 ZUP</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(2+3)</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čl. 172 ZUP</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 (5+6)</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odbijenih zahteva za izdavanje uverenja</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1"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2"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3" style="width:0;height:1.5pt" o:hralign="center" o:hrstd="t" o:hrnoshade="t" o:hr="t" fillcolor="#a0a0a0" stroked="f"/>
              </w:pic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usmenom zahtevu</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pismenom zahtevu</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usmenom zahtevu</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pismenom zahtevu</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čl. 171 ZUP</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čl. 172 ZUP</w:t>
            </w:r>
          </w:p>
        </w:tc>
      </w:tr>
      <w:tr w:rsidR="00535637" w:rsidRPr="00535637" w:rsidTr="00535637">
        <w:trPr>
          <w:tblCellSpacing w:w="15" w:type="dxa"/>
        </w:trPr>
        <w:tc>
          <w:tcPr>
            <w:tcW w:w="0" w:type="auto"/>
            <w:gridSpan w:val="9"/>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4"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r>
      <w:tr w:rsidR="00535637" w:rsidRPr="00535637" w:rsidTr="00535637">
        <w:trPr>
          <w:tblCellSpacing w:w="15" w:type="dxa"/>
        </w:trPr>
        <w:tc>
          <w:tcPr>
            <w:tcW w:w="0" w:type="auto"/>
            <w:gridSpan w:val="9"/>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5" style="width:0;height:1.5pt" o:hralign="center" o:hrstd="t" o:hrnoshade="t" o:hr="t" fillcolor="#a0a0a0" stroked="f"/>
              </w:pict>
            </w:r>
          </w:p>
        </w:tc>
      </w:tr>
      <w:tr w:rsidR="00535637" w:rsidRPr="00535637" w:rsidTr="00535637">
        <w:trPr>
          <w:tblCellSpacing w:w="15" w:type="dxa"/>
        </w:trPr>
        <w:tc>
          <w:tcPr>
            <w:tcW w:w="0" w:type="auto"/>
            <w:gridSpan w:val="9"/>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1. Narodna obrana</w:t>
            </w:r>
            <w:r w:rsidRPr="00535637">
              <w:rPr>
                <w:rFonts w:ascii="Arial" w:eastAsia="Times New Roman" w:hAnsi="Arial" w:cs="Arial"/>
                <w:kern w:val="0"/>
                <w14:ligatures w14:val="none"/>
              </w:rPr>
              <w:br/>
              <w:t> 2. Inostrani poslovi</w:t>
            </w:r>
            <w:r w:rsidRPr="00535637">
              <w:rPr>
                <w:rFonts w:ascii="Arial" w:eastAsia="Times New Roman" w:hAnsi="Arial" w:cs="Arial"/>
                <w:kern w:val="0"/>
                <w14:ligatures w14:val="none"/>
              </w:rPr>
              <w:br/>
              <w:t> 3. Unutrašnji poslovi</w:t>
            </w:r>
            <w:r w:rsidRPr="00535637">
              <w:rPr>
                <w:rFonts w:ascii="Arial" w:eastAsia="Times New Roman" w:hAnsi="Arial" w:cs="Arial"/>
                <w:kern w:val="0"/>
                <w14:ligatures w14:val="none"/>
              </w:rPr>
              <w:br/>
              <w:t> 4. Finansije (budžet, porezi, doprinosi)</w:t>
            </w:r>
            <w:r w:rsidRPr="00535637">
              <w:rPr>
                <w:rFonts w:ascii="Arial" w:eastAsia="Times New Roman" w:hAnsi="Arial" w:cs="Arial"/>
                <w:kern w:val="0"/>
                <w14:ligatures w14:val="none"/>
              </w:rPr>
              <w:br/>
              <w:t> 5. Promet robe i usluga</w:t>
            </w:r>
            <w:r w:rsidRPr="00535637">
              <w:rPr>
                <w:rFonts w:ascii="Arial" w:eastAsia="Times New Roman" w:hAnsi="Arial" w:cs="Arial"/>
                <w:kern w:val="0"/>
                <w14:ligatures w14:val="none"/>
              </w:rPr>
              <w:br/>
            </w:r>
            <w:r w:rsidRPr="00535637">
              <w:rPr>
                <w:rFonts w:ascii="Arial" w:eastAsia="Times New Roman" w:hAnsi="Arial" w:cs="Arial"/>
                <w:kern w:val="0"/>
                <w14:ligatures w14:val="none"/>
              </w:rPr>
              <w:lastRenderedPageBreak/>
              <w:t> 6. Industrija, energetika i rudarstvo</w:t>
            </w:r>
            <w:r w:rsidRPr="00535637">
              <w:rPr>
                <w:rFonts w:ascii="Arial" w:eastAsia="Times New Roman" w:hAnsi="Arial" w:cs="Arial"/>
                <w:kern w:val="0"/>
                <w14:ligatures w14:val="none"/>
              </w:rPr>
              <w:br/>
              <w:t> 7. Poljoprivreda, šumarstvo, stočarstvo, lov i ribolov</w:t>
            </w:r>
            <w:r w:rsidRPr="00535637">
              <w:rPr>
                <w:rFonts w:ascii="Arial" w:eastAsia="Times New Roman" w:hAnsi="Arial" w:cs="Arial"/>
                <w:kern w:val="0"/>
                <w14:ligatures w14:val="none"/>
              </w:rPr>
              <w:br/>
              <w:t> 8. Saobraćaj i veze</w:t>
            </w:r>
            <w:r w:rsidRPr="00535637">
              <w:rPr>
                <w:rFonts w:ascii="Arial" w:eastAsia="Times New Roman" w:hAnsi="Arial" w:cs="Arial"/>
                <w:kern w:val="0"/>
                <w14:ligatures w14:val="none"/>
              </w:rPr>
              <w:br/>
              <w:t> 9. Zanat. ugost. i tur.</w:t>
            </w:r>
            <w:r w:rsidRPr="00535637">
              <w:rPr>
                <w:rFonts w:ascii="Arial" w:eastAsia="Times New Roman" w:hAnsi="Arial" w:cs="Arial"/>
                <w:kern w:val="0"/>
                <w14:ligatures w14:val="none"/>
              </w:rPr>
              <w:br/>
              <w:t>10. Imovin. pravni poslovi</w:t>
            </w:r>
            <w:r w:rsidRPr="00535637">
              <w:rPr>
                <w:rFonts w:ascii="Arial" w:eastAsia="Times New Roman" w:hAnsi="Arial" w:cs="Arial"/>
                <w:kern w:val="0"/>
                <w14:ligatures w14:val="none"/>
              </w:rPr>
              <w:br/>
              <w:t>11. Geodet. i katas. poslovi</w:t>
            </w:r>
            <w:r w:rsidRPr="00535637">
              <w:rPr>
                <w:rFonts w:ascii="Arial" w:eastAsia="Times New Roman" w:hAnsi="Arial" w:cs="Arial"/>
                <w:kern w:val="0"/>
                <w14:ligatures w14:val="none"/>
              </w:rPr>
              <w:br/>
              <w:t>12. Urban., građ., komunalno-stamb. poslovi</w:t>
            </w:r>
            <w:r w:rsidRPr="00535637">
              <w:rPr>
                <w:rFonts w:ascii="Arial" w:eastAsia="Times New Roman" w:hAnsi="Arial" w:cs="Arial"/>
                <w:kern w:val="0"/>
                <w14:ligatures w14:val="none"/>
              </w:rPr>
              <w:br/>
              <w:t>13. Rad i zapošljavanje</w:t>
            </w:r>
            <w:r w:rsidRPr="00535637">
              <w:rPr>
                <w:rFonts w:ascii="Arial" w:eastAsia="Times New Roman" w:hAnsi="Arial" w:cs="Arial"/>
                <w:kern w:val="0"/>
                <w14:ligatures w14:val="none"/>
              </w:rPr>
              <w:br/>
              <w:t>14. Zdravlje i soc. zaštita</w:t>
            </w:r>
            <w:r w:rsidRPr="00535637">
              <w:rPr>
                <w:rFonts w:ascii="Arial" w:eastAsia="Times New Roman" w:hAnsi="Arial" w:cs="Arial"/>
                <w:kern w:val="0"/>
                <w14:ligatures w14:val="none"/>
              </w:rPr>
              <w:br/>
              <w:t>15. Boračko-inval. zaštita</w:t>
            </w:r>
            <w:r w:rsidRPr="00535637">
              <w:rPr>
                <w:rFonts w:ascii="Arial" w:eastAsia="Times New Roman" w:hAnsi="Arial" w:cs="Arial"/>
                <w:kern w:val="0"/>
                <w14:ligatures w14:val="none"/>
              </w:rPr>
              <w:br/>
              <w:t>16. Nauka, obraz. i kultura</w:t>
            </w:r>
            <w:r w:rsidRPr="00535637">
              <w:rPr>
                <w:rFonts w:ascii="Arial" w:eastAsia="Times New Roman" w:hAnsi="Arial" w:cs="Arial"/>
                <w:kern w:val="0"/>
                <w14:ligatures w14:val="none"/>
              </w:rPr>
              <w:br/>
              <w:t>17. Ost. upravne oblasti</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_____________________________ </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(mesto i datum)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M.P.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(potpis ovlašćenog lica)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8" w:name="str_78"/>
      <w:bookmarkEnd w:id="78"/>
      <w:r w:rsidRPr="00535637">
        <w:rPr>
          <w:rFonts w:ascii="Arial" w:eastAsia="Times New Roman" w:hAnsi="Arial" w:cs="Arial"/>
          <w:b/>
          <w:bCs/>
          <w:kern w:val="0"/>
          <w:sz w:val="29"/>
          <w:szCs w:val="29"/>
          <w14:ligatures w14:val="none"/>
        </w:rPr>
        <w:t>Obrazac br. 27</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79" w:name="str_79"/>
      <w:bookmarkEnd w:id="79"/>
      <w:r w:rsidRPr="00535637">
        <w:rPr>
          <w:rFonts w:ascii="Arial" w:eastAsia="Times New Roman" w:hAnsi="Arial" w:cs="Arial"/>
          <w:b/>
          <w:bCs/>
          <w:kern w:val="0"/>
          <w:sz w:val="29"/>
          <w:szCs w:val="29"/>
          <w14:ligatures w14:val="none"/>
        </w:rPr>
        <w:t>Spisak štambilja, pečata i žigova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420 x 297 mm)</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27"/>
        <w:gridCol w:w="619"/>
        <w:gridCol w:w="975"/>
        <w:gridCol w:w="2505"/>
        <w:gridCol w:w="1374"/>
        <w:gridCol w:w="1515"/>
        <w:gridCol w:w="1086"/>
        <w:gridCol w:w="1226"/>
        <w:gridCol w:w="1791"/>
        <w:gridCol w:w="1002"/>
      </w:tblGrid>
      <w:tr w:rsidR="00535637" w:rsidRPr="00535637" w:rsidTr="0053563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Nabavljen po aktu</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Otisak štambilja, pečata i žigova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 pečata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Početak upotrebe</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 upotrebi</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Stavljen van upotrebe</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Primedbe</w:t>
            </w:r>
          </w:p>
        </w:tc>
      </w:tr>
      <w:tr w:rsidR="00535637" w:rsidRPr="00535637" w:rsidTr="0053563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organ. jedin.</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potpis radnika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r>
      <w:tr w:rsidR="00535637" w:rsidRPr="00535637" w:rsidTr="0053563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lastRenderedPageBreak/>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0" w:name="str_80"/>
      <w:bookmarkEnd w:id="80"/>
      <w:r w:rsidRPr="00535637">
        <w:rPr>
          <w:rFonts w:ascii="Arial" w:eastAsia="Times New Roman" w:hAnsi="Arial" w:cs="Arial"/>
          <w:b/>
          <w:bCs/>
          <w:kern w:val="0"/>
          <w:sz w:val="29"/>
          <w:szCs w:val="29"/>
          <w14:ligatures w14:val="none"/>
        </w:rPr>
        <w:t>Obrazac br. 28</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1" w:name="str_81"/>
      <w:bookmarkEnd w:id="81"/>
      <w:r w:rsidRPr="00535637">
        <w:rPr>
          <w:rFonts w:ascii="Arial" w:eastAsia="Times New Roman" w:hAnsi="Arial" w:cs="Arial"/>
          <w:b/>
          <w:bCs/>
          <w:kern w:val="0"/>
          <w:sz w:val="29"/>
          <w:szCs w:val="29"/>
          <w14:ligatures w14:val="none"/>
        </w:rPr>
        <w:t>Referentska sveska</w:t>
      </w:r>
    </w:p>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(Format A-3)</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65"/>
        <w:gridCol w:w="898"/>
        <w:gridCol w:w="943"/>
        <w:gridCol w:w="899"/>
        <w:gridCol w:w="1087"/>
        <w:gridCol w:w="987"/>
        <w:gridCol w:w="866"/>
        <w:gridCol w:w="789"/>
        <w:gridCol w:w="645"/>
        <w:gridCol w:w="524"/>
        <w:gridCol w:w="921"/>
        <w:gridCol w:w="1197"/>
        <w:gridCol w:w="1197"/>
        <w:gridCol w:w="1202"/>
      </w:tblGrid>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Redni broj</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prijema predmeta kod radnika</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predmeta iz o. evidencije</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Podaci o stranki i kratak sadržaj predmeta</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Datum predaje zahteva za </w:t>
            </w:r>
            <w:r w:rsidRPr="00535637">
              <w:rPr>
                <w:rFonts w:ascii="Arial" w:eastAsia="Times New Roman" w:hAnsi="Arial" w:cs="Arial"/>
                <w:kern w:val="0"/>
                <w14:ligatures w14:val="none"/>
              </w:rPr>
              <w:br/>
              <w:t>prvostepeni postupak</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pokretanja postupka po sl. dužnosti</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predaje žalbe za II. step. postupak</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 dostavlj. reš. zaklj. stranci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Predato arhivi</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Oznaka o načinu i roku rešavanja predmeta i opis</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Podaci o vanupravnim predmetima</w:t>
            </w:r>
          </w:p>
        </w:tc>
        <w:tc>
          <w:tcPr>
            <w:tcW w:w="1050" w:type="pct"/>
            <w:vMerge w:val="restar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NAPOMENA</w:t>
            </w:r>
          </w:p>
        </w:tc>
      </w:tr>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Broj interne dostavne knjige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Datum</w:t>
            </w:r>
          </w:p>
        </w:tc>
        <w:tc>
          <w:tcPr>
            <w:tcW w:w="1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Potp.</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2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1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c>
          <w:tcPr>
            <w:tcW w:w="4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12</w:t>
            </w:r>
          </w:p>
        </w:tc>
        <w:tc>
          <w:tcPr>
            <w:tcW w:w="10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13</w:t>
            </w:r>
          </w:p>
        </w:tc>
      </w:tr>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0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0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gridAfter w:val="1"/>
          <w:tblCellSpacing w:w="0"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3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2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0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4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050" w:type="pct"/>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0" w:type="dxa"/>
        </w:trPr>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REFERENTSKA SVESKA</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2" w:name="str_82"/>
      <w:bookmarkEnd w:id="82"/>
      <w:r w:rsidRPr="00535637">
        <w:rPr>
          <w:rFonts w:ascii="Arial" w:eastAsia="Times New Roman" w:hAnsi="Arial" w:cs="Arial"/>
          <w:b/>
          <w:bCs/>
          <w:kern w:val="0"/>
          <w:sz w:val="29"/>
          <w:szCs w:val="29"/>
          <w14:ligatures w14:val="none"/>
        </w:rPr>
        <w:t>Obrazac broj 29</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3" w:name="str_83"/>
      <w:bookmarkEnd w:id="83"/>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kretanju upravnih predmeta prvostepenog postupka u kojima je postupak pokrenut povodom zahteva stranke</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u ____________________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 tromesečje _________ 19 ___ g.</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(naziv organa)</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060"/>
      </w:tblGrid>
      <w:tr w:rsidR="00535637" w:rsidRPr="00535637" w:rsidTr="00535637">
        <w:trPr>
          <w:tblCellSpacing w:w="15" w:type="dxa"/>
        </w:trPr>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6" style="width:0;height:1.5pt" o:hralign="center" o:hrstd="t" o:hrnoshade="t" o:hr="t" fillcolor="#a0a0a0" stroked="f"/>
              </w:pict>
            </w:r>
          </w:p>
        </w:tc>
      </w:tr>
    </w:tbl>
    <w:p w:rsidR="00535637" w:rsidRPr="00535637" w:rsidRDefault="00535637" w:rsidP="0053563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53"/>
        <w:gridCol w:w="2326"/>
        <w:gridCol w:w="1727"/>
        <w:gridCol w:w="819"/>
        <w:gridCol w:w="1300"/>
        <w:gridCol w:w="977"/>
        <w:gridCol w:w="819"/>
        <w:gridCol w:w="878"/>
        <w:gridCol w:w="1020"/>
        <w:gridCol w:w="819"/>
        <w:gridCol w:w="1022"/>
      </w:tblGrid>
      <w:tr w:rsidR="00535637" w:rsidRPr="00535637" w:rsidTr="00535637">
        <w:trPr>
          <w:tblCellSpacing w:w="15" w:type="dxa"/>
        </w:trPr>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Klasifikacioni </w:t>
            </w:r>
            <w:r w:rsidRPr="00535637">
              <w:rPr>
                <w:rFonts w:ascii="Arial" w:eastAsia="Times New Roman" w:hAnsi="Arial" w:cs="Arial"/>
                <w:kern w:val="0"/>
                <w14:ligatures w14:val="none"/>
              </w:rPr>
              <w:br/>
              <w:t>znak</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Nerešeno iz prethodnog izveštajnog perioda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Primljeno u toku tromesečja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Rešeno u toku tromesečja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Ostalo nerešeno</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Primedbe</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7"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8"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 roku (čl. 218 ZUP-a)</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isteku roka</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rok prošao</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rok nije prošao</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59"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0"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1"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2" style="width:0;height:1.5pt" o:hralign="center" o:hrstd="t" o:hrnoshade="t" o:hr="t" fillcolor="#a0a0a0" stroked="f"/>
              </w:pic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02"/>
        <w:gridCol w:w="5240"/>
        <w:gridCol w:w="411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Izveštaj sastavio</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STAREŠINA ORGANA</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_________________________________</w:t>
            </w:r>
          </w:p>
        </w:tc>
      </w:tr>
    </w:tbl>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4" w:name="str_84"/>
      <w:bookmarkEnd w:id="84"/>
      <w:r w:rsidRPr="00535637">
        <w:rPr>
          <w:rFonts w:ascii="Arial" w:eastAsia="Times New Roman" w:hAnsi="Arial" w:cs="Arial"/>
          <w:b/>
          <w:bCs/>
          <w:kern w:val="0"/>
          <w:sz w:val="29"/>
          <w:szCs w:val="29"/>
          <w14:ligatures w14:val="none"/>
        </w:rPr>
        <w:t>Obrazac broj 30</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p w:rsidR="00535637" w:rsidRPr="00535637" w:rsidRDefault="00535637" w:rsidP="00535637">
      <w:pPr>
        <w:spacing w:after="0" w:line="240" w:lineRule="auto"/>
        <w:jc w:val="center"/>
        <w:rPr>
          <w:rFonts w:ascii="Arial" w:eastAsia="Times New Roman" w:hAnsi="Arial" w:cs="Arial"/>
          <w:b/>
          <w:bCs/>
          <w:kern w:val="0"/>
          <w:sz w:val="29"/>
          <w:szCs w:val="29"/>
          <w14:ligatures w14:val="none"/>
        </w:rPr>
      </w:pPr>
      <w:bookmarkStart w:id="85" w:name="str_85"/>
      <w:bookmarkEnd w:id="85"/>
      <w:r w:rsidRPr="00535637">
        <w:rPr>
          <w:rFonts w:ascii="Arial" w:eastAsia="Times New Roman" w:hAnsi="Arial" w:cs="Arial"/>
          <w:b/>
          <w:bCs/>
          <w:kern w:val="0"/>
          <w:sz w:val="29"/>
          <w:szCs w:val="29"/>
          <w14:ligatures w14:val="none"/>
        </w:rPr>
        <w:t>Izveštaj</w:t>
      </w:r>
      <w:r w:rsidRPr="00535637">
        <w:rPr>
          <w:rFonts w:ascii="Arial" w:eastAsia="Times New Roman" w:hAnsi="Arial" w:cs="Arial"/>
          <w:b/>
          <w:bCs/>
          <w:kern w:val="0"/>
          <w:sz w:val="29"/>
          <w:szCs w:val="29"/>
          <w14:ligatures w14:val="none"/>
        </w:rPr>
        <w:br/>
        <w:t>o kretanju upravnih predmeta drugostepenog postupka</w:t>
      </w:r>
    </w:p>
    <w:p w:rsidR="00535637" w:rsidRPr="00535637" w:rsidRDefault="00535637" w:rsidP="00535637">
      <w:pPr>
        <w:spacing w:after="0" w:line="240" w:lineRule="auto"/>
        <w:rPr>
          <w:rFonts w:ascii="Arial" w:eastAsia="Times New Roman" w:hAnsi="Arial" w:cs="Arial"/>
          <w:kern w:val="0"/>
          <w:sz w:val="26"/>
          <w:szCs w:val="26"/>
          <w14:ligatures w14:val="none"/>
        </w:rPr>
      </w:pPr>
      <w:r w:rsidRPr="00535637">
        <w:rPr>
          <w:rFonts w:ascii="Arial" w:eastAsia="Times New Roman" w:hAnsi="Arial" w:cs="Arial"/>
          <w:kern w:val="0"/>
          <w:sz w:val="26"/>
          <w:szCs w:val="26"/>
          <w14:ligatures w14:val="none"/>
        </w:rPr>
        <w:t> </w:t>
      </w: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927"/>
        <w:gridCol w:w="5465"/>
        <w:gridCol w:w="366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u ____________________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Za tromesečje _________ 19 ___ g.</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lastRenderedPageBreak/>
              <w:t> </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060"/>
      </w:tblGrid>
      <w:tr w:rsidR="00535637" w:rsidRPr="00535637" w:rsidTr="00535637">
        <w:trPr>
          <w:tblCellSpacing w:w="15" w:type="dxa"/>
        </w:trPr>
        <w:tc>
          <w:tcPr>
            <w:tcW w:w="0" w:type="auto"/>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3" style="width:0;height:1.5pt" o:hralign="center" o:hrstd="t" o:hrnoshade="t" o:hr="t" fillcolor="#a0a0a0" stroked="f"/>
              </w:pict>
            </w:r>
          </w:p>
        </w:tc>
      </w:tr>
    </w:tbl>
    <w:p w:rsidR="00535637" w:rsidRPr="00535637" w:rsidRDefault="00535637" w:rsidP="00535637">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353"/>
        <w:gridCol w:w="2326"/>
        <w:gridCol w:w="1727"/>
        <w:gridCol w:w="819"/>
        <w:gridCol w:w="1300"/>
        <w:gridCol w:w="977"/>
        <w:gridCol w:w="819"/>
        <w:gridCol w:w="878"/>
        <w:gridCol w:w="1020"/>
        <w:gridCol w:w="819"/>
        <w:gridCol w:w="1022"/>
      </w:tblGrid>
      <w:tr w:rsidR="00535637" w:rsidRPr="00535637" w:rsidTr="00535637">
        <w:trPr>
          <w:tblCellSpacing w:w="15" w:type="dxa"/>
        </w:trPr>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Klasifikacioni </w:t>
            </w:r>
            <w:r w:rsidRPr="00535637">
              <w:rPr>
                <w:rFonts w:ascii="Arial" w:eastAsia="Times New Roman" w:hAnsi="Arial" w:cs="Arial"/>
                <w:kern w:val="0"/>
                <w14:ligatures w14:val="none"/>
              </w:rPr>
              <w:br/>
              <w:t>znak</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Nerešeno iz prethodnog izveštajnog perioda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Primljeno u toku tromesečja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Rešeno u toku tromesečja</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gridSpan w:val="2"/>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Ostalo nerešeno</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vMerge w:val="restar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Primedbe</w:t>
            </w: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4"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gridSpan w:val="2"/>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5" style="width:0;height:1.5pt" o:hralign="center" o:hrstd="t" o:hrnoshade="t" o:hr="t" fillcolor="#a0a0a0" stroked="f"/>
              </w:pic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15" w:type="dxa"/>
        </w:trPr>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u roku (čl. 247 ZUP-a)</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po isteku roka</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rok prošao</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rok nije prošao</w:t>
            </w: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c>
          <w:tcPr>
            <w:tcW w:w="0" w:type="auto"/>
            <w:vMerge/>
            <w:vAlign w:val="center"/>
            <w:hideMark/>
          </w:tcPr>
          <w:p w:rsidR="00535637" w:rsidRPr="00535637" w:rsidRDefault="00535637" w:rsidP="00535637">
            <w:pPr>
              <w:spacing w:after="0" w:line="240" w:lineRule="auto"/>
              <w:rPr>
                <w:rFonts w:ascii="Arial" w:eastAsia="Times New Roman" w:hAnsi="Arial" w:cs="Arial"/>
                <w:kern w:val="0"/>
                <w14:ligatures w14:val="none"/>
              </w:rPr>
            </w:pP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6"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2</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3</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4</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5</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6</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7</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8</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9</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10</w:t>
            </w:r>
          </w:p>
        </w:tc>
        <w:tc>
          <w:tcPr>
            <w:tcW w:w="0" w:type="auto"/>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11</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7"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w:t>
            </w:r>
          </w:p>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8" style="width:0;height:1.5pt" o:hralign="center" o:hrstd="t" o:hrnoshade="t" o:hr="t" fillcolor="#a0a0a0" stroked="f"/>
              </w:pict>
            </w:r>
          </w:p>
        </w:tc>
      </w:tr>
      <w:tr w:rsidR="00535637" w:rsidRPr="00535637" w:rsidTr="00535637">
        <w:trPr>
          <w:tblCellSpacing w:w="15" w:type="dxa"/>
        </w:trPr>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UKUPNO:</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0" w:type="auto"/>
            <w:vAlign w:val="center"/>
            <w:hideMark/>
          </w:tcPr>
          <w:p w:rsidR="00535637" w:rsidRPr="00535637" w:rsidRDefault="00535637" w:rsidP="00535637">
            <w:pPr>
              <w:spacing w:before="100" w:beforeAutospacing="1" w:after="100" w:afterAutospacing="1" w:line="240" w:lineRule="auto"/>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r>
      <w:tr w:rsidR="00535637" w:rsidRPr="00535637" w:rsidTr="00535637">
        <w:trPr>
          <w:tblCellSpacing w:w="15" w:type="dxa"/>
        </w:trPr>
        <w:tc>
          <w:tcPr>
            <w:tcW w:w="0" w:type="auto"/>
            <w:gridSpan w:val="11"/>
            <w:vAlign w:val="center"/>
            <w:hideMark/>
          </w:tcPr>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r w:rsidRPr="00535637">
              <w:rPr>
                <w:rFonts w:ascii="Times New Roman" w:eastAsia="Times New Roman" w:hAnsi="Times New Roman" w:cs="Times New Roman"/>
                <w:kern w:val="0"/>
                <w:sz w:val="24"/>
                <w:szCs w:val="24"/>
                <w14:ligatures w14:val="none"/>
              </w:rPr>
              <w:pict>
                <v:rect id="_x0000_i1269" style="width:0;height:1.5pt" o:hralign="center" o:hrstd="t" o:hrnoshade="t" o:hr="t" fillcolor="#a0a0a0" stroked="f"/>
              </w:pict>
            </w:r>
          </w:p>
        </w:tc>
      </w:tr>
    </w:tbl>
    <w:p w:rsidR="00535637" w:rsidRPr="00535637" w:rsidRDefault="00535637" w:rsidP="00535637">
      <w:pPr>
        <w:spacing w:after="0" w:line="240" w:lineRule="auto"/>
        <w:rPr>
          <w:rFonts w:ascii="Times New Roman" w:eastAsia="Times New Roman" w:hAnsi="Times New Roman" w:cs="Times New Roman"/>
          <w:kern w:val="0"/>
          <w:sz w:val="24"/>
          <w:szCs w:val="24"/>
          <w14:ligatures w14:val="none"/>
        </w:rPr>
      </w:pPr>
    </w:p>
    <w:tbl>
      <w:tblPr>
        <w:tblW w:w="5000" w:type="pct"/>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02"/>
        <w:gridCol w:w="5240"/>
        <w:gridCol w:w="4118"/>
      </w:tblGrid>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Izveštaj sastavio</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xml:space="preserve">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STAREŠINA ORGANA</w:t>
            </w:r>
          </w:p>
        </w:tc>
      </w:tr>
      <w:tr w:rsidR="00535637" w:rsidRPr="00535637" w:rsidTr="00535637">
        <w:trPr>
          <w:tblCellSpacing w:w="15" w:type="dxa"/>
        </w:trPr>
        <w:tc>
          <w:tcPr>
            <w:tcW w:w="15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w:t>
            </w:r>
          </w:p>
        </w:tc>
        <w:tc>
          <w:tcPr>
            <w:tcW w:w="21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 </w:t>
            </w:r>
          </w:p>
        </w:tc>
        <w:tc>
          <w:tcPr>
            <w:tcW w:w="1400" w:type="pct"/>
            <w:vAlign w:val="center"/>
            <w:hideMark/>
          </w:tcPr>
          <w:p w:rsidR="00535637" w:rsidRPr="00535637" w:rsidRDefault="00535637" w:rsidP="00535637">
            <w:pPr>
              <w:spacing w:before="100" w:beforeAutospacing="1" w:after="100" w:afterAutospacing="1" w:line="240" w:lineRule="auto"/>
              <w:jc w:val="center"/>
              <w:rPr>
                <w:rFonts w:ascii="Arial" w:eastAsia="Times New Roman" w:hAnsi="Arial" w:cs="Arial"/>
                <w:kern w:val="0"/>
                <w14:ligatures w14:val="none"/>
              </w:rPr>
            </w:pPr>
            <w:r w:rsidRPr="00535637">
              <w:rPr>
                <w:rFonts w:ascii="Arial" w:eastAsia="Times New Roman" w:hAnsi="Arial" w:cs="Arial"/>
                <w:kern w:val="0"/>
                <w14:ligatures w14:val="none"/>
              </w:rPr>
              <w:t>_________________________________</w:t>
            </w:r>
          </w:p>
        </w:tc>
      </w:tr>
    </w:tbl>
    <w:p w:rsidR="00D8173C" w:rsidRPr="00535637" w:rsidRDefault="00D8173C" w:rsidP="00535637"/>
    <w:sectPr w:rsidR="00D8173C" w:rsidRPr="00535637" w:rsidSect="0053563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7A"/>
    <w:rsid w:val="00535637"/>
    <w:rsid w:val="005F3B39"/>
    <w:rsid w:val="00A3697A"/>
    <w:rsid w:val="00C62897"/>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5637"/>
    <w:pPr>
      <w:spacing w:after="0"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35637"/>
    <w:pPr>
      <w:spacing w:after="0"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35637"/>
    <w:pPr>
      <w:spacing w:after="0"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35637"/>
    <w:pPr>
      <w:spacing w:after="0"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535637"/>
    <w:pPr>
      <w:spacing w:after="0"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535637"/>
    <w:pPr>
      <w:spacing w:after="0"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3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3563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3563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35637"/>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535637"/>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535637"/>
    <w:rPr>
      <w:rFonts w:ascii="Times New Roman" w:eastAsia="Times New Roman" w:hAnsi="Times New Roman" w:cs="Times New Roman"/>
      <w:b/>
      <w:bCs/>
      <w:kern w:val="0"/>
      <w:sz w:val="15"/>
      <w:szCs w:val="15"/>
      <w14:ligatures w14:val="none"/>
    </w:rPr>
  </w:style>
  <w:style w:type="numbering" w:customStyle="1" w:styleId="NoList1">
    <w:name w:val="No List1"/>
    <w:next w:val="NoList"/>
    <w:uiPriority w:val="99"/>
    <w:semiHidden/>
    <w:unhideWhenUsed/>
    <w:rsid w:val="00535637"/>
  </w:style>
  <w:style w:type="character" w:styleId="Hyperlink">
    <w:name w:val="Hyperlink"/>
    <w:basedOn w:val="DefaultParagraphFont"/>
    <w:uiPriority w:val="99"/>
    <w:semiHidden/>
    <w:unhideWhenUsed/>
    <w:rsid w:val="0053563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35637"/>
    <w:rPr>
      <w:rFonts w:ascii="Arial" w:hAnsi="Arial" w:cs="Arial" w:hint="default"/>
      <w:strike w:val="0"/>
      <w:dstrike w:val="0"/>
      <w:color w:val="800080"/>
      <w:u w:val="single"/>
      <w:effect w:val="none"/>
    </w:rPr>
  </w:style>
  <w:style w:type="paragraph" w:customStyle="1" w:styleId="singl">
    <w:name w:val="singl"/>
    <w:basedOn w:val="Normal"/>
    <w:rsid w:val="00535637"/>
    <w:pPr>
      <w:spacing w:after="24" w:line="240" w:lineRule="auto"/>
    </w:pPr>
    <w:rPr>
      <w:rFonts w:ascii="Arial" w:eastAsia="Times New Roman" w:hAnsi="Arial" w:cs="Arial"/>
      <w:kern w:val="0"/>
      <w14:ligatures w14:val="none"/>
    </w:rPr>
  </w:style>
  <w:style w:type="paragraph" w:customStyle="1" w:styleId="tabelamolovani">
    <w:name w:val="tabelamolovani"/>
    <w:basedOn w:val="Normal"/>
    <w:rsid w:val="0053563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normalred">
    <w:name w:val="normal_red"/>
    <w:basedOn w:val="Normal"/>
    <w:rsid w:val="00535637"/>
    <w:pPr>
      <w:spacing w:before="100" w:beforeAutospacing="1" w:after="100" w:afterAutospacing="1" w:line="240" w:lineRule="auto"/>
    </w:pPr>
    <w:rPr>
      <w:rFonts w:ascii="Arial" w:eastAsia="Times New Roman" w:hAnsi="Arial" w:cs="Arial"/>
      <w:color w:val="FF0000"/>
      <w:kern w:val="0"/>
      <w14:ligatures w14:val="none"/>
    </w:rPr>
  </w:style>
  <w:style w:type="paragraph" w:customStyle="1" w:styleId="normalgreenback">
    <w:name w:val="normal_greenback"/>
    <w:basedOn w:val="Normal"/>
    <w:rsid w:val="00535637"/>
    <w:pPr>
      <w:shd w:val="clear" w:color="auto" w:fill="33FF33"/>
      <w:spacing w:before="100" w:beforeAutospacing="1" w:after="100" w:afterAutospacing="1" w:line="240" w:lineRule="auto"/>
    </w:pPr>
    <w:rPr>
      <w:rFonts w:ascii="Arial" w:eastAsia="Times New Roman" w:hAnsi="Arial" w:cs="Arial"/>
      <w:kern w:val="0"/>
      <w14:ligatures w14:val="none"/>
    </w:rPr>
  </w:style>
  <w:style w:type="paragraph" w:customStyle="1" w:styleId="clan">
    <w:name w:val="clan"/>
    <w:basedOn w:val="Normal"/>
    <w:rsid w:val="00535637"/>
    <w:pPr>
      <w:spacing w:before="240" w:after="120" w:line="240" w:lineRule="auto"/>
      <w:jc w:val="center"/>
    </w:pPr>
    <w:rPr>
      <w:rFonts w:ascii="Arial" w:eastAsia="Times New Roman" w:hAnsi="Arial" w:cs="Arial"/>
      <w:b/>
      <w:bCs/>
      <w:kern w:val="0"/>
      <w:sz w:val="24"/>
      <w:szCs w:val="24"/>
      <w14:ligatures w14:val="none"/>
    </w:rPr>
  </w:style>
  <w:style w:type="paragraph" w:customStyle="1" w:styleId="simboli">
    <w:name w:val="simboli"/>
    <w:basedOn w:val="Normal"/>
    <w:rsid w:val="00535637"/>
    <w:pPr>
      <w:spacing w:before="100" w:beforeAutospacing="1" w:after="100" w:afterAutospacing="1" w:line="240" w:lineRule="auto"/>
    </w:pPr>
    <w:rPr>
      <w:rFonts w:ascii="Symbol" w:eastAsia="Times New Roman" w:hAnsi="Symbol" w:cs="Times New Roman"/>
      <w:kern w:val="0"/>
      <w14:ligatures w14:val="none"/>
    </w:rPr>
  </w:style>
  <w:style w:type="paragraph" w:customStyle="1" w:styleId="simboliindeks">
    <w:name w:val="simboliindeks"/>
    <w:basedOn w:val="Normal"/>
    <w:rsid w:val="00535637"/>
    <w:pPr>
      <w:spacing w:before="100" w:beforeAutospacing="1" w:after="100" w:afterAutospacing="1" w:line="240" w:lineRule="auto"/>
    </w:pPr>
    <w:rPr>
      <w:rFonts w:ascii="Symbol" w:eastAsia="Times New Roman" w:hAnsi="Symbol" w:cs="Times New Roman"/>
      <w:kern w:val="0"/>
      <w:sz w:val="24"/>
      <w:szCs w:val="24"/>
      <w:vertAlign w:val="subscript"/>
      <w14:ligatures w14:val="none"/>
    </w:rPr>
  </w:style>
  <w:style w:type="paragraph" w:customStyle="1" w:styleId="normal0">
    <w:name w:val="normal"/>
    <w:basedOn w:val="Normal"/>
    <w:rsid w:val="00535637"/>
    <w:pPr>
      <w:spacing w:before="100" w:beforeAutospacing="1" w:after="100" w:afterAutospacing="1" w:line="240" w:lineRule="auto"/>
    </w:pPr>
    <w:rPr>
      <w:rFonts w:ascii="Arial" w:eastAsia="Times New Roman" w:hAnsi="Arial" w:cs="Arial"/>
      <w:kern w:val="0"/>
      <w14:ligatures w14:val="none"/>
    </w:rPr>
  </w:style>
  <w:style w:type="paragraph" w:customStyle="1" w:styleId="normaltd">
    <w:name w:val="normaltd"/>
    <w:basedOn w:val="Normal"/>
    <w:rsid w:val="00535637"/>
    <w:pPr>
      <w:spacing w:before="100" w:beforeAutospacing="1" w:after="100" w:afterAutospacing="1" w:line="240" w:lineRule="auto"/>
      <w:jc w:val="right"/>
    </w:pPr>
    <w:rPr>
      <w:rFonts w:ascii="Arial" w:eastAsia="Times New Roman" w:hAnsi="Arial" w:cs="Arial"/>
      <w:kern w:val="0"/>
      <w14:ligatures w14:val="none"/>
    </w:rPr>
  </w:style>
  <w:style w:type="paragraph" w:customStyle="1" w:styleId="normaltdb">
    <w:name w:val="normaltdb"/>
    <w:basedOn w:val="Normal"/>
    <w:rsid w:val="00535637"/>
    <w:pPr>
      <w:spacing w:before="100" w:beforeAutospacing="1" w:after="100" w:afterAutospacing="1" w:line="240" w:lineRule="auto"/>
      <w:jc w:val="right"/>
    </w:pPr>
    <w:rPr>
      <w:rFonts w:ascii="Arial" w:eastAsia="Times New Roman" w:hAnsi="Arial" w:cs="Arial"/>
      <w:b/>
      <w:bCs/>
      <w:kern w:val="0"/>
      <w14:ligatures w14:val="none"/>
    </w:rPr>
  </w:style>
  <w:style w:type="paragraph" w:customStyle="1" w:styleId="samostalni">
    <w:name w:val="samostalni"/>
    <w:basedOn w:val="Normal"/>
    <w:rsid w:val="00535637"/>
    <w:pPr>
      <w:spacing w:before="100" w:beforeAutospacing="1" w:after="100" w:afterAutospacing="1" w:line="240" w:lineRule="auto"/>
      <w:jc w:val="center"/>
    </w:pPr>
    <w:rPr>
      <w:rFonts w:ascii="Arial" w:eastAsia="Times New Roman" w:hAnsi="Arial" w:cs="Arial"/>
      <w:b/>
      <w:bCs/>
      <w:i/>
      <w:iCs/>
      <w:kern w:val="0"/>
      <w:sz w:val="24"/>
      <w:szCs w:val="24"/>
      <w14:ligatures w14:val="none"/>
    </w:rPr>
  </w:style>
  <w:style w:type="paragraph" w:customStyle="1" w:styleId="samostalni1">
    <w:name w:val="samostalni1"/>
    <w:basedOn w:val="Normal"/>
    <w:rsid w:val="00535637"/>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tabelaobrazac">
    <w:name w:val="tabelaobrazac"/>
    <w:basedOn w:val="Normal"/>
    <w:rsid w:val="0053563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naslov">
    <w:name w:val="tabelanaslov"/>
    <w:basedOn w:val="Normal"/>
    <w:rsid w:val="0053563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m">
    <w:name w:val="tabela_sm"/>
    <w:basedOn w:val="Normal"/>
    <w:rsid w:val="0053563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p">
    <w:name w:val="tabela_sp"/>
    <w:basedOn w:val="Normal"/>
    <w:rsid w:val="0053563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ct">
    <w:name w:val="tabela_ct"/>
    <w:basedOn w:val="Normal"/>
    <w:rsid w:val="0053563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naslov1">
    <w:name w:val="naslov1"/>
    <w:basedOn w:val="Normal"/>
    <w:rsid w:val="00535637"/>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naslov2">
    <w:name w:val="naslov2"/>
    <w:basedOn w:val="Normal"/>
    <w:rsid w:val="00535637"/>
    <w:pPr>
      <w:spacing w:before="100" w:beforeAutospacing="1" w:after="100" w:afterAutospacing="1" w:line="240" w:lineRule="auto"/>
      <w:jc w:val="center"/>
    </w:pPr>
    <w:rPr>
      <w:rFonts w:ascii="Arial" w:eastAsia="Times New Roman" w:hAnsi="Arial" w:cs="Arial"/>
      <w:b/>
      <w:bCs/>
      <w:kern w:val="0"/>
      <w:sz w:val="29"/>
      <w:szCs w:val="29"/>
      <w14:ligatures w14:val="none"/>
    </w:rPr>
  </w:style>
  <w:style w:type="paragraph" w:customStyle="1" w:styleId="naslov3">
    <w:name w:val="naslov3"/>
    <w:basedOn w:val="Normal"/>
    <w:rsid w:val="00535637"/>
    <w:pPr>
      <w:spacing w:before="100" w:beforeAutospacing="1" w:after="100" w:afterAutospacing="1" w:line="240" w:lineRule="auto"/>
      <w:jc w:val="center"/>
    </w:pPr>
    <w:rPr>
      <w:rFonts w:ascii="Arial" w:eastAsia="Times New Roman" w:hAnsi="Arial" w:cs="Arial"/>
      <w:b/>
      <w:bCs/>
      <w:kern w:val="0"/>
      <w:sz w:val="23"/>
      <w:szCs w:val="23"/>
      <w14:ligatures w14:val="none"/>
    </w:rPr>
  </w:style>
  <w:style w:type="paragraph" w:customStyle="1" w:styleId="normaluvuceni">
    <w:name w:val="normal_uvuceni"/>
    <w:basedOn w:val="Normal"/>
    <w:rsid w:val="00535637"/>
    <w:pPr>
      <w:spacing w:before="100" w:beforeAutospacing="1" w:after="100" w:afterAutospacing="1" w:line="240" w:lineRule="auto"/>
      <w:ind w:left="1134" w:hanging="142"/>
    </w:pPr>
    <w:rPr>
      <w:rFonts w:ascii="Arial" w:eastAsia="Times New Roman" w:hAnsi="Arial" w:cs="Arial"/>
      <w:kern w:val="0"/>
      <w14:ligatures w14:val="none"/>
    </w:rPr>
  </w:style>
  <w:style w:type="paragraph" w:customStyle="1" w:styleId="normaluvuceni2">
    <w:name w:val="normal_uvuceni2"/>
    <w:basedOn w:val="Normal"/>
    <w:rsid w:val="00535637"/>
    <w:pPr>
      <w:spacing w:before="100" w:beforeAutospacing="1" w:after="100" w:afterAutospacing="1" w:line="240" w:lineRule="auto"/>
      <w:ind w:left="1701" w:hanging="227"/>
    </w:pPr>
    <w:rPr>
      <w:rFonts w:ascii="Arial" w:eastAsia="Times New Roman" w:hAnsi="Arial" w:cs="Arial"/>
      <w:kern w:val="0"/>
      <w14:ligatures w14:val="none"/>
    </w:rPr>
  </w:style>
  <w:style w:type="paragraph" w:customStyle="1" w:styleId="normaluvuceni3">
    <w:name w:val="normal_uvuceni3"/>
    <w:basedOn w:val="Normal"/>
    <w:rsid w:val="00535637"/>
    <w:pPr>
      <w:spacing w:before="100" w:beforeAutospacing="1" w:after="100" w:afterAutospacing="1" w:line="240" w:lineRule="auto"/>
      <w:ind w:left="992"/>
    </w:pPr>
    <w:rPr>
      <w:rFonts w:ascii="Arial" w:eastAsia="Times New Roman" w:hAnsi="Arial" w:cs="Arial"/>
      <w:kern w:val="0"/>
      <w14:ligatures w14:val="none"/>
    </w:rPr>
  </w:style>
  <w:style w:type="paragraph" w:customStyle="1" w:styleId="naslovpropisa1">
    <w:name w:val="naslovpropisa1"/>
    <w:basedOn w:val="Normal"/>
    <w:rsid w:val="00535637"/>
    <w:pPr>
      <w:spacing w:before="100" w:beforeAutospacing="1" w:after="100" w:afterAutospacing="1" w:line="384" w:lineRule="auto"/>
      <w:ind w:right="975"/>
      <w:jc w:val="center"/>
    </w:pPr>
    <w:rPr>
      <w:rFonts w:ascii="Arial" w:eastAsia="Times New Roman" w:hAnsi="Arial" w:cs="Arial"/>
      <w:b/>
      <w:bCs/>
      <w:color w:val="FFE8BF"/>
      <w:kern w:val="0"/>
      <w:sz w:val="36"/>
      <w:szCs w:val="36"/>
      <w14:ligatures w14:val="none"/>
    </w:rPr>
  </w:style>
  <w:style w:type="paragraph" w:customStyle="1" w:styleId="naslovpropisa1a">
    <w:name w:val="naslovpropisa1a"/>
    <w:basedOn w:val="Normal"/>
    <w:rsid w:val="00535637"/>
    <w:pPr>
      <w:spacing w:before="100" w:beforeAutospacing="1" w:after="100" w:afterAutospacing="1" w:line="240" w:lineRule="auto"/>
      <w:ind w:right="975"/>
      <w:jc w:val="center"/>
    </w:pPr>
    <w:rPr>
      <w:rFonts w:ascii="Arial" w:eastAsia="Times New Roman" w:hAnsi="Arial" w:cs="Arial"/>
      <w:b/>
      <w:bCs/>
      <w:color w:val="FFFFFF"/>
      <w:kern w:val="0"/>
      <w:sz w:val="34"/>
      <w:szCs w:val="34"/>
      <w14:ligatures w14:val="none"/>
    </w:rPr>
  </w:style>
  <w:style w:type="paragraph" w:customStyle="1" w:styleId="podnaslovpropisa">
    <w:name w:val="podnaslovpropisa"/>
    <w:basedOn w:val="Normal"/>
    <w:rsid w:val="00535637"/>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14:ligatures w14:val="none"/>
    </w:rPr>
  </w:style>
  <w:style w:type="paragraph" w:customStyle="1" w:styleId="naslov4">
    <w:name w:val="naslov4"/>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aslov5">
    <w:name w:val="naslov5"/>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ormalbold">
    <w:name w:val="normalbold"/>
    <w:basedOn w:val="Normal"/>
    <w:rsid w:val="00535637"/>
    <w:pPr>
      <w:spacing w:before="100" w:beforeAutospacing="1" w:after="100" w:afterAutospacing="1" w:line="240" w:lineRule="auto"/>
    </w:pPr>
    <w:rPr>
      <w:rFonts w:ascii="Arial" w:eastAsia="Times New Roman" w:hAnsi="Arial" w:cs="Arial"/>
      <w:b/>
      <w:bCs/>
      <w:kern w:val="0"/>
      <w14:ligatures w14:val="none"/>
    </w:rPr>
  </w:style>
  <w:style w:type="paragraph" w:customStyle="1" w:styleId="normalboldct">
    <w:name w:val="normalboldct"/>
    <w:basedOn w:val="Normal"/>
    <w:rsid w:val="00535637"/>
    <w:pPr>
      <w:spacing w:before="100" w:beforeAutospacing="1" w:after="100" w:afterAutospacing="1" w:line="240" w:lineRule="auto"/>
    </w:pPr>
    <w:rPr>
      <w:rFonts w:ascii="Arial" w:eastAsia="Times New Roman" w:hAnsi="Arial" w:cs="Arial"/>
      <w:b/>
      <w:bCs/>
      <w:kern w:val="0"/>
      <w:sz w:val="24"/>
      <w:szCs w:val="24"/>
      <w14:ligatures w14:val="none"/>
    </w:rPr>
  </w:style>
  <w:style w:type="paragraph" w:customStyle="1" w:styleId="normalbolditalic">
    <w:name w:val="normalbolditalic"/>
    <w:basedOn w:val="Normal"/>
    <w:rsid w:val="00535637"/>
    <w:pPr>
      <w:spacing w:before="100" w:beforeAutospacing="1" w:after="100" w:afterAutospacing="1" w:line="240" w:lineRule="auto"/>
    </w:pPr>
    <w:rPr>
      <w:rFonts w:ascii="Arial" w:eastAsia="Times New Roman" w:hAnsi="Arial" w:cs="Arial"/>
      <w:b/>
      <w:bCs/>
      <w:i/>
      <w:iCs/>
      <w:kern w:val="0"/>
      <w14:ligatures w14:val="none"/>
    </w:rPr>
  </w:style>
  <w:style w:type="paragraph" w:customStyle="1" w:styleId="normalboldcentar">
    <w:name w:val="normalboldcentar"/>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stepen">
    <w:name w:val="stepen"/>
    <w:basedOn w:val="Normal"/>
    <w:rsid w:val="00535637"/>
    <w:pPr>
      <w:spacing w:before="100" w:beforeAutospacing="1" w:after="100" w:afterAutospacing="1" w:line="240" w:lineRule="auto"/>
    </w:pPr>
    <w:rPr>
      <w:rFonts w:ascii="Times New Roman" w:eastAsia="Times New Roman" w:hAnsi="Times New Roman" w:cs="Times New Roman"/>
      <w:kern w:val="0"/>
      <w:sz w:val="15"/>
      <w:szCs w:val="15"/>
      <w:vertAlign w:val="superscript"/>
      <w14:ligatures w14:val="none"/>
    </w:rPr>
  </w:style>
  <w:style w:type="paragraph" w:customStyle="1" w:styleId="indeks">
    <w:name w:val="indeks"/>
    <w:basedOn w:val="Normal"/>
    <w:rsid w:val="00535637"/>
    <w:pPr>
      <w:spacing w:before="100" w:beforeAutospacing="1" w:after="100" w:afterAutospacing="1" w:line="240" w:lineRule="auto"/>
    </w:pPr>
    <w:rPr>
      <w:rFonts w:ascii="Times New Roman" w:eastAsia="Times New Roman" w:hAnsi="Times New Roman" w:cs="Times New Roman"/>
      <w:kern w:val="0"/>
      <w:sz w:val="15"/>
      <w:szCs w:val="15"/>
      <w:vertAlign w:val="subscript"/>
      <w14:ligatures w14:val="none"/>
    </w:rPr>
  </w:style>
  <w:style w:type="paragraph" w:customStyle="1" w:styleId="tbezokvira">
    <w:name w:val="tbezokvira"/>
    <w:basedOn w:val="Normal"/>
    <w:rsid w:val="0053563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slovlevo">
    <w:name w:val="naslovlevo"/>
    <w:basedOn w:val="Normal"/>
    <w:rsid w:val="00535637"/>
    <w:pPr>
      <w:spacing w:before="100" w:beforeAutospacing="1" w:after="100" w:afterAutospacing="1" w:line="240" w:lineRule="auto"/>
    </w:pPr>
    <w:rPr>
      <w:rFonts w:ascii="Arial" w:eastAsia="Times New Roman" w:hAnsi="Arial" w:cs="Arial"/>
      <w:b/>
      <w:bCs/>
      <w:kern w:val="0"/>
      <w:sz w:val="26"/>
      <w:szCs w:val="26"/>
      <w14:ligatures w14:val="none"/>
    </w:rPr>
  </w:style>
  <w:style w:type="paragraph" w:customStyle="1" w:styleId="bulletedni">
    <w:name w:val="bulletedni"/>
    <w:basedOn w:val="Normal"/>
    <w:rsid w:val="00535637"/>
    <w:pPr>
      <w:spacing w:before="100" w:beforeAutospacing="1" w:after="100" w:afterAutospacing="1" w:line="240" w:lineRule="auto"/>
    </w:pPr>
    <w:rPr>
      <w:rFonts w:ascii="Arial" w:eastAsia="Times New Roman" w:hAnsi="Arial" w:cs="Arial"/>
      <w:kern w:val="0"/>
      <w14:ligatures w14:val="none"/>
    </w:rPr>
  </w:style>
  <w:style w:type="paragraph" w:customStyle="1" w:styleId="normalpraksa">
    <w:name w:val="normalpraksa"/>
    <w:basedOn w:val="Normal"/>
    <w:rsid w:val="00535637"/>
    <w:pPr>
      <w:spacing w:before="100" w:beforeAutospacing="1" w:after="100" w:afterAutospacing="1" w:line="240" w:lineRule="auto"/>
    </w:pPr>
    <w:rPr>
      <w:rFonts w:ascii="Arial" w:eastAsia="Times New Roman" w:hAnsi="Arial" w:cs="Arial"/>
      <w:i/>
      <w:iCs/>
      <w:kern w:val="0"/>
      <w14:ligatures w14:val="none"/>
    </w:rPr>
  </w:style>
  <w:style w:type="paragraph" w:customStyle="1" w:styleId="normalctzaglavlje">
    <w:name w:val="normalctzaglavlje"/>
    <w:basedOn w:val="Normal"/>
    <w:rsid w:val="00535637"/>
    <w:pPr>
      <w:spacing w:before="100" w:beforeAutospacing="1" w:after="100" w:afterAutospacing="1" w:line="240" w:lineRule="auto"/>
    </w:pPr>
    <w:rPr>
      <w:rFonts w:ascii="Arial" w:eastAsia="Times New Roman" w:hAnsi="Arial" w:cs="Arial"/>
      <w:b/>
      <w:bCs/>
      <w:kern w:val="0"/>
      <w:sz w:val="16"/>
      <w:szCs w:val="16"/>
      <w14:ligatures w14:val="none"/>
    </w:rPr>
  </w:style>
  <w:style w:type="paragraph" w:customStyle="1" w:styleId="windings">
    <w:name w:val="windings"/>
    <w:basedOn w:val="Normal"/>
    <w:rsid w:val="00535637"/>
    <w:pPr>
      <w:spacing w:before="100" w:beforeAutospacing="1" w:after="100" w:afterAutospacing="1" w:line="240" w:lineRule="auto"/>
    </w:pPr>
    <w:rPr>
      <w:rFonts w:ascii="Wingdings" w:eastAsia="Times New Roman" w:hAnsi="Wingdings" w:cs="Times New Roman"/>
      <w:kern w:val="0"/>
      <w:sz w:val="18"/>
      <w:szCs w:val="18"/>
      <w14:ligatures w14:val="none"/>
    </w:rPr>
  </w:style>
  <w:style w:type="paragraph" w:customStyle="1" w:styleId="webdings">
    <w:name w:val="webdings"/>
    <w:basedOn w:val="Normal"/>
    <w:rsid w:val="00535637"/>
    <w:pPr>
      <w:spacing w:before="100" w:beforeAutospacing="1" w:after="100" w:afterAutospacing="1" w:line="240" w:lineRule="auto"/>
    </w:pPr>
    <w:rPr>
      <w:rFonts w:ascii="Webdings" w:eastAsia="Times New Roman" w:hAnsi="Webdings" w:cs="Times New Roman"/>
      <w:kern w:val="0"/>
      <w:sz w:val="18"/>
      <w:szCs w:val="18"/>
      <w14:ligatures w14:val="none"/>
    </w:rPr>
  </w:style>
  <w:style w:type="paragraph" w:customStyle="1" w:styleId="normalct">
    <w:name w:val="normalct"/>
    <w:basedOn w:val="Normal"/>
    <w:rsid w:val="00535637"/>
    <w:pPr>
      <w:spacing w:before="100" w:beforeAutospacing="1" w:after="100" w:afterAutospacing="1" w:line="240" w:lineRule="auto"/>
    </w:pPr>
    <w:rPr>
      <w:rFonts w:ascii="Arial" w:eastAsia="Times New Roman" w:hAnsi="Arial" w:cs="Arial"/>
      <w:kern w:val="0"/>
      <w:sz w:val="16"/>
      <w:szCs w:val="16"/>
      <w14:ligatures w14:val="none"/>
    </w:rPr>
  </w:style>
  <w:style w:type="paragraph" w:customStyle="1" w:styleId="tabelamala">
    <w:name w:val="tabela_mala"/>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zmenanaslov">
    <w:name w:val="izmena_naslov"/>
    <w:basedOn w:val="Normal"/>
    <w:rsid w:val="0053563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podnaslov">
    <w:name w:val="izmena_podnaslov"/>
    <w:basedOn w:val="Normal"/>
    <w:rsid w:val="0053563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izmenaclan">
    <w:name w:val="izmena_clan"/>
    <w:basedOn w:val="Normal"/>
    <w:rsid w:val="0053563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tekst">
    <w:name w:val="izmena_tekst"/>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centar">
    <w:name w:val="normalcentar"/>
    <w:basedOn w:val="Normal"/>
    <w:rsid w:val="00535637"/>
    <w:pPr>
      <w:spacing w:before="100" w:beforeAutospacing="1" w:after="100" w:afterAutospacing="1" w:line="240" w:lineRule="auto"/>
      <w:jc w:val="center"/>
    </w:pPr>
    <w:rPr>
      <w:rFonts w:ascii="Arial" w:eastAsia="Times New Roman" w:hAnsi="Arial" w:cs="Arial"/>
      <w:kern w:val="0"/>
      <w14:ligatures w14:val="none"/>
    </w:rPr>
  </w:style>
  <w:style w:type="paragraph" w:customStyle="1" w:styleId="normalcentaritalic">
    <w:name w:val="normalcentaritalic"/>
    <w:basedOn w:val="Normal"/>
    <w:rsid w:val="00535637"/>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normalitalic">
    <w:name w:val="normalitalic"/>
    <w:basedOn w:val="Normal"/>
    <w:rsid w:val="00535637"/>
    <w:pPr>
      <w:spacing w:before="100" w:beforeAutospacing="1" w:after="100" w:afterAutospacing="1" w:line="240" w:lineRule="auto"/>
    </w:pPr>
    <w:rPr>
      <w:rFonts w:ascii="Arial" w:eastAsia="Times New Roman" w:hAnsi="Arial" w:cs="Arial"/>
      <w:i/>
      <w:iCs/>
      <w:kern w:val="0"/>
      <w14:ligatures w14:val="none"/>
    </w:rPr>
  </w:style>
  <w:style w:type="paragraph" w:customStyle="1" w:styleId="tsaokvirom">
    <w:name w:val="tsaokvirom"/>
    <w:basedOn w:val="Normal"/>
    <w:rsid w:val="0053563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ole">
    <w:name w:val="t_okvirdole"/>
    <w:basedOn w:val="Normal"/>
    <w:rsid w:val="0053563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
    <w:name w:val="t_okvirgore"/>
    <w:basedOn w:val="Normal"/>
    <w:rsid w:val="0053563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
    <w:name w:val="t_okvirgoredole"/>
    <w:basedOn w:val="Normal"/>
    <w:rsid w:val="0053563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
    <w:name w:val="t_okvirlevo"/>
    <w:basedOn w:val="Normal"/>
    <w:rsid w:val="0053563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
    <w:name w:val="t_okvirdesno"/>
    <w:basedOn w:val="Normal"/>
    <w:rsid w:val="0053563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
    <w:name w:val="t_okvirlevodesno"/>
    <w:basedOn w:val="Normal"/>
    <w:rsid w:val="0053563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gore">
    <w:name w:val="t_okvirlevodesnogore"/>
    <w:basedOn w:val="Normal"/>
    <w:rsid w:val="0053563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dole">
    <w:name w:val="t_okvirlevodesnodole"/>
    <w:basedOn w:val="Normal"/>
    <w:rsid w:val="0053563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ole">
    <w:name w:val="t_okvirlevodole"/>
    <w:basedOn w:val="Normal"/>
    <w:rsid w:val="0053563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dole">
    <w:name w:val="t_okvirdesnodole"/>
    <w:basedOn w:val="Normal"/>
    <w:rsid w:val="0053563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gore">
    <w:name w:val="t_okvirlevogore"/>
    <w:basedOn w:val="Normal"/>
    <w:rsid w:val="0053563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gore">
    <w:name w:val="t_okvirdesnogore"/>
    <w:basedOn w:val="Normal"/>
    <w:rsid w:val="0053563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desno">
    <w:name w:val="t_okvirgoredoledesno"/>
    <w:basedOn w:val="Normal"/>
    <w:rsid w:val="0053563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levo">
    <w:name w:val="t_okvirgoredolelevo"/>
    <w:basedOn w:val="Normal"/>
    <w:rsid w:val="0053563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prored">
    <w:name w:val="normalprored"/>
    <w:basedOn w:val="Normal"/>
    <w:rsid w:val="00535637"/>
    <w:pPr>
      <w:spacing w:after="0" w:line="240" w:lineRule="auto"/>
    </w:pPr>
    <w:rPr>
      <w:rFonts w:ascii="Arial" w:eastAsia="Times New Roman" w:hAnsi="Arial" w:cs="Arial"/>
      <w:kern w:val="0"/>
      <w:sz w:val="26"/>
      <w:szCs w:val="26"/>
      <w14:ligatures w14:val="none"/>
    </w:rPr>
  </w:style>
  <w:style w:type="paragraph" w:customStyle="1" w:styleId="wyq010---deo">
    <w:name w:val="wyq010---deo"/>
    <w:basedOn w:val="Normal"/>
    <w:rsid w:val="00535637"/>
    <w:pPr>
      <w:spacing w:after="0" w:line="240" w:lineRule="auto"/>
      <w:jc w:val="center"/>
    </w:pPr>
    <w:rPr>
      <w:rFonts w:ascii="Arial" w:eastAsia="Times New Roman" w:hAnsi="Arial" w:cs="Arial"/>
      <w:b/>
      <w:bCs/>
      <w:kern w:val="0"/>
      <w:sz w:val="36"/>
      <w:szCs w:val="36"/>
      <w14:ligatures w14:val="none"/>
    </w:rPr>
  </w:style>
  <w:style w:type="paragraph" w:customStyle="1" w:styleId="wyq020---poddeo">
    <w:name w:val="wyq020---poddeo"/>
    <w:basedOn w:val="Normal"/>
    <w:rsid w:val="00535637"/>
    <w:pPr>
      <w:spacing w:after="0" w:line="240" w:lineRule="auto"/>
      <w:jc w:val="center"/>
    </w:pPr>
    <w:rPr>
      <w:rFonts w:ascii="Arial" w:eastAsia="Times New Roman" w:hAnsi="Arial" w:cs="Arial"/>
      <w:kern w:val="0"/>
      <w:sz w:val="36"/>
      <w:szCs w:val="36"/>
      <w14:ligatures w14:val="none"/>
    </w:rPr>
  </w:style>
  <w:style w:type="paragraph" w:customStyle="1" w:styleId="wyq030---glava">
    <w:name w:val="wyq030---glava"/>
    <w:basedOn w:val="Normal"/>
    <w:rsid w:val="00535637"/>
    <w:pPr>
      <w:spacing w:after="0" w:line="240" w:lineRule="auto"/>
      <w:jc w:val="center"/>
    </w:pPr>
    <w:rPr>
      <w:rFonts w:ascii="Arial" w:eastAsia="Times New Roman" w:hAnsi="Arial" w:cs="Arial"/>
      <w:b/>
      <w:bCs/>
      <w:kern w:val="0"/>
      <w:sz w:val="34"/>
      <w:szCs w:val="34"/>
      <w14:ligatures w14:val="none"/>
    </w:rPr>
  </w:style>
  <w:style w:type="paragraph" w:customStyle="1" w:styleId="wyq040---podglava-kurziv-bold">
    <w:name w:val="wyq040---podglava-kurziv-bold"/>
    <w:basedOn w:val="Normal"/>
    <w:rsid w:val="00535637"/>
    <w:pPr>
      <w:spacing w:after="0" w:line="240" w:lineRule="auto"/>
      <w:jc w:val="center"/>
    </w:pPr>
    <w:rPr>
      <w:rFonts w:ascii="Arial" w:eastAsia="Times New Roman" w:hAnsi="Arial" w:cs="Arial"/>
      <w:b/>
      <w:bCs/>
      <w:i/>
      <w:iCs/>
      <w:kern w:val="0"/>
      <w:sz w:val="34"/>
      <w:szCs w:val="34"/>
      <w14:ligatures w14:val="none"/>
    </w:rPr>
  </w:style>
  <w:style w:type="paragraph" w:customStyle="1" w:styleId="wyq045---podglava-kurziv">
    <w:name w:val="wyq045---podglava-kurziv"/>
    <w:basedOn w:val="Normal"/>
    <w:rsid w:val="00535637"/>
    <w:pPr>
      <w:spacing w:after="0" w:line="240" w:lineRule="auto"/>
      <w:jc w:val="center"/>
    </w:pPr>
    <w:rPr>
      <w:rFonts w:ascii="Arial" w:eastAsia="Times New Roman" w:hAnsi="Arial" w:cs="Arial"/>
      <w:i/>
      <w:iCs/>
      <w:kern w:val="0"/>
      <w:sz w:val="34"/>
      <w:szCs w:val="34"/>
      <w14:ligatures w14:val="none"/>
    </w:rPr>
  </w:style>
  <w:style w:type="paragraph" w:customStyle="1" w:styleId="wyq050---odeljak">
    <w:name w:val="wyq050---odeljak"/>
    <w:basedOn w:val="Normal"/>
    <w:rsid w:val="00535637"/>
    <w:pPr>
      <w:spacing w:after="0" w:line="240" w:lineRule="auto"/>
      <w:jc w:val="center"/>
    </w:pPr>
    <w:rPr>
      <w:rFonts w:ascii="Arial" w:eastAsia="Times New Roman" w:hAnsi="Arial" w:cs="Arial"/>
      <w:b/>
      <w:bCs/>
      <w:kern w:val="0"/>
      <w:sz w:val="31"/>
      <w:szCs w:val="31"/>
      <w14:ligatures w14:val="none"/>
    </w:rPr>
  </w:style>
  <w:style w:type="paragraph" w:customStyle="1" w:styleId="wyq060---pododeljak">
    <w:name w:val="wyq060---pododeljak"/>
    <w:basedOn w:val="Normal"/>
    <w:rsid w:val="00535637"/>
    <w:pPr>
      <w:spacing w:after="0" w:line="240" w:lineRule="auto"/>
      <w:jc w:val="center"/>
    </w:pPr>
    <w:rPr>
      <w:rFonts w:ascii="Arial" w:eastAsia="Times New Roman" w:hAnsi="Arial" w:cs="Arial"/>
      <w:kern w:val="0"/>
      <w:sz w:val="31"/>
      <w:szCs w:val="31"/>
      <w14:ligatures w14:val="none"/>
    </w:rPr>
  </w:style>
  <w:style w:type="paragraph" w:customStyle="1" w:styleId="wyq070---podpododeljak-kurziv">
    <w:name w:val="wyq070---podpododeljak-kurziv"/>
    <w:basedOn w:val="Normal"/>
    <w:rsid w:val="00535637"/>
    <w:pPr>
      <w:spacing w:after="0" w:line="240" w:lineRule="auto"/>
      <w:jc w:val="center"/>
    </w:pPr>
    <w:rPr>
      <w:rFonts w:ascii="Arial" w:eastAsia="Times New Roman" w:hAnsi="Arial" w:cs="Arial"/>
      <w:i/>
      <w:iCs/>
      <w:kern w:val="0"/>
      <w:sz w:val="30"/>
      <w:szCs w:val="30"/>
      <w14:ligatures w14:val="none"/>
    </w:rPr>
  </w:style>
  <w:style w:type="paragraph" w:customStyle="1" w:styleId="wyq080---odsek">
    <w:name w:val="wyq080---odsek"/>
    <w:basedOn w:val="Normal"/>
    <w:rsid w:val="00535637"/>
    <w:pPr>
      <w:spacing w:after="0" w:line="240" w:lineRule="auto"/>
      <w:jc w:val="center"/>
    </w:pPr>
    <w:rPr>
      <w:rFonts w:ascii="Arial" w:eastAsia="Times New Roman" w:hAnsi="Arial" w:cs="Arial"/>
      <w:b/>
      <w:bCs/>
      <w:kern w:val="0"/>
      <w:sz w:val="29"/>
      <w:szCs w:val="29"/>
      <w14:ligatures w14:val="none"/>
    </w:rPr>
  </w:style>
  <w:style w:type="paragraph" w:customStyle="1" w:styleId="wyq090---pododsek">
    <w:name w:val="wyq090---pododsek"/>
    <w:basedOn w:val="Normal"/>
    <w:rsid w:val="00535637"/>
    <w:pPr>
      <w:spacing w:after="0" w:line="240" w:lineRule="auto"/>
      <w:jc w:val="center"/>
    </w:pPr>
    <w:rPr>
      <w:rFonts w:ascii="Arial" w:eastAsia="Times New Roman" w:hAnsi="Arial" w:cs="Arial"/>
      <w:kern w:val="0"/>
      <w:sz w:val="28"/>
      <w:szCs w:val="28"/>
      <w14:ligatures w14:val="none"/>
    </w:rPr>
  </w:style>
  <w:style w:type="paragraph" w:customStyle="1" w:styleId="wyq100---naslov-grupe-clanova-kurziv">
    <w:name w:val="wyq100---naslov-grupe-clanova-kurziv"/>
    <w:basedOn w:val="Normal"/>
    <w:rsid w:val="00535637"/>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wyq110---naslov-clana">
    <w:name w:val="wyq110---naslov-clana"/>
    <w:basedOn w:val="Normal"/>
    <w:rsid w:val="00535637"/>
    <w:pPr>
      <w:spacing w:before="240" w:after="240" w:line="240" w:lineRule="auto"/>
      <w:jc w:val="center"/>
    </w:pPr>
    <w:rPr>
      <w:rFonts w:ascii="Arial" w:eastAsia="Times New Roman" w:hAnsi="Arial" w:cs="Arial"/>
      <w:b/>
      <w:bCs/>
      <w:kern w:val="0"/>
      <w:sz w:val="24"/>
      <w:szCs w:val="24"/>
      <w14:ligatures w14:val="none"/>
    </w:rPr>
  </w:style>
  <w:style w:type="paragraph" w:customStyle="1" w:styleId="wyq120---podnaslov-clana">
    <w:name w:val="wyq120---podnaslov-clana"/>
    <w:basedOn w:val="Normal"/>
    <w:rsid w:val="00535637"/>
    <w:pPr>
      <w:spacing w:before="240" w:after="240" w:line="240" w:lineRule="auto"/>
      <w:jc w:val="center"/>
    </w:pPr>
    <w:rPr>
      <w:rFonts w:ascii="Arial" w:eastAsia="Times New Roman" w:hAnsi="Arial" w:cs="Arial"/>
      <w:i/>
      <w:iCs/>
      <w:kern w:val="0"/>
      <w:sz w:val="24"/>
      <w:szCs w:val="24"/>
      <w14:ligatures w14:val="none"/>
    </w:rPr>
  </w:style>
  <w:style w:type="paragraph" w:customStyle="1" w:styleId="010---deo">
    <w:name w:val="010---deo"/>
    <w:basedOn w:val="Normal"/>
    <w:rsid w:val="00535637"/>
    <w:pPr>
      <w:spacing w:after="0" w:line="240" w:lineRule="auto"/>
      <w:jc w:val="center"/>
    </w:pPr>
    <w:rPr>
      <w:rFonts w:ascii="Arial" w:eastAsia="Times New Roman" w:hAnsi="Arial" w:cs="Arial"/>
      <w:b/>
      <w:bCs/>
      <w:kern w:val="0"/>
      <w:sz w:val="36"/>
      <w:szCs w:val="36"/>
      <w14:ligatures w14:val="none"/>
    </w:rPr>
  </w:style>
  <w:style w:type="paragraph" w:customStyle="1" w:styleId="020---poddeo">
    <w:name w:val="020---poddeo"/>
    <w:basedOn w:val="Normal"/>
    <w:rsid w:val="00535637"/>
    <w:pPr>
      <w:spacing w:after="0" w:line="240" w:lineRule="auto"/>
      <w:jc w:val="center"/>
    </w:pPr>
    <w:rPr>
      <w:rFonts w:ascii="Arial" w:eastAsia="Times New Roman" w:hAnsi="Arial" w:cs="Arial"/>
      <w:kern w:val="0"/>
      <w:sz w:val="36"/>
      <w:szCs w:val="36"/>
      <w14:ligatures w14:val="none"/>
    </w:rPr>
  </w:style>
  <w:style w:type="paragraph" w:customStyle="1" w:styleId="030---glava">
    <w:name w:val="030---glava"/>
    <w:basedOn w:val="Normal"/>
    <w:rsid w:val="00535637"/>
    <w:pPr>
      <w:spacing w:after="0" w:line="240" w:lineRule="auto"/>
      <w:jc w:val="center"/>
    </w:pPr>
    <w:rPr>
      <w:rFonts w:ascii="Arial" w:eastAsia="Times New Roman" w:hAnsi="Arial" w:cs="Arial"/>
      <w:b/>
      <w:bCs/>
      <w:kern w:val="0"/>
      <w:sz w:val="34"/>
      <w:szCs w:val="34"/>
      <w14:ligatures w14:val="none"/>
    </w:rPr>
  </w:style>
  <w:style w:type="paragraph" w:customStyle="1" w:styleId="040---podglava-kurziv-bold">
    <w:name w:val="040---podglava-kurziv-bold"/>
    <w:basedOn w:val="Normal"/>
    <w:rsid w:val="00535637"/>
    <w:pPr>
      <w:spacing w:after="0" w:line="240" w:lineRule="auto"/>
      <w:jc w:val="center"/>
    </w:pPr>
    <w:rPr>
      <w:rFonts w:ascii="Arial" w:eastAsia="Times New Roman" w:hAnsi="Arial" w:cs="Arial"/>
      <w:b/>
      <w:bCs/>
      <w:i/>
      <w:iCs/>
      <w:kern w:val="0"/>
      <w:sz w:val="34"/>
      <w:szCs w:val="34"/>
      <w14:ligatures w14:val="none"/>
    </w:rPr>
  </w:style>
  <w:style w:type="paragraph" w:customStyle="1" w:styleId="045---podglava-kurziv">
    <w:name w:val="045---podglava-kurziv"/>
    <w:basedOn w:val="Normal"/>
    <w:rsid w:val="00535637"/>
    <w:pPr>
      <w:spacing w:after="0" w:line="240" w:lineRule="auto"/>
      <w:jc w:val="center"/>
    </w:pPr>
    <w:rPr>
      <w:rFonts w:ascii="Arial" w:eastAsia="Times New Roman" w:hAnsi="Arial" w:cs="Arial"/>
      <w:i/>
      <w:iCs/>
      <w:kern w:val="0"/>
      <w:sz w:val="34"/>
      <w:szCs w:val="34"/>
      <w14:ligatures w14:val="none"/>
    </w:rPr>
  </w:style>
  <w:style w:type="paragraph" w:customStyle="1" w:styleId="050---odeljak">
    <w:name w:val="050---odeljak"/>
    <w:basedOn w:val="Normal"/>
    <w:rsid w:val="00535637"/>
    <w:pPr>
      <w:spacing w:after="0" w:line="240" w:lineRule="auto"/>
      <w:jc w:val="center"/>
    </w:pPr>
    <w:rPr>
      <w:rFonts w:ascii="Arial" w:eastAsia="Times New Roman" w:hAnsi="Arial" w:cs="Arial"/>
      <w:b/>
      <w:bCs/>
      <w:kern w:val="0"/>
      <w:sz w:val="31"/>
      <w:szCs w:val="31"/>
      <w14:ligatures w14:val="none"/>
    </w:rPr>
  </w:style>
  <w:style w:type="paragraph" w:customStyle="1" w:styleId="060---pododeljak">
    <w:name w:val="060---pododeljak"/>
    <w:basedOn w:val="Normal"/>
    <w:rsid w:val="00535637"/>
    <w:pPr>
      <w:spacing w:after="0" w:line="240" w:lineRule="auto"/>
      <w:jc w:val="center"/>
    </w:pPr>
    <w:rPr>
      <w:rFonts w:ascii="Arial" w:eastAsia="Times New Roman" w:hAnsi="Arial" w:cs="Arial"/>
      <w:kern w:val="0"/>
      <w:sz w:val="31"/>
      <w:szCs w:val="31"/>
      <w14:ligatures w14:val="none"/>
    </w:rPr>
  </w:style>
  <w:style w:type="paragraph" w:customStyle="1" w:styleId="070---podpododeljak-kurziv">
    <w:name w:val="070---podpododeljak-kurziv"/>
    <w:basedOn w:val="Normal"/>
    <w:rsid w:val="00535637"/>
    <w:pPr>
      <w:spacing w:after="0" w:line="240" w:lineRule="auto"/>
      <w:jc w:val="center"/>
    </w:pPr>
    <w:rPr>
      <w:rFonts w:ascii="Arial" w:eastAsia="Times New Roman" w:hAnsi="Arial" w:cs="Arial"/>
      <w:i/>
      <w:iCs/>
      <w:kern w:val="0"/>
      <w:sz w:val="30"/>
      <w:szCs w:val="30"/>
      <w14:ligatures w14:val="none"/>
    </w:rPr>
  </w:style>
  <w:style w:type="paragraph" w:customStyle="1" w:styleId="080---odsek">
    <w:name w:val="080---odsek"/>
    <w:basedOn w:val="Normal"/>
    <w:rsid w:val="00535637"/>
    <w:pPr>
      <w:spacing w:after="0" w:line="240" w:lineRule="auto"/>
      <w:jc w:val="center"/>
    </w:pPr>
    <w:rPr>
      <w:rFonts w:ascii="Arial" w:eastAsia="Times New Roman" w:hAnsi="Arial" w:cs="Arial"/>
      <w:b/>
      <w:bCs/>
      <w:kern w:val="0"/>
      <w:sz w:val="29"/>
      <w:szCs w:val="29"/>
      <w14:ligatures w14:val="none"/>
    </w:rPr>
  </w:style>
  <w:style w:type="paragraph" w:customStyle="1" w:styleId="090---pododsek">
    <w:name w:val="090---pododsek"/>
    <w:basedOn w:val="Normal"/>
    <w:rsid w:val="00535637"/>
    <w:pPr>
      <w:spacing w:after="0" w:line="240" w:lineRule="auto"/>
      <w:jc w:val="center"/>
    </w:pPr>
    <w:rPr>
      <w:rFonts w:ascii="Arial" w:eastAsia="Times New Roman" w:hAnsi="Arial" w:cs="Arial"/>
      <w:kern w:val="0"/>
      <w:sz w:val="28"/>
      <w:szCs w:val="28"/>
      <w14:ligatures w14:val="none"/>
    </w:rPr>
  </w:style>
  <w:style w:type="paragraph" w:customStyle="1" w:styleId="100---naslov-grupe-clanova-kurziv">
    <w:name w:val="100---naslov-grupe-clanova-kurziv"/>
    <w:basedOn w:val="Normal"/>
    <w:rsid w:val="00535637"/>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110---naslov-clana">
    <w:name w:val="110---naslov-clana"/>
    <w:basedOn w:val="Normal"/>
    <w:rsid w:val="00535637"/>
    <w:pPr>
      <w:spacing w:before="240" w:after="240" w:line="240" w:lineRule="auto"/>
      <w:jc w:val="center"/>
    </w:pPr>
    <w:rPr>
      <w:rFonts w:ascii="Arial" w:eastAsia="Times New Roman" w:hAnsi="Arial" w:cs="Arial"/>
      <w:b/>
      <w:bCs/>
      <w:kern w:val="0"/>
      <w:sz w:val="24"/>
      <w:szCs w:val="24"/>
      <w14:ligatures w14:val="none"/>
    </w:rPr>
  </w:style>
  <w:style w:type="paragraph" w:customStyle="1" w:styleId="120---podnaslov-clana">
    <w:name w:val="120---podnaslov-clana"/>
    <w:basedOn w:val="Normal"/>
    <w:rsid w:val="00535637"/>
    <w:pPr>
      <w:spacing w:before="240" w:after="240" w:line="240" w:lineRule="auto"/>
      <w:jc w:val="center"/>
    </w:pPr>
    <w:rPr>
      <w:rFonts w:ascii="Arial" w:eastAsia="Times New Roman" w:hAnsi="Arial" w:cs="Arial"/>
      <w:i/>
      <w:iCs/>
      <w:kern w:val="0"/>
      <w:sz w:val="24"/>
      <w:szCs w:val="24"/>
      <w14:ligatures w14:val="none"/>
    </w:rPr>
  </w:style>
  <w:style w:type="paragraph" w:customStyle="1" w:styleId="uvuceni">
    <w:name w:val="uvuceni"/>
    <w:basedOn w:val="Normal"/>
    <w:rsid w:val="00535637"/>
    <w:pPr>
      <w:spacing w:after="24" w:line="240" w:lineRule="auto"/>
      <w:ind w:left="720" w:hanging="288"/>
    </w:pPr>
    <w:rPr>
      <w:rFonts w:ascii="Arial" w:eastAsia="Times New Roman" w:hAnsi="Arial" w:cs="Arial"/>
      <w:kern w:val="0"/>
      <w14:ligatures w14:val="none"/>
    </w:rPr>
  </w:style>
  <w:style w:type="paragraph" w:customStyle="1" w:styleId="uvuceni2">
    <w:name w:val="uvuceni2"/>
    <w:basedOn w:val="Normal"/>
    <w:rsid w:val="00535637"/>
    <w:pPr>
      <w:spacing w:after="24" w:line="240" w:lineRule="auto"/>
      <w:ind w:left="720" w:hanging="408"/>
    </w:pPr>
    <w:rPr>
      <w:rFonts w:ascii="Arial" w:eastAsia="Times New Roman" w:hAnsi="Arial" w:cs="Arial"/>
      <w:kern w:val="0"/>
      <w14:ligatures w14:val="none"/>
    </w:rPr>
  </w:style>
  <w:style w:type="paragraph" w:customStyle="1" w:styleId="tabelaepress">
    <w:name w:val="tabela_epress"/>
    <w:basedOn w:val="Normal"/>
    <w:rsid w:val="0053563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izmred">
    <w:name w:val="izm_red"/>
    <w:basedOn w:val="Normal"/>
    <w:rsid w:val="00535637"/>
    <w:pPr>
      <w:spacing w:before="100" w:beforeAutospacing="1" w:after="100" w:afterAutospacing="1" w:line="240" w:lineRule="auto"/>
    </w:pPr>
    <w:rPr>
      <w:rFonts w:ascii="Times New Roman" w:eastAsia="Times New Roman" w:hAnsi="Times New Roman" w:cs="Times New Roman"/>
      <w:color w:val="FF0000"/>
      <w:kern w:val="0"/>
      <w:sz w:val="24"/>
      <w:szCs w:val="24"/>
      <w14:ligatures w14:val="none"/>
    </w:rPr>
  </w:style>
  <w:style w:type="paragraph" w:customStyle="1" w:styleId="izmgreen">
    <w:name w:val="izm_green"/>
    <w:basedOn w:val="Normal"/>
    <w:rsid w:val="00535637"/>
    <w:pPr>
      <w:spacing w:before="100" w:beforeAutospacing="1" w:after="100" w:afterAutospacing="1" w:line="240" w:lineRule="auto"/>
    </w:pPr>
    <w:rPr>
      <w:rFonts w:ascii="Times New Roman" w:eastAsia="Times New Roman" w:hAnsi="Times New Roman" w:cs="Times New Roman"/>
      <w:color w:val="00CC33"/>
      <w:kern w:val="0"/>
      <w:sz w:val="24"/>
      <w:szCs w:val="24"/>
      <w14:ligatures w14:val="none"/>
    </w:rPr>
  </w:style>
  <w:style w:type="paragraph" w:customStyle="1" w:styleId="izmgreenback">
    <w:name w:val="izm_greenback"/>
    <w:basedOn w:val="Normal"/>
    <w:rsid w:val="00535637"/>
    <w:pPr>
      <w:shd w:val="clear" w:color="auto" w:fill="33FF33"/>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t">
    <w:name w:val="ct"/>
    <w:basedOn w:val="Normal"/>
    <w:rsid w:val="00535637"/>
    <w:pPr>
      <w:spacing w:before="100" w:beforeAutospacing="1" w:after="100" w:afterAutospacing="1" w:line="240" w:lineRule="auto"/>
    </w:pPr>
    <w:rPr>
      <w:rFonts w:ascii="Times New Roman" w:eastAsia="Times New Roman" w:hAnsi="Times New Roman" w:cs="Times New Roman"/>
      <w:color w:val="DC2348"/>
      <w:kern w:val="0"/>
      <w:sz w:val="24"/>
      <w:szCs w:val="24"/>
      <w14:ligatures w14:val="none"/>
    </w:rPr>
  </w:style>
  <w:style w:type="paragraph" w:customStyle="1" w:styleId="hrct">
    <w:name w:val="hr_ct"/>
    <w:basedOn w:val="Normal"/>
    <w:rsid w:val="00535637"/>
    <w:pPr>
      <w:shd w:val="clear" w:color="auto" w:fill="000000"/>
      <w:spacing w:after="0" w:line="240" w:lineRule="auto"/>
    </w:pPr>
    <w:rPr>
      <w:rFonts w:ascii="Times New Roman" w:eastAsia="Times New Roman" w:hAnsi="Times New Roman" w:cs="Times New Roman"/>
      <w:kern w:val="0"/>
      <w:sz w:val="24"/>
      <w:szCs w:val="24"/>
      <w14:ligatures w14:val="none"/>
    </w:rPr>
  </w:style>
  <w:style w:type="paragraph" w:customStyle="1" w:styleId="s1">
    <w:name w:val="s1"/>
    <w:basedOn w:val="Normal"/>
    <w:rsid w:val="00535637"/>
    <w:pP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s2">
    <w:name w:val="s2"/>
    <w:basedOn w:val="Normal"/>
    <w:rsid w:val="00535637"/>
    <w:pPr>
      <w:spacing w:before="100" w:beforeAutospacing="1" w:after="100" w:afterAutospacing="1" w:line="240" w:lineRule="auto"/>
      <w:ind w:firstLine="113"/>
    </w:pPr>
    <w:rPr>
      <w:rFonts w:ascii="Arial" w:eastAsia="Times New Roman" w:hAnsi="Arial" w:cs="Arial"/>
      <w:kern w:val="0"/>
      <w:sz w:val="18"/>
      <w:szCs w:val="18"/>
      <w14:ligatures w14:val="none"/>
    </w:rPr>
  </w:style>
  <w:style w:type="paragraph" w:customStyle="1" w:styleId="s3">
    <w:name w:val="s3"/>
    <w:basedOn w:val="Normal"/>
    <w:rsid w:val="00535637"/>
    <w:pPr>
      <w:spacing w:before="100" w:beforeAutospacing="1" w:after="100" w:afterAutospacing="1" w:line="240" w:lineRule="auto"/>
      <w:ind w:firstLine="227"/>
    </w:pPr>
    <w:rPr>
      <w:rFonts w:ascii="Arial" w:eastAsia="Times New Roman" w:hAnsi="Arial" w:cs="Arial"/>
      <w:kern w:val="0"/>
      <w:sz w:val="17"/>
      <w:szCs w:val="17"/>
      <w14:ligatures w14:val="none"/>
    </w:rPr>
  </w:style>
  <w:style w:type="paragraph" w:customStyle="1" w:styleId="s4">
    <w:name w:val="s4"/>
    <w:basedOn w:val="Normal"/>
    <w:rsid w:val="00535637"/>
    <w:pPr>
      <w:spacing w:before="100" w:beforeAutospacing="1" w:after="100" w:afterAutospacing="1" w:line="240" w:lineRule="auto"/>
      <w:ind w:firstLine="340"/>
    </w:pPr>
    <w:rPr>
      <w:rFonts w:ascii="Arial" w:eastAsia="Times New Roman" w:hAnsi="Arial" w:cs="Arial"/>
      <w:kern w:val="0"/>
      <w:sz w:val="17"/>
      <w:szCs w:val="17"/>
      <w14:ligatures w14:val="none"/>
    </w:rPr>
  </w:style>
  <w:style w:type="paragraph" w:customStyle="1" w:styleId="s5">
    <w:name w:val="s5"/>
    <w:basedOn w:val="Normal"/>
    <w:rsid w:val="00535637"/>
    <w:pPr>
      <w:spacing w:before="100" w:beforeAutospacing="1" w:after="100" w:afterAutospacing="1" w:line="240" w:lineRule="auto"/>
      <w:ind w:firstLine="454"/>
    </w:pPr>
    <w:rPr>
      <w:rFonts w:ascii="Arial" w:eastAsia="Times New Roman" w:hAnsi="Arial" w:cs="Arial"/>
      <w:kern w:val="0"/>
      <w:sz w:val="15"/>
      <w:szCs w:val="15"/>
      <w14:ligatures w14:val="none"/>
    </w:rPr>
  </w:style>
  <w:style w:type="paragraph" w:customStyle="1" w:styleId="s6">
    <w:name w:val="s6"/>
    <w:basedOn w:val="Normal"/>
    <w:rsid w:val="00535637"/>
    <w:pPr>
      <w:spacing w:before="100" w:beforeAutospacing="1" w:after="100" w:afterAutospacing="1" w:line="240" w:lineRule="auto"/>
      <w:ind w:firstLine="567"/>
    </w:pPr>
    <w:rPr>
      <w:rFonts w:ascii="Arial" w:eastAsia="Times New Roman" w:hAnsi="Arial" w:cs="Arial"/>
      <w:kern w:val="0"/>
      <w:sz w:val="15"/>
      <w:szCs w:val="15"/>
      <w14:ligatures w14:val="none"/>
    </w:rPr>
  </w:style>
  <w:style w:type="paragraph" w:customStyle="1" w:styleId="s7">
    <w:name w:val="s7"/>
    <w:basedOn w:val="Normal"/>
    <w:rsid w:val="00535637"/>
    <w:pPr>
      <w:spacing w:before="100" w:beforeAutospacing="1" w:after="100" w:afterAutospacing="1" w:line="240" w:lineRule="auto"/>
      <w:ind w:firstLine="680"/>
    </w:pPr>
    <w:rPr>
      <w:rFonts w:ascii="Arial" w:eastAsia="Times New Roman" w:hAnsi="Arial" w:cs="Arial"/>
      <w:kern w:val="0"/>
      <w:sz w:val="14"/>
      <w:szCs w:val="14"/>
      <w14:ligatures w14:val="none"/>
    </w:rPr>
  </w:style>
  <w:style w:type="paragraph" w:customStyle="1" w:styleId="s8">
    <w:name w:val="s8"/>
    <w:basedOn w:val="Normal"/>
    <w:rsid w:val="00535637"/>
    <w:pPr>
      <w:spacing w:before="100" w:beforeAutospacing="1" w:after="100" w:afterAutospacing="1" w:line="240" w:lineRule="auto"/>
      <w:ind w:firstLine="794"/>
    </w:pPr>
    <w:rPr>
      <w:rFonts w:ascii="Arial" w:eastAsia="Times New Roman" w:hAnsi="Arial" w:cs="Arial"/>
      <w:kern w:val="0"/>
      <w:sz w:val="14"/>
      <w:szCs w:val="14"/>
      <w14:ligatures w14:val="none"/>
    </w:rPr>
  </w:style>
  <w:style w:type="paragraph" w:customStyle="1" w:styleId="s9">
    <w:name w:val="s9"/>
    <w:basedOn w:val="Normal"/>
    <w:rsid w:val="00535637"/>
    <w:pPr>
      <w:spacing w:before="100" w:beforeAutospacing="1" w:after="100" w:afterAutospacing="1" w:line="240" w:lineRule="auto"/>
      <w:ind w:firstLine="907"/>
    </w:pPr>
    <w:rPr>
      <w:rFonts w:ascii="Arial" w:eastAsia="Times New Roman" w:hAnsi="Arial" w:cs="Arial"/>
      <w:kern w:val="0"/>
      <w:sz w:val="14"/>
      <w:szCs w:val="14"/>
      <w14:ligatures w14:val="none"/>
    </w:rPr>
  </w:style>
  <w:style w:type="paragraph" w:customStyle="1" w:styleId="s10">
    <w:name w:val="s10"/>
    <w:basedOn w:val="Normal"/>
    <w:rsid w:val="00535637"/>
    <w:pPr>
      <w:spacing w:before="100" w:beforeAutospacing="1" w:after="100" w:afterAutospacing="1" w:line="240" w:lineRule="auto"/>
      <w:ind w:firstLine="1021"/>
    </w:pPr>
    <w:rPr>
      <w:rFonts w:ascii="Arial" w:eastAsia="Times New Roman" w:hAnsi="Arial" w:cs="Arial"/>
      <w:kern w:val="0"/>
      <w:sz w:val="14"/>
      <w:szCs w:val="14"/>
      <w14:ligatures w14:val="none"/>
    </w:rPr>
  </w:style>
  <w:style w:type="paragraph" w:customStyle="1" w:styleId="s11">
    <w:name w:val="s11"/>
    <w:basedOn w:val="Normal"/>
    <w:rsid w:val="00535637"/>
    <w:pPr>
      <w:spacing w:before="100" w:beforeAutospacing="1" w:after="100" w:afterAutospacing="1" w:line="240" w:lineRule="auto"/>
      <w:ind w:firstLine="1134"/>
    </w:pPr>
    <w:rPr>
      <w:rFonts w:ascii="Arial" w:eastAsia="Times New Roman" w:hAnsi="Arial" w:cs="Arial"/>
      <w:kern w:val="0"/>
      <w:sz w:val="14"/>
      <w:szCs w:val="14"/>
      <w14:ligatures w14:val="none"/>
    </w:rPr>
  </w:style>
  <w:style w:type="paragraph" w:customStyle="1" w:styleId="s12">
    <w:name w:val="s12"/>
    <w:basedOn w:val="Normal"/>
    <w:rsid w:val="00535637"/>
    <w:pPr>
      <w:spacing w:before="100" w:beforeAutospacing="1" w:after="100" w:afterAutospacing="1" w:line="240" w:lineRule="auto"/>
      <w:ind w:firstLine="1247"/>
    </w:pPr>
    <w:rPr>
      <w:rFonts w:ascii="Arial" w:eastAsia="Times New Roman" w:hAnsi="Arial" w:cs="Arial"/>
      <w:kern w:val="0"/>
      <w:sz w:val="14"/>
      <w:szCs w:val="14"/>
      <w14:ligatures w14:val="none"/>
    </w:rPr>
  </w:style>
  <w:style w:type="paragraph" w:customStyle="1" w:styleId="tooltiptext">
    <w:name w:val="tooltiptext"/>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tiptext1">
    <w:name w:val="tooltiptext1"/>
    <w:basedOn w:val="Normal"/>
    <w:rsid w:val="00535637"/>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14:ligatures w14:val="none"/>
    </w:rPr>
  </w:style>
  <w:style w:type="character" w:customStyle="1" w:styleId="stepen1">
    <w:name w:val="stepen1"/>
    <w:basedOn w:val="DefaultParagraphFont"/>
    <w:rsid w:val="00535637"/>
    <w:rPr>
      <w:sz w:val="15"/>
      <w:szCs w:val="15"/>
      <w:vertAlign w:val="superscript"/>
    </w:rPr>
  </w:style>
  <w:style w:type="numbering" w:customStyle="1" w:styleId="NoList2">
    <w:name w:val="No List2"/>
    <w:next w:val="NoList"/>
    <w:uiPriority w:val="99"/>
    <w:semiHidden/>
    <w:unhideWhenUsed/>
    <w:rsid w:val="005356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5637"/>
    <w:pPr>
      <w:spacing w:after="0"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535637"/>
    <w:pPr>
      <w:spacing w:after="0"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535637"/>
    <w:pPr>
      <w:spacing w:after="0"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35637"/>
    <w:pPr>
      <w:spacing w:after="0"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535637"/>
    <w:pPr>
      <w:spacing w:after="0" w:line="240" w:lineRule="auto"/>
      <w:outlineLvl w:val="4"/>
    </w:pPr>
    <w:rPr>
      <w:rFonts w:ascii="Times New Roman" w:eastAsia="Times New Roman" w:hAnsi="Times New Roman" w:cs="Times New Roman"/>
      <w:b/>
      <w:bCs/>
      <w:kern w:val="0"/>
      <w:sz w:val="20"/>
      <w:szCs w:val="20"/>
      <w14:ligatures w14:val="none"/>
    </w:rPr>
  </w:style>
  <w:style w:type="paragraph" w:styleId="Heading6">
    <w:name w:val="heading 6"/>
    <w:basedOn w:val="Normal"/>
    <w:link w:val="Heading6Char"/>
    <w:uiPriority w:val="9"/>
    <w:qFormat/>
    <w:rsid w:val="00535637"/>
    <w:pPr>
      <w:spacing w:after="0" w:line="240" w:lineRule="auto"/>
      <w:outlineLvl w:val="5"/>
    </w:pPr>
    <w:rPr>
      <w:rFonts w:ascii="Times New Roman" w:eastAsia="Times New Roman" w:hAnsi="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637"/>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53563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535637"/>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35637"/>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535637"/>
    <w:rPr>
      <w:rFonts w:ascii="Times New Roman" w:eastAsia="Times New Roman" w:hAnsi="Times New Roman" w:cs="Times New Roman"/>
      <w:b/>
      <w:bCs/>
      <w:kern w:val="0"/>
      <w:sz w:val="20"/>
      <w:szCs w:val="20"/>
      <w14:ligatures w14:val="none"/>
    </w:rPr>
  </w:style>
  <w:style w:type="character" w:customStyle="1" w:styleId="Heading6Char">
    <w:name w:val="Heading 6 Char"/>
    <w:basedOn w:val="DefaultParagraphFont"/>
    <w:link w:val="Heading6"/>
    <w:uiPriority w:val="9"/>
    <w:rsid w:val="00535637"/>
    <w:rPr>
      <w:rFonts w:ascii="Times New Roman" w:eastAsia="Times New Roman" w:hAnsi="Times New Roman" w:cs="Times New Roman"/>
      <w:b/>
      <w:bCs/>
      <w:kern w:val="0"/>
      <w:sz w:val="15"/>
      <w:szCs w:val="15"/>
      <w14:ligatures w14:val="none"/>
    </w:rPr>
  </w:style>
  <w:style w:type="numbering" w:customStyle="1" w:styleId="NoList1">
    <w:name w:val="No List1"/>
    <w:next w:val="NoList"/>
    <w:uiPriority w:val="99"/>
    <w:semiHidden/>
    <w:unhideWhenUsed/>
    <w:rsid w:val="00535637"/>
  </w:style>
  <w:style w:type="character" w:styleId="Hyperlink">
    <w:name w:val="Hyperlink"/>
    <w:basedOn w:val="DefaultParagraphFont"/>
    <w:uiPriority w:val="99"/>
    <w:semiHidden/>
    <w:unhideWhenUsed/>
    <w:rsid w:val="00535637"/>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535637"/>
    <w:rPr>
      <w:rFonts w:ascii="Arial" w:hAnsi="Arial" w:cs="Arial" w:hint="default"/>
      <w:strike w:val="0"/>
      <w:dstrike w:val="0"/>
      <w:color w:val="800080"/>
      <w:u w:val="single"/>
      <w:effect w:val="none"/>
    </w:rPr>
  </w:style>
  <w:style w:type="paragraph" w:customStyle="1" w:styleId="singl">
    <w:name w:val="singl"/>
    <w:basedOn w:val="Normal"/>
    <w:rsid w:val="00535637"/>
    <w:pPr>
      <w:spacing w:after="24" w:line="240" w:lineRule="auto"/>
    </w:pPr>
    <w:rPr>
      <w:rFonts w:ascii="Arial" w:eastAsia="Times New Roman" w:hAnsi="Arial" w:cs="Arial"/>
      <w:kern w:val="0"/>
      <w14:ligatures w14:val="none"/>
    </w:rPr>
  </w:style>
  <w:style w:type="paragraph" w:customStyle="1" w:styleId="tabelamolovani">
    <w:name w:val="tabelamolovani"/>
    <w:basedOn w:val="Normal"/>
    <w:rsid w:val="00535637"/>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normalred">
    <w:name w:val="normal_red"/>
    <w:basedOn w:val="Normal"/>
    <w:rsid w:val="00535637"/>
    <w:pPr>
      <w:spacing w:before="100" w:beforeAutospacing="1" w:after="100" w:afterAutospacing="1" w:line="240" w:lineRule="auto"/>
    </w:pPr>
    <w:rPr>
      <w:rFonts w:ascii="Arial" w:eastAsia="Times New Roman" w:hAnsi="Arial" w:cs="Arial"/>
      <w:color w:val="FF0000"/>
      <w:kern w:val="0"/>
      <w14:ligatures w14:val="none"/>
    </w:rPr>
  </w:style>
  <w:style w:type="paragraph" w:customStyle="1" w:styleId="normalgreenback">
    <w:name w:val="normal_greenback"/>
    <w:basedOn w:val="Normal"/>
    <w:rsid w:val="00535637"/>
    <w:pPr>
      <w:shd w:val="clear" w:color="auto" w:fill="33FF33"/>
      <w:spacing w:before="100" w:beforeAutospacing="1" w:after="100" w:afterAutospacing="1" w:line="240" w:lineRule="auto"/>
    </w:pPr>
    <w:rPr>
      <w:rFonts w:ascii="Arial" w:eastAsia="Times New Roman" w:hAnsi="Arial" w:cs="Arial"/>
      <w:kern w:val="0"/>
      <w14:ligatures w14:val="none"/>
    </w:rPr>
  </w:style>
  <w:style w:type="paragraph" w:customStyle="1" w:styleId="clan">
    <w:name w:val="clan"/>
    <w:basedOn w:val="Normal"/>
    <w:rsid w:val="00535637"/>
    <w:pPr>
      <w:spacing w:before="240" w:after="120" w:line="240" w:lineRule="auto"/>
      <w:jc w:val="center"/>
    </w:pPr>
    <w:rPr>
      <w:rFonts w:ascii="Arial" w:eastAsia="Times New Roman" w:hAnsi="Arial" w:cs="Arial"/>
      <w:b/>
      <w:bCs/>
      <w:kern w:val="0"/>
      <w:sz w:val="24"/>
      <w:szCs w:val="24"/>
      <w14:ligatures w14:val="none"/>
    </w:rPr>
  </w:style>
  <w:style w:type="paragraph" w:customStyle="1" w:styleId="simboli">
    <w:name w:val="simboli"/>
    <w:basedOn w:val="Normal"/>
    <w:rsid w:val="00535637"/>
    <w:pPr>
      <w:spacing w:before="100" w:beforeAutospacing="1" w:after="100" w:afterAutospacing="1" w:line="240" w:lineRule="auto"/>
    </w:pPr>
    <w:rPr>
      <w:rFonts w:ascii="Symbol" w:eastAsia="Times New Roman" w:hAnsi="Symbol" w:cs="Times New Roman"/>
      <w:kern w:val="0"/>
      <w14:ligatures w14:val="none"/>
    </w:rPr>
  </w:style>
  <w:style w:type="paragraph" w:customStyle="1" w:styleId="simboliindeks">
    <w:name w:val="simboliindeks"/>
    <w:basedOn w:val="Normal"/>
    <w:rsid w:val="00535637"/>
    <w:pPr>
      <w:spacing w:before="100" w:beforeAutospacing="1" w:after="100" w:afterAutospacing="1" w:line="240" w:lineRule="auto"/>
    </w:pPr>
    <w:rPr>
      <w:rFonts w:ascii="Symbol" w:eastAsia="Times New Roman" w:hAnsi="Symbol" w:cs="Times New Roman"/>
      <w:kern w:val="0"/>
      <w:sz w:val="24"/>
      <w:szCs w:val="24"/>
      <w:vertAlign w:val="subscript"/>
      <w14:ligatures w14:val="none"/>
    </w:rPr>
  </w:style>
  <w:style w:type="paragraph" w:customStyle="1" w:styleId="normal0">
    <w:name w:val="normal"/>
    <w:basedOn w:val="Normal"/>
    <w:rsid w:val="00535637"/>
    <w:pPr>
      <w:spacing w:before="100" w:beforeAutospacing="1" w:after="100" w:afterAutospacing="1" w:line="240" w:lineRule="auto"/>
    </w:pPr>
    <w:rPr>
      <w:rFonts w:ascii="Arial" w:eastAsia="Times New Roman" w:hAnsi="Arial" w:cs="Arial"/>
      <w:kern w:val="0"/>
      <w14:ligatures w14:val="none"/>
    </w:rPr>
  </w:style>
  <w:style w:type="paragraph" w:customStyle="1" w:styleId="normaltd">
    <w:name w:val="normaltd"/>
    <w:basedOn w:val="Normal"/>
    <w:rsid w:val="00535637"/>
    <w:pPr>
      <w:spacing w:before="100" w:beforeAutospacing="1" w:after="100" w:afterAutospacing="1" w:line="240" w:lineRule="auto"/>
      <w:jc w:val="right"/>
    </w:pPr>
    <w:rPr>
      <w:rFonts w:ascii="Arial" w:eastAsia="Times New Roman" w:hAnsi="Arial" w:cs="Arial"/>
      <w:kern w:val="0"/>
      <w14:ligatures w14:val="none"/>
    </w:rPr>
  </w:style>
  <w:style w:type="paragraph" w:customStyle="1" w:styleId="normaltdb">
    <w:name w:val="normaltdb"/>
    <w:basedOn w:val="Normal"/>
    <w:rsid w:val="00535637"/>
    <w:pPr>
      <w:spacing w:before="100" w:beforeAutospacing="1" w:after="100" w:afterAutospacing="1" w:line="240" w:lineRule="auto"/>
      <w:jc w:val="right"/>
    </w:pPr>
    <w:rPr>
      <w:rFonts w:ascii="Arial" w:eastAsia="Times New Roman" w:hAnsi="Arial" w:cs="Arial"/>
      <w:b/>
      <w:bCs/>
      <w:kern w:val="0"/>
      <w14:ligatures w14:val="none"/>
    </w:rPr>
  </w:style>
  <w:style w:type="paragraph" w:customStyle="1" w:styleId="samostalni">
    <w:name w:val="samostalni"/>
    <w:basedOn w:val="Normal"/>
    <w:rsid w:val="00535637"/>
    <w:pPr>
      <w:spacing w:before="100" w:beforeAutospacing="1" w:after="100" w:afterAutospacing="1" w:line="240" w:lineRule="auto"/>
      <w:jc w:val="center"/>
    </w:pPr>
    <w:rPr>
      <w:rFonts w:ascii="Arial" w:eastAsia="Times New Roman" w:hAnsi="Arial" w:cs="Arial"/>
      <w:b/>
      <w:bCs/>
      <w:i/>
      <w:iCs/>
      <w:kern w:val="0"/>
      <w:sz w:val="24"/>
      <w:szCs w:val="24"/>
      <w14:ligatures w14:val="none"/>
    </w:rPr>
  </w:style>
  <w:style w:type="paragraph" w:customStyle="1" w:styleId="samostalni1">
    <w:name w:val="samostalni1"/>
    <w:basedOn w:val="Normal"/>
    <w:rsid w:val="00535637"/>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tabelaobrazac">
    <w:name w:val="tabelaobrazac"/>
    <w:basedOn w:val="Normal"/>
    <w:rsid w:val="00535637"/>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naslov">
    <w:name w:val="tabelanaslov"/>
    <w:basedOn w:val="Normal"/>
    <w:rsid w:val="00535637"/>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m">
    <w:name w:val="tabela_sm"/>
    <w:basedOn w:val="Normal"/>
    <w:rsid w:val="00535637"/>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sp">
    <w:name w:val="tabela_sp"/>
    <w:basedOn w:val="Normal"/>
    <w:rsid w:val="00535637"/>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tabelact">
    <w:name w:val="tabela_ct"/>
    <w:basedOn w:val="Normal"/>
    <w:rsid w:val="00535637"/>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14:ligatures w14:val="none"/>
    </w:rPr>
  </w:style>
  <w:style w:type="paragraph" w:customStyle="1" w:styleId="naslov1">
    <w:name w:val="naslov1"/>
    <w:basedOn w:val="Normal"/>
    <w:rsid w:val="00535637"/>
    <w:pPr>
      <w:spacing w:before="100" w:beforeAutospacing="1" w:after="100" w:afterAutospacing="1" w:line="240" w:lineRule="auto"/>
      <w:jc w:val="center"/>
    </w:pPr>
    <w:rPr>
      <w:rFonts w:ascii="Arial" w:eastAsia="Times New Roman" w:hAnsi="Arial" w:cs="Arial"/>
      <w:b/>
      <w:bCs/>
      <w:kern w:val="0"/>
      <w:sz w:val="24"/>
      <w:szCs w:val="24"/>
      <w14:ligatures w14:val="none"/>
    </w:rPr>
  </w:style>
  <w:style w:type="paragraph" w:customStyle="1" w:styleId="naslov2">
    <w:name w:val="naslov2"/>
    <w:basedOn w:val="Normal"/>
    <w:rsid w:val="00535637"/>
    <w:pPr>
      <w:spacing w:before="100" w:beforeAutospacing="1" w:after="100" w:afterAutospacing="1" w:line="240" w:lineRule="auto"/>
      <w:jc w:val="center"/>
    </w:pPr>
    <w:rPr>
      <w:rFonts w:ascii="Arial" w:eastAsia="Times New Roman" w:hAnsi="Arial" w:cs="Arial"/>
      <w:b/>
      <w:bCs/>
      <w:kern w:val="0"/>
      <w:sz w:val="29"/>
      <w:szCs w:val="29"/>
      <w14:ligatures w14:val="none"/>
    </w:rPr>
  </w:style>
  <w:style w:type="paragraph" w:customStyle="1" w:styleId="naslov3">
    <w:name w:val="naslov3"/>
    <w:basedOn w:val="Normal"/>
    <w:rsid w:val="00535637"/>
    <w:pPr>
      <w:spacing w:before="100" w:beforeAutospacing="1" w:after="100" w:afterAutospacing="1" w:line="240" w:lineRule="auto"/>
      <w:jc w:val="center"/>
    </w:pPr>
    <w:rPr>
      <w:rFonts w:ascii="Arial" w:eastAsia="Times New Roman" w:hAnsi="Arial" w:cs="Arial"/>
      <w:b/>
      <w:bCs/>
      <w:kern w:val="0"/>
      <w:sz w:val="23"/>
      <w:szCs w:val="23"/>
      <w14:ligatures w14:val="none"/>
    </w:rPr>
  </w:style>
  <w:style w:type="paragraph" w:customStyle="1" w:styleId="normaluvuceni">
    <w:name w:val="normal_uvuceni"/>
    <w:basedOn w:val="Normal"/>
    <w:rsid w:val="00535637"/>
    <w:pPr>
      <w:spacing w:before="100" w:beforeAutospacing="1" w:after="100" w:afterAutospacing="1" w:line="240" w:lineRule="auto"/>
      <w:ind w:left="1134" w:hanging="142"/>
    </w:pPr>
    <w:rPr>
      <w:rFonts w:ascii="Arial" w:eastAsia="Times New Roman" w:hAnsi="Arial" w:cs="Arial"/>
      <w:kern w:val="0"/>
      <w14:ligatures w14:val="none"/>
    </w:rPr>
  </w:style>
  <w:style w:type="paragraph" w:customStyle="1" w:styleId="normaluvuceni2">
    <w:name w:val="normal_uvuceni2"/>
    <w:basedOn w:val="Normal"/>
    <w:rsid w:val="00535637"/>
    <w:pPr>
      <w:spacing w:before="100" w:beforeAutospacing="1" w:after="100" w:afterAutospacing="1" w:line="240" w:lineRule="auto"/>
      <w:ind w:left="1701" w:hanging="227"/>
    </w:pPr>
    <w:rPr>
      <w:rFonts w:ascii="Arial" w:eastAsia="Times New Roman" w:hAnsi="Arial" w:cs="Arial"/>
      <w:kern w:val="0"/>
      <w14:ligatures w14:val="none"/>
    </w:rPr>
  </w:style>
  <w:style w:type="paragraph" w:customStyle="1" w:styleId="normaluvuceni3">
    <w:name w:val="normal_uvuceni3"/>
    <w:basedOn w:val="Normal"/>
    <w:rsid w:val="00535637"/>
    <w:pPr>
      <w:spacing w:before="100" w:beforeAutospacing="1" w:after="100" w:afterAutospacing="1" w:line="240" w:lineRule="auto"/>
      <w:ind w:left="992"/>
    </w:pPr>
    <w:rPr>
      <w:rFonts w:ascii="Arial" w:eastAsia="Times New Roman" w:hAnsi="Arial" w:cs="Arial"/>
      <w:kern w:val="0"/>
      <w14:ligatures w14:val="none"/>
    </w:rPr>
  </w:style>
  <w:style w:type="paragraph" w:customStyle="1" w:styleId="naslovpropisa1">
    <w:name w:val="naslovpropisa1"/>
    <w:basedOn w:val="Normal"/>
    <w:rsid w:val="00535637"/>
    <w:pPr>
      <w:spacing w:before="100" w:beforeAutospacing="1" w:after="100" w:afterAutospacing="1" w:line="384" w:lineRule="auto"/>
      <w:ind w:right="975"/>
      <w:jc w:val="center"/>
    </w:pPr>
    <w:rPr>
      <w:rFonts w:ascii="Arial" w:eastAsia="Times New Roman" w:hAnsi="Arial" w:cs="Arial"/>
      <w:b/>
      <w:bCs/>
      <w:color w:val="FFE8BF"/>
      <w:kern w:val="0"/>
      <w:sz w:val="36"/>
      <w:szCs w:val="36"/>
      <w14:ligatures w14:val="none"/>
    </w:rPr>
  </w:style>
  <w:style w:type="paragraph" w:customStyle="1" w:styleId="naslovpropisa1a">
    <w:name w:val="naslovpropisa1a"/>
    <w:basedOn w:val="Normal"/>
    <w:rsid w:val="00535637"/>
    <w:pPr>
      <w:spacing w:before="100" w:beforeAutospacing="1" w:after="100" w:afterAutospacing="1" w:line="240" w:lineRule="auto"/>
      <w:ind w:right="975"/>
      <w:jc w:val="center"/>
    </w:pPr>
    <w:rPr>
      <w:rFonts w:ascii="Arial" w:eastAsia="Times New Roman" w:hAnsi="Arial" w:cs="Arial"/>
      <w:b/>
      <w:bCs/>
      <w:color w:val="FFFFFF"/>
      <w:kern w:val="0"/>
      <w:sz w:val="34"/>
      <w:szCs w:val="34"/>
      <w14:ligatures w14:val="none"/>
    </w:rPr>
  </w:style>
  <w:style w:type="paragraph" w:customStyle="1" w:styleId="podnaslovpropisa">
    <w:name w:val="podnaslovpropisa"/>
    <w:basedOn w:val="Normal"/>
    <w:rsid w:val="00535637"/>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14:ligatures w14:val="none"/>
    </w:rPr>
  </w:style>
  <w:style w:type="paragraph" w:customStyle="1" w:styleId="naslov4">
    <w:name w:val="naslov4"/>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aslov5">
    <w:name w:val="naslov5"/>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normalbold">
    <w:name w:val="normalbold"/>
    <w:basedOn w:val="Normal"/>
    <w:rsid w:val="00535637"/>
    <w:pPr>
      <w:spacing w:before="100" w:beforeAutospacing="1" w:after="100" w:afterAutospacing="1" w:line="240" w:lineRule="auto"/>
    </w:pPr>
    <w:rPr>
      <w:rFonts w:ascii="Arial" w:eastAsia="Times New Roman" w:hAnsi="Arial" w:cs="Arial"/>
      <w:b/>
      <w:bCs/>
      <w:kern w:val="0"/>
      <w14:ligatures w14:val="none"/>
    </w:rPr>
  </w:style>
  <w:style w:type="paragraph" w:customStyle="1" w:styleId="normalboldct">
    <w:name w:val="normalboldct"/>
    <w:basedOn w:val="Normal"/>
    <w:rsid w:val="00535637"/>
    <w:pPr>
      <w:spacing w:before="100" w:beforeAutospacing="1" w:after="100" w:afterAutospacing="1" w:line="240" w:lineRule="auto"/>
    </w:pPr>
    <w:rPr>
      <w:rFonts w:ascii="Arial" w:eastAsia="Times New Roman" w:hAnsi="Arial" w:cs="Arial"/>
      <w:b/>
      <w:bCs/>
      <w:kern w:val="0"/>
      <w:sz w:val="24"/>
      <w:szCs w:val="24"/>
      <w14:ligatures w14:val="none"/>
    </w:rPr>
  </w:style>
  <w:style w:type="paragraph" w:customStyle="1" w:styleId="normalbolditalic">
    <w:name w:val="normalbolditalic"/>
    <w:basedOn w:val="Normal"/>
    <w:rsid w:val="00535637"/>
    <w:pPr>
      <w:spacing w:before="100" w:beforeAutospacing="1" w:after="100" w:afterAutospacing="1" w:line="240" w:lineRule="auto"/>
    </w:pPr>
    <w:rPr>
      <w:rFonts w:ascii="Arial" w:eastAsia="Times New Roman" w:hAnsi="Arial" w:cs="Arial"/>
      <w:b/>
      <w:bCs/>
      <w:i/>
      <w:iCs/>
      <w:kern w:val="0"/>
      <w14:ligatures w14:val="none"/>
    </w:rPr>
  </w:style>
  <w:style w:type="paragraph" w:customStyle="1" w:styleId="normalboldcentar">
    <w:name w:val="normalboldcentar"/>
    <w:basedOn w:val="Normal"/>
    <w:rsid w:val="00535637"/>
    <w:pPr>
      <w:spacing w:before="100" w:beforeAutospacing="1" w:after="100" w:afterAutospacing="1" w:line="240" w:lineRule="auto"/>
      <w:jc w:val="center"/>
    </w:pPr>
    <w:rPr>
      <w:rFonts w:ascii="Arial" w:eastAsia="Times New Roman" w:hAnsi="Arial" w:cs="Arial"/>
      <w:b/>
      <w:bCs/>
      <w:kern w:val="0"/>
      <w14:ligatures w14:val="none"/>
    </w:rPr>
  </w:style>
  <w:style w:type="paragraph" w:customStyle="1" w:styleId="stepen">
    <w:name w:val="stepen"/>
    <w:basedOn w:val="Normal"/>
    <w:rsid w:val="00535637"/>
    <w:pPr>
      <w:spacing w:before="100" w:beforeAutospacing="1" w:after="100" w:afterAutospacing="1" w:line="240" w:lineRule="auto"/>
    </w:pPr>
    <w:rPr>
      <w:rFonts w:ascii="Times New Roman" w:eastAsia="Times New Roman" w:hAnsi="Times New Roman" w:cs="Times New Roman"/>
      <w:kern w:val="0"/>
      <w:sz w:val="15"/>
      <w:szCs w:val="15"/>
      <w:vertAlign w:val="superscript"/>
      <w14:ligatures w14:val="none"/>
    </w:rPr>
  </w:style>
  <w:style w:type="paragraph" w:customStyle="1" w:styleId="indeks">
    <w:name w:val="indeks"/>
    <w:basedOn w:val="Normal"/>
    <w:rsid w:val="00535637"/>
    <w:pPr>
      <w:spacing w:before="100" w:beforeAutospacing="1" w:after="100" w:afterAutospacing="1" w:line="240" w:lineRule="auto"/>
    </w:pPr>
    <w:rPr>
      <w:rFonts w:ascii="Times New Roman" w:eastAsia="Times New Roman" w:hAnsi="Times New Roman" w:cs="Times New Roman"/>
      <w:kern w:val="0"/>
      <w:sz w:val="15"/>
      <w:szCs w:val="15"/>
      <w:vertAlign w:val="subscript"/>
      <w14:ligatures w14:val="none"/>
    </w:rPr>
  </w:style>
  <w:style w:type="paragraph" w:customStyle="1" w:styleId="tbezokvira">
    <w:name w:val="tbezokvira"/>
    <w:basedOn w:val="Normal"/>
    <w:rsid w:val="00535637"/>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aslovlevo">
    <w:name w:val="naslovlevo"/>
    <w:basedOn w:val="Normal"/>
    <w:rsid w:val="00535637"/>
    <w:pPr>
      <w:spacing w:before="100" w:beforeAutospacing="1" w:after="100" w:afterAutospacing="1" w:line="240" w:lineRule="auto"/>
    </w:pPr>
    <w:rPr>
      <w:rFonts w:ascii="Arial" w:eastAsia="Times New Roman" w:hAnsi="Arial" w:cs="Arial"/>
      <w:b/>
      <w:bCs/>
      <w:kern w:val="0"/>
      <w:sz w:val="26"/>
      <w:szCs w:val="26"/>
      <w14:ligatures w14:val="none"/>
    </w:rPr>
  </w:style>
  <w:style w:type="paragraph" w:customStyle="1" w:styleId="bulletedni">
    <w:name w:val="bulletedni"/>
    <w:basedOn w:val="Normal"/>
    <w:rsid w:val="00535637"/>
    <w:pPr>
      <w:spacing w:before="100" w:beforeAutospacing="1" w:after="100" w:afterAutospacing="1" w:line="240" w:lineRule="auto"/>
    </w:pPr>
    <w:rPr>
      <w:rFonts w:ascii="Arial" w:eastAsia="Times New Roman" w:hAnsi="Arial" w:cs="Arial"/>
      <w:kern w:val="0"/>
      <w14:ligatures w14:val="none"/>
    </w:rPr>
  </w:style>
  <w:style w:type="paragraph" w:customStyle="1" w:styleId="normalpraksa">
    <w:name w:val="normalpraksa"/>
    <w:basedOn w:val="Normal"/>
    <w:rsid w:val="00535637"/>
    <w:pPr>
      <w:spacing w:before="100" w:beforeAutospacing="1" w:after="100" w:afterAutospacing="1" w:line="240" w:lineRule="auto"/>
    </w:pPr>
    <w:rPr>
      <w:rFonts w:ascii="Arial" w:eastAsia="Times New Roman" w:hAnsi="Arial" w:cs="Arial"/>
      <w:i/>
      <w:iCs/>
      <w:kern w:val="0"/>
      <w14:ligatures w14:val="none"/>
    </w:rPr>
  </w:style>
  <w:style w:type="paragraph" w:customStyle="1" w:styleId="normalctzaglavlje">
    <w:name w:val="normalctzaglavlje"/>
    <w:basedOn w:val="Normal"/>
    <w:rsid w:val="00535637"/>
    <w:pPr>
      <w:spacing w:before="100" w:beforeAutospacing="1" w:after="100" w:afterAutospacing="1" w:line="240" w:lineRule="auto"/>
    </w:pPr>
    <w:rPr>
      <w:rFonts w:ascii="Arial" w:eastAsia="Times New Roman" w:hAnsi="Arial" w:cs="Arial"/>
      <w:b/>
      <w:bCs/>
      <w:kern w:val="0"/>
      <w:sz w:val="16"/>
      <w:szCs w:val="16"/>
      <w14:ligatures w14:val="none"/>
    </w:rPr>
  </w:style>
  <w:style w:type="paragraph" w:customStyle="1" w:styleId="windings">
    <w:name w:val="windings"/>
    <w:basedOn w:val="Normal"/>
    <w:rsid w:val="00535637"/>
    <w:pPr>
      <w:spacing w:before="100" w:beforeAutospacing="1" w:after="100" w:afterAutospacing="1" w:line="240" w:lineRule="auto"/>
    </w:pPr>
    <w:rPr>
      <w:rFonts w:ascii="Wingdings" w:eastAsia="Times New Roman" w:hAnsi="Wingdings" w:cs="Times New Roman"/>
      <w:kern w:val="0"/>
      <w:sz w:val="18"/>
      <w:szCs w:val="18"/>
      <w14:ligatures w14:val="none"/>
    </w:rPr>
  </w:style>
  <w:style w:type="paragraph" w:customStyle="1" w:styleId="webdings">
    <w:name w:val="webdings"/>
    <w:basedOn w:val="Normal"/>
    <w:rsid w:val="00535637"/>
    <w:pPr>
      <w:spacing w:before="100" w:beforeAutospacing="1" w:after="100" w:afterAutospacing="1" w:line="240" w:lineRule="auto"/>
    </w:pPr>
    <w:rPr>
      <w:rFonts w:ascii="Webdings" w:eastAsia="Times New Roman" w:hAnsi="Webdings" w:cs="Times New Roman"/>
      <w:kern w:val="0"/>
      <w:sz w:val="18"/>
      <w:szCs w:val="18"/>
      <w14:ligatures w14:val="none"/>
    </w:rPr>
  </w:style>
  <w:style w:type="paragraph" w:customStyle="1" w:styleId="normalct">
    <w:name w:val="normalct"/>
    <w:basedOn w:val="Normal"/>
    <w:rsid w:val="00535637"/>
    <w:pPr>
      <w:spacing w:before="100" w:beforeAutospacing="1" w:after="100" w:afterAutospacing="1" w:line="240" w:lineRule="auto"/>
    </w:pPr>
    <w:rPr>
      <w:rFonts w:ascii="Arial" w:eastAsia="Times New Roman" w:hAnsi="Arial" w:cs="Arial"/>
      <w:kern w:val="0"/>
      <w:sz w:val="16"/>
      <w:szCs w:val="16"/>
      <w14:ligatures w14:val="none"/>
    </w:rPr>
  </w:style>
  <w:style w:type="paragraph" w:customStyle="1" w:styleId="tabelamala">
    <w:name w:val="tabela_mala"/>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zmenanaslov">
    <w:name w:val="izmena_naslov"/>
    <w:basedOn w:val="Normal"/>
    <w:rsid w:val="0053563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podnaslov">
    <w:name w:val="izmena_podnaslov"/>
    <w:basedOn w:val="Normal"/>
    <w:rsid w:val="00535637"/>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izmenaclan">
    <w:name w:val="izmena_clan"/>
    <w:basedOn w:val="Normal"/>
    <w:rsid w:val="00535637"/>
    <w:pP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izmenatekst">
    <w:name w:val="izmena_tekst"/>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centar">
    <w:name w:val="normalcentar"/>
    <w:basedOn w:val="Normal"/>
    <w:rsid w:val="00535637"/>
    <w:pPr>
      <w:spacing w:before="100" w:beforeAutospacing="1" w:after="100" w:afterAutospacing="1" w:line="240" w:lineRule="auto"/>
      <w:jc w:val="center"/>
    </w:pPr>
    <w:rPr>
      <w:rFonts w:ascii="Arial" w:eastAsia="Times New Roman" w:hAnsi="Arial" w:cs="Arial"/>
      <w:kern w:val="0"/>
      <w14:ligatures w14:val="none"/>
    </w:rPr>
  </w:style>
  <w:style w:type="paragraph" w:customStyle="1" w:styleId="normalcentaritalic">
    <w:name w:val="normalcentaritalic"/>
    <w:basedOn w:val="Normal"/>
    <w:rsid w:val="00535637"/>
    <w:pPr>
      <w:spacing w:before="100" w:beforeAutospacing="1" w:after="100" w:afterAutospacing="1" w:line="240" w:lineRule="auto"/>
      <w:jc w:val="center"/>
    </w:pPr>
    <w:rPr>
      <w:rFonts w:ascii="Arial" w:eastAsia="Times New Roman" w:hAnsi="Arial" w:cs="Arial"/>
      <w:i/>
      <w:iCs/>
      <w:kern w:val="0"/>
      <w14:ligatures w14:val="none"/>
    </w:rPr>
  </w:style>
  <w:style w:type="paragraph" w:customStyle="1" w:styleId="normalitalic">
    <w:name w:val="normalitalic"/>
    <w:basedOn w:val="Normal"/>
    <w:rsid w:val="00535637"/>
    <w:pPr>
      <w:spacing w:before="100" w:beforeAutospacing="1" w:after="100" w:afterAutospacing="1" w:line="240" w:lineRule="auto"/>
    </w:pPr>
    <w:rPr>
      <w:rFonts w:ascii="Arial" w:eastAsia="Times New Roman" w:hAnsi="Arial" w:cs="Arial"/>
      <w:i/>
      <w:iCs/>
      <w:kern w:val="0"/>
      <w14:ligatures w14:val="none"/>
    </w:rPr>
  </w:style>
  <w:style w:type="paragraph" w:customStyle="1" w:styleId="tsaokvirom">
    <w:name w:val="tsaokvirom"/>
    <w:basedOn w:val="Normal"/>
    <w:rsid w:val="00535637"/>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ole">
    <w:name w:val="t_okvirdole"/>
    <w:basedOn w:val="Normal"/>
    <w:rsid w:val="00535637"/>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
    <w:name w:val="t_okvirgore"/>
    <w:basedOn w:val="Normal"/>
    <w:rsid w:val="00535637"/>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
    <w:name w:val="t_okvirgoredole"/>
    <w:basedOn w:val="Normal"/>
    <w:rsid w:val="00535637"/>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
    <w:name w:val="t_okvirlevo"/>
    <w:basedOn w:val="Normal"/>
    <w:rsid w:val="00535637"/>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
    <w:name w:val="t_okvirdesno"/>
    <w:basedOn w:val="Normal"/>
    <w:rsid w:val="00535637"/>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
    <w:name w:val="t_okvirlevodesno"/>
    <w:basedOn w:val="Normal"/>
    <w:rsid w:val="00535637"/>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gore">
    <w:name w:val="t_okvirlevodesnogore"/>
    <w:basedOn w:val="Normal"/>
    <w:rsid w:val="00535637"/>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esnodole">
    <w:name w:val="t_okvirlevodesnodole"/>
    <w:basedOn w:val="Normal"/>
    <w:rsid w:val="00535637"/>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dole">
    <w:name w:val="t_okvirlevodole"/>
    <w:basedOn w:val="Normal"/>
    <w:rsid w:val="00535637"/>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dole">
    <w:name w:val="t_okvirdesnodole"/>
    <w:basedOn w:val="Normal"/>
    <w:rsid w:val="00535637"/>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levogore">
    <w:name w:val="t_okvirlevogore"/>
    <w:basedOn w:val="Normal"/>
    <w:rsid w:val="00535637"/>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desnogore">
    <w:name w:val="t_okvirdesnogore"/>
    <w:basedOn w:val="Normal"/>
    <w:rsid w:val="00535637"/>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desno">
    <w:name w:val="t_okvirgoredoledesno"/>
    <w:basedOn w:val="Normal"/>
    <w:rsid w:val="00535637"/>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kvirgoredolelevo">
    <w:name w:val="t_okvirgoredolelevo"/>
    <w:basedOn w:val="Normal"/>
    <w:rsid w:val="00535637"/>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prored">
    <w:name w:val="normalprored"/>
    <w:basedOn w:val="Normal"/>
    <w:rsid w:val="00535637"/>
    <w:pPr>
      <w:spacing w:after="0" w:line="240" w:lineRule="auto"/>
    </w:pPr>
    <w:rPr>
      <w:rFonts w:ascii="Arial" w:eastAsia="Times New Roman" w:hAnsi="Arial" w:cs="Arial"/>
      <w:kern w:val="0"/>
      <w:sz w:val="26"/>
      <w:szCs w:val="26"/>
      <w14:ligatures w14:val="none"/>
    </w:rPr>
  </w:style>
  <w:style w:type="paragraph" w:customStyle="1" w:styleId="wyq010---deo">
    <w:name w:val="wyq010---deo"/>
    <w:basedOn w:val="Normal"/>
    <w:rsid w:val="00535637"/>
    <w:pPr>
      <w:spacing w:after="0" w:line="240" w:lineRule="auto"/>
      <w:jc w:val="center"/>
    </w:pPr>
    <w:rPr>
      <w:rFonts w:ascii="Arial" w:eastAsia="Times New Roman" w:hAnsi="Arial" w:cs="Arial"/>
      <w:b/>
      <w:bCs/>
      <w:kern w:val="0"/>
      <w:sz w:val="36"/>
      <w:szCs w:val="36"/>
      <w14:ligatures w14:val="none"/>
    </w:rPr>
  </w:style>
  <w:style w:type="paragraph" w:customStyle="1" w:styleId="wyq020---poddeo">
    <w:name w:val="wyq020---poddeo"/>
    <w:basedOn w:val="Normal"/>
    <w:rsid w:val="00535637"/>
    <w:pPr>
      <w:spacing w:after="0" w:line="240" w:lineRule="auto"/>
      <w:jc w:val="center"/>
    </w:pPr>
    <w:rPr>
      <w:rFonts w:ascii="Arial" w:eastAsia="Times New Roman" w:hAnsi="Arial" w:cs="Arial"/>
      <w:kern w:val="0"/>
      <w:sz w:val="36"/>
      <w:szCs w:val="36"/>
      <w14:ligatures w14:val="none"/>
    </w:rPr>
  </w:style>
  <w:style w:type="paragraph" w:customStyle="1" w:styleId="wyq030---glava">
    <w:name w:val="wyq030---glava"/>
    <w:basedOn w:val="Normal"/>
    <w:rsid w:val="00535637"/>
    <w:pPr>
      <w:spacing w:after="0" w:line="240" w:lineRule="auto"/>
      <w:jc w:val="center"/>
    </w:pPr>
    <w:rPr>
      <w:rFonts w:ascii="Arial" w:eastAsia="Times New Roman" w:hAnsi="Arial" w:cs="Arial"/>
      <w:b/>
      <w:bCs/>
      <w:kern w:val="0"/>
      <w:sz w:val="34"/>
      <w:szCs w:val="34"/>
      <w14:ligatures w14:val="none"/>
    </w:rPr>
  </w:style>
  <w:style w:type="paragraph" w:customStyle="1" w:styleId="wyq040---podglava-kurziv-bold">
    <w:name w:val="wyq040---podglava-kurziv-bold"/>
    <w:basedOn w:val="Normal"/>
    <w:rsid w:val="00535637"/>
    <w:pPr>
      <w:spacing w:after="0" w:line="240" w:lineRule="auto"/>
      <w:jc w:val="center"/>
    </w:pPr>
    <w:rPr>
      <w:rFonts w:ascii="Arial" w:eastAsia="Times New Roman" w:hAnsi="Arial" w:cs="Arial"/>
      <w:b/>
      <w:bCs/>
      <w:i/>
      <w:iCs/>
      <w:kern w:val="0"/>
      <w:sz w:val="34"/>
      <w:szCs w:val="34"/>
      <w14:ligatures w14:val="none"/>
    </w:rPr>
  </w:style>
  <w:style w:type="paragraph" w:customStyle="1" w:styleId="wyq045---podglava-kurziv">
    <w:name w:val="wyq045---podglava-kurziv"/>
    <w:basedOn w:val="Normal"/>
    <w:rsid w:val="00535637"/>
    <w:pPr>
      <w:spacing w:after="0" w:line="240" w:lineRule="auto"/>
      <w:jc w:val="center"/>
    </w:pPr>
    <w:rPr>
      <w:rFonts w:ascii="Arial" w:eastAsia="Times New Roman" w:hAnsi="Arial" w:cs="Arial"/>
      <w:i/>
      <w:iCs/>
      <w:kern w:val="0"/>
      <w:sz w:val="34"/>
      <w:szCs w:val="34"/>
      <w14:ligatures w14:val="none"/>
    </w:rPr>
  </w:style>
  <w:style w:type="paragraph" w:customStyle="1" w:styleId="wyq050---odeljak">
    <w:name w:val="wyq050---odeljak"/>
    <w:basedOn w:val="Normal"/>
    <w:rsid w:val="00535637"/>
    <w:pPr>
      <w:spacing w:after="0" w:line="240" w:lineRule="auto"/>
      <w:jc w:val="center"/>
    </w:pPr>
    <w:rPr>
      <w:rFonts w:ascii="Arial" w:eastAsia="Times New Roman" w:hAnsi="Arial" w:cs="Arial"/>
      <w:b/>
      <w:bCs/>
      <w:kern w:val="0"/>
      <w:sz w:val="31"/>
      <w:szCs w:val="31"/>
      <w14:ligatures w14:val="none"/>
    </w:rPr>
  </w:style>
  <w:style w:type="paragraph" w:customStyle="1" w:styleId="wyq060---pododeljak">
    <w:name w:val="wyq060---pododeljak"/>
    <w:basedOn w:val="Normal"/>
    <w:rsid w:val="00535637"/>
    <w:pPr>
      <w:spacing w:after="0" w:line="240" w:lineRule="auto"/>
      <w:jc w:val="center"/>
    </w:pPr>
    <w:rPr>
      <w:rFonts w:ascii="Arial" w:eastAsia="Times New Roman" w:hAnsi="Arial" w:cs="Arial"/>
      <w:kern w:val="0"/>
      <w:sz w:val="31"/>
      <w:szCs w:val="31"/>
      <w14:ligatures w14:val="none"/>
    </w:rPr>
  </w:style>
  <w:style w:type="paragraph" w:customStyle="1" w:styleId="wyq070---podpododeljak-kurziv">
    <w:name w:val="wyq070---podpododeljak-kurziv"/>
    <w:basedOn w:val="Normal"/>
    <w:rsid w:val="00535637"/>
    <w:pPr>
      <w:spacing w:after="0" w:line="240" w:lineRule="auto"/>
      <w:jc w:val="center"/>
    </w:pPr>
    <w:rPr>
      <w:rFonts w:ascii="Arial" w:eastAsia="Times New Roman" w:hAnsi="Arial" w:cs="Arial"/>
      <w:i/>
      <w:iCs/>
      <w:kern w:val="0"/>
      <w:sz w:val="30"/>
      <w:szCs w:val="30"/>
      <w14:ligatures w14:val="none"/>
    </w:rPr>
  </w:style>
  <w:style w:type="paragraph" w:customStyle="1" w:styleId="wyq080---odsek">
    <w:name w:val="wyq080---odsek"/>
    <w:basedOn w:val="Normal"/>
    <w:rsid w:val="00535637"/>
    <w:pPr>
      <w:spacing w:after="0" w:line="240" w:lineRule="auto"/>
      <w:jc w:val="center"/>
    </w:pPr>
    <w:rPr>
      <w:rFonts w:ascii="Arial" w:eastAsia="Times New Roman" w:hAnsi="Arial" w:cs="Arial"/>
      <w:b/>
      <w:bCs/>
      <w:kern w:val="0"/>
      <w:sz w:val="29"/>
      <w:szCs w:val="29"/>
      <w14:ligatures w14:val="none"/>
    </w:rPr>
  </w:style>
  <w:style w:type="paragraph" w:customStyle="1" w:styleId="wyq090---pododsek">
    <w:name w:val="wyq090---pododsek"/>
    <w:basedOn w:val="Normal"/>
    <w:rsid w:val="00535637"/>
    <w:pPr>
      <w:spacing w:after="0" w:line="240" w:lineRule="auto"/>
      <w:jc w:val="center"/>
    </w:pPr>
    <w:rPr>
      <w:rFonts w:ascii="Arial" w:eastAsia="Times New Roman" w:hAnsi="Arial" w:cs="Arial"/>
      <w:kern w:val="0"/>
      <w:sz w:val="28"/>
      <w:szCs w:val="28"/>
      <w14:ligatures w14:val="none"/>
    </w:rPr>
  </w:style>
  <w:style w:type="paragraph" w:customStyle="1" w:styleId="wyq100---naslov-grupe-clanova-kurziv">
    <w:name w:val="wyq100---naslov-grupe-clanova-kurziv"/>
    <w:basedOn w:val="Normal"/>
    <w:rsid w:val="00535637"/>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wyq110---naslov-clana">
    <w:name w:val="wyq110---naslov-clana"/>
    <w:basedOn w:val="Normal"/>
    <w:rsid w:val="00535637"/>
    <w:pPr>
      <w:spacing w:before="240" w:after="240" w:line="240" w:lineRule="auto"/>
      <w:jc w:val="center"/>
    </w:pPr>
    <w:rPr>
      <w:rFonts w:ascii="Arial" w:eastAsia="Times New Roman" w:hAnsi="Arial" w:cs="Arial"/>
      <w:b/>
      <w:bCs/>
      <w:kern w:val="0"/>
      <w:sz w:val="24"/>
      <w:szCs w:val="24"/>
      <w14:ligatures w14:val="none"/>
    </w:rPr>
  </w:style>
  <w:style w:type="paragraph" w:customStyle="1" w:styleId="wyq120---podnaslov-clana">
    <w:name w:val="wyq120---podnaslov-clana"/>
    <w:basedOn w:val="Normal"/>
    <w:rsid w:val="00535637"/>
    <w:pPr>
      <w:spacing w:before="240" w:after="240" w:line="240" w:lineRule="auto"/>
      <w:jc w:val="center"/>
    </w:pPr>
    <w:rPr>
      <w:rFonts w:ascii="Arial" w:eastAsia="Times New Roman" w:hAnsi="Arial" w:cs="Arial"/>
      <w:i/>
      <w:iCs/>
      <w:kern w:val="0"/>
      <w:sz w:val="24"/>
      <w:szCs w:val="24"/>
      <w14:ligatures w14:val="none"/>
    </w:rPr>
  </w:style>
  <w:style w:type="paragraph" w:customStyle="1" w:styleId="010---deo">
    <w:name w:val="010---deo"/>
    <w:basedOn w:val="Normal"/>
    <w:rsid w:val="00535637"/>
    <w:pPr>
      <w:spacing w:after="0" w:line="240" w:lineRule="auto"/>
      <w:jc w:val="center"/>
    </w:pPr>
    <w:rPr>
      <w:rFonts w:ascii="Arial" w:eastAsia="Times New Roman" w:hAnsi="Arial" w:cs="Arial"/>
      <w:b/>
      <w:bCs/>
      <w:kern w:val="0"/>
      <w:sz w:val="36"/>
      <w:szCs w:val="36"/>
      <w14:ligatures w14:val="none"/>
    </w:rPr>
  </w:style>
  <w:style w:type="paragraph" w:customStyle="1" w:styleId="020---poddeo">
    <w:name w:val="020---poddeo"/>
    <w:basedOn w:val="Normal"/>
    <w:rsid w:val="00535637"/>
    <w:pPr>
      <w:spacing w:after="0" w:line="240" w:lineRule="auto"/>
      <w:jc w:val="center"/>
    </w:pPr>
    <w:rPr>
      <w:rFonts w:ascii="Arial" w:eastAsia="Times New Roman" w:hAnsi="Arial" w:cs="Arial"/>
      <w:kern w:val="0"/>
      <w:sz w:val="36"/>
      <w:szCs w:val="36"/>
      <w14:ligatures w14:val="none"/>
    </w:rPr>
  </w:style>
  <w:style w:type="paragraph" w:customStyle="1" w:styleId="030---glava">
    <w:name w:val="030---glava"/>
    <w:basedOn w:val="Normal"/>
    <w:rsid w:val="00535637"/>
    <w:pPr>
      <w:spacing w:after="0" w:line="240" w:lineRule="auto"/>
      <w:jc w:val="center"/>
    </w:pPr>
    <w:rPr>
      <w:rFonts w:ascii="Arial" w:eastAsia="Times New Roman" w:hAnsi="Arial" w:cs="Arial"/>
      <w:b/>
      <w:bCs/>
      <w:kern w:val="0"/>
      <w:sz w:val="34"/>
      <w:szCs w:val="34"/>
      <w14:ligatures w14:val="none"/>
    </w:rPr>
  </w:style>
  <w:style w:type="paragraph" w:customStyle="1" w:styleId="040---podglava-kurziv-bold">
    <w:name w:val="040---podglava-kurziv-bold"/>
    <w:basedOn w:val="Normal"/>
    <w:rsid w:val="00535637"/>
    <w:pPr>
      <w:spacing w:after="0" w:line="240" w:lineRule="auto"/>
      <w:jc w:val="center"/>
    </w:pPr>
    <w:rPr>
      <w:rFonts w:ascii="Arial" w:eastAsia="Times New Roman" w:hAnsi="Arial" w:cs="Arial"/>
      <w:b/>
      <w:bCs/>
      <w:i/>
      <w:iCs/>
      <w:kern w:val="0"/>
      <w:sz w:val="34"/>
      <w:szCs w:val="34"/>
      <w14:ligatures w14:val="none"/>
    </w:rPr>
  </w:style>
  <w:style w:type="paragraph" w:customStyle="1" w:styleId="045---podglava-kurziv">
    <w:name w:val="045---podglava-kurziv"/>
    <w:basedOn w:val="Normal"/>
    <w:rsid w:val="00535637"/>
    <w:pPr>
      <w:spacing w:after="0" w:line="240" w:lineRule="auto"/>
      <w:jc w:val="center"/>
    </w:pPr>
    <w:rPr>
      <w:rFonts w:ascii="Arial" w:eastAsia="Times New Roman" w:hAnsi="Arial" w:cs="Arial"/>
      <w:i/>
      <w:iCs/>
      <w:kern w:val="0"/>
      <w:sz w:val="34"/>
      <w:szCs w:val="34"/>
      <w14:ligatures w14:val="none"/>
    </w:rPr>
  </w:style>
  <w:style w:type="paragraph" w:customStyle="1" w:styleId="050---odeljak">
    <w:name w:val="050---odeljak"/>
    <w:basedOn w:val="Normal"/>
    <w:rsid w:val="00535637"/>
    <w:pPr>
      <w:spacing w:after="0" w:line="240" w:lineRule="auto"/>
      <w:jc w:val="center"/>
    </w:pPr>
    <w:rPr>
      <w:rFonts w:ascii="Arial" w:eastAsia="Times New Roman" w:hAnsi="Arial" w:cs="Arial"/>
      <w:b/>
      <w:bCs/>
      <w:kern w:val="0"/>
      <w:sz w:val="31"/>
      <w:szCs w:val="31"/>
      <w14:ligatures w14:val="none"/>
    </w:rPr>
  </w:style>
  <w:style w:type="paragraph" w:customStyle="1" w:styleId="060---pododeljak">
    <w:name w:val="060---pododeljak"/>
    <w:basedOn w:val="Normal"/>
    <w:rsid w:val="00535637"/>
    <w:pPr>
      <w:spacing w:after="0" w:line="240" w:lineRule="auto"/>
      <w:jc w:val="center"/>
    </w:pPr>
    <w:rPr>
      <w:rFonts w:ascii="Arial" w:eastAsia="Times New Roman" w:hAnsi="Arial" w:cs="Arial"/>
      <w:kern w:val="0"/>
      <w:sz w:val="31"/>
      <w:szCs w:val="31"/>
      <w14:ligatures w14:val="none"/>
    </w:rPr>
  </w:style>
  <w:style w:type="paragraph" w:customStyle="1" w:styleId="070---podpododeljak-kurziv">
    <w:name w:val="070---podpododeljak-kurziv"/>
    <w:basedOn w:val="Normal"/>
    <w:rsid w:val="00535637"/>
    <w:pPr>
      <w:spacing w:after="0" w:line="240" w:lineRule="auto"/>
      <w:jc w:val="center"/>
    </w:pPr>
    <w:rPr>
      <w:rFonts w:ascii="Arial" w:eastAsia="Times New Roman" w:hAnsi="Arial" w:cs="Arial"/>
      <w:i/>
      <w:iCs/>
      <w:kern w:val="0"/>
      <w:sz w:val="30"/>
      <w:szCs w:val="30"/>
      <w14:ligatures w14:val="none"/>
    </w:rPr>
  </w:style>
  <w:style w:type="paragraph" w:customStyle="1" w:styleId="080---odsek">
    <w:name w:val="080---odsek"/>
    <w:basedOn w:val="Normal"/>
    <w:rsid w:val="00535637"/>
    <w:pPr>
      <w:spacing w:after="0" w:line="240" w:lineRule="auto"/>
      <w:jc w:val="center"/>
    </w:pPr>
    <w:rPr>
      <w:rFonts w:ascii="Arial" w:eastAsia="Times New Roman" w:hAnsi="Arial" w:cs="Arial"/>
      <w:b/>
      <w:bCs/>
      <w:kern w:val="0"/>
      <w:sz w:val="29"/>
      <w:szCs w:val="29"/>
      <w14:ligatures w14:val="none"/>
    </w:rPr>
  </w:style>
  <w:style w:type="paragraph" w:customStyle="1" w:styleId="090---pododsek">
    <w:name w:val="090---pododsek"/>
    <w:basedOn w:val="Normal"/>
    <w:rsid w:val="00535637"/>
    <w:pPr>
      <w:spacing w:after="0" w:line="240" w:lineRule="auto"/>
      <w:jc w:val="center"/>
    </w:pPr>
    <w:rPr>
      <w:rFonts w:ascii="Arial" w:eastAsia="Times New Roman" w:hAnsi="Arial" w:cs="Arial"/>
      <w:kern w:val="0"/>
      <w:sz w:val="28"/>
      <w:szCs w:val="28"/>
      <w14:ligatures w14:val="none"/>
    </w:rPr>
  </w:style>
  <w:style w:type="paragraph" w:customStyle="1" w:styleId="100---naslov-grupe-clanova-kurziv">
    <w:name w:val="100---naslov-grupe-clanova-kurziv"/>
    <w:basedOn w:val="Normal"/>
    <w:rsid w:val="00535637"/>
    <w:pPr>
      <w:spacing w:before="240" w:after="240" w:line="240" w:lineRule="auto"/>
      <w:jc w:val="center"/>
    </w:pPr>
    <w:rPr>
      <w:rFonts w:ascii="Arial" w:eastAsia="Times New Roman" w:hAnsi="Arial" w:cs="Arial"/>
      <w:b/>
      <w:bCs/>
      <w:i/>
      <w:iCs/>
      <w:kern w:val="0"/>
      <w:sz w:val="24"/>
      <w:szCs w:val="24"/>
      <w14:ligatures w14:val="none"/>
    </w:rPr>
  </w:style>
  <w:style w:type="paragraph" w:customStyle="1" w:styleId="110---naslov-clana">
    <w:name w:val="110---naslov-clana"/>
    <w:basedOn w:val="Normal"/>
    <w:rsid w:val="00535637"/>
    <w:pPr>
      <w:spacing w:before="240" w:after="240" w:line="240" w:lineRule="auto"/>
      <w:jc w:val="center"/>
    </w:pPr>
    <w:rPr>
      <w:rFonts w:ascii="Arial" w:eastAsia="Times New Roman" w:hAnsi="Arial" w:cs="Arial"/>
      <w:b/>
      <w:bCs/>
      <w:kern w:val="0"/>
      <w:sz w:val="24"/>
      <w:szCs w:val="24"/>
      <w14:ligatures w14:val="none"/>
    </w:rPr>
  </w:style>
  <w:style w:type="paragraph" w:customStyle="1" w:styleId="120---podnaslov-clana">
    <w:name w:val="120---podnaslov-clana"/>
    <w:basedOn w:val="Normal"/>
    <w:rsid w:val="00535637"/>
    <w:pPr>
      <w:spacing w:before="240" w:after="240" w:line="240" w:lineRule="auto"/>
      <w:jc w:val="center"/>
    </w:pPr>
    <w:rPr>
      <w:rFonts w:ascii="Arial" w:eastAsia="Times New Roman" w:hAnsi="Arial" w:cs="Arial"/>
      <w:i/>
      <w:iCs/>
      <w:kern w:val="0"/>
      <w:sz w:val="24"/>
      <w:szCs w:val="24"/>
      <w14:ligatures w14:val="none"/>
    </w:rPr>
  </w:style>
  <w:style w:type="paragraph" w:customStyle="1" w:styleId="uvuceni">
    <w:name w:val="uvuceni"/>
    <w:basedOn w:val="Normal"/>
    <w:rsid w:val="00535637"/>
    <w:pPr>
      <w:spacing w:after="24" w:line="240" w:lineRule="auto"/>
      <w:ind w:left="720" w:hanging="288"/>
    </w:pPr>
    <w:rPr>
      <w:rFonts w:ascii="Arial" w:eastAsia="Times New Roman" w:hAnsi="Arial" w:cs="Arial"/>
      <w:kern w:val="0"/>
      <w14:ligatures w14:val="none"/>
    </w:rPr>
  </w:style>
  <w:style w:type="paragraph" w:customStyle="1" w:styleId="uvuceni2">
    <w:name w:val="uvuceni2"/>
    <w:basedOn w:val="Normal"/>
    <w:rsid w:val="00535637"/>
    <w:pPr>
      <w:spacing w:after="24" w:line="240" w:lineRule="auto"/>
      <w:ind w:left="720" w:hanging="408"/>
    </w:pPr>
    <w:rPr>
      <w:rFonts w:ascii="Arial" w:eastAsia="Times New Roman" w:hAnsi="Arial" w:cs="Arial"/>
      <w:kern w:val="0"/>
      <w14:ligatures w14:val="none"/>
    </w:rPr>
  </w:style>
  <w:style w:type="paragraph" w:customStyle="1" w:styleId="tabelaepress">
    <w:name w:val="tabela_epress"/>
    <w:basedOn w:val="Normal"/>
    <w:rsid w:val="00535637"/>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14:ligatures w14:val="none"/>
    </w:rPr>
  </w:style>
  <w:style w:type="paragraph" w:customStyle="1" w:styleId="izmred">
    <w:name w:val="izm_red"/>
    <w:basedOn w:val="Normal"/>
    <w:rsid w:val="00535637"/>
    <w:pPr>
      <w:spacing w:before="100" w:beforeAutospacing="1" w:after="100" w:afterAutospacing="1" w:line="240" w:lineRule="auto"/>
    </w:pPr>
    <w:rPr>
      <w:rFonts w:ascii="Times New Roman" w:eastAsia="Times New Roman" w:hAnsi="Times New Roman" w:cs="Times New Roman"/>
      <w:color w:val="FF0000"/>
      <w:kern w:val="0"/>
      <w:sz w:val="24"/>
      <w:szCs w:val="24"/>
      <w14:ligatures w14:val="none"/>
    </w:rPr>
  </w:style>
  <w:style w:type="paragraph" w:customStyle="1" w:styleId="izmgreen">
    <w:name w:val="izm_green"/>
    <w:basedOn w:val="Normal"/>
    <w:rsid w:val="00535637"/>
    <w:pPr>
      <w:spacing w:before="100" w:beforeAutospacing="1" w:after="100" w:afterAutospacing="1" w:line="240" w:lineRule="auto"/>
    </w:pPr>
    <w:rPr>
      <w:rFonts w:ascii="Times New Roman" w:eastAsia="Times New Roman" w:hAnsi="Times New Roman" w:cs="Times New Roman"/>
      <w:color w:val="00CC33"/>
      <w:kern w:val="0"/>
      <w:sz w:val="24"/>
      <w:szCs w:val="24"/>
      <w14:ligatures w14:val="none"/>
    </w:rPr>
  </w:style>
  <w:style w:type="paragraph" w:customStyle="1" w:styleId="izmgreenback">
    <w:name w:val="izm_greenback"/>
    <w:basedOn w:val="Normal"/>
    <w:rsid w:val="00535637"/>
    <w:pPr>
      <w:shd w:val="clear" w:color="auto" w:fill="33FF33"/>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t">
    <w:name w:val="ct"/>
    <w:basedOn w:val="Normal"/>
    <w:rsid w:val="00535637"/>
    <w:pPr>
      <w:spacing w:before="100" w:beforeAutospacing="1" w:after="100" w:afterAutospacing="1" w:line="240" w:lineRule="auto"/>
    </w:pPr>
    <w:rPr>
      <w:rFonts w:ascii="Times New Roman" w:eastAsia="Times New Roman" w:hAnsi="Times New Roman" w:cs="Times New Roman"/>
      <w:color w:val="DC2348"/>
      <w:kern w:val="0"/>
      <w:sz w:val="24"/>
      <w:szCs w:val="24"/>
      <w14:ligatures w14:val="none"/>
    </w:rPr>
  </w:style>
  <w:style w:type="paragraph" w:customStyle="1" w:styleId="hrct">
    <w:name w:val="hr_ct"/>
    <w:basedOn w:val="Normal"/>
    <w:rsid w:val="00535637"/>
    <w:pPr>
      <w:shd w:val="clear" w:color="auto" w:fill="000000"/>
      <w:spacing w:after="0" w:line="240" w:lineRule="auto"/>
    </w:pPr>
    <w:rPr>
      <w:rFonts w:ascii="Times New Roman" w:eastAsia="Times New Roman" w:hAnsi="Times New Roman" w:cs="Times New Roman"/>
      <w:kern w:val="0"/>
      <w:sz w:val="24"/>
      <w:szCs w:val="24"/>
      <w14:ligatures w14:val="none"/>
    </w:rPr>
  </w:style>
  <w:style w:type="paragraph" w:customStyle="1" w:styleId="s1">
    <w:name w:val="s1"/>
    <w:basedOn w:val="Normal"/>
    <w:rsid w:val="00535637"/>
    <w:pPr>
      <w:spacing w:before="100" w:beforeAutospacing="1" w:after="100" w:afterAutospacing="1" w:line="240" w:lineRule="auto"/>
    </w:pPr>
    <w:rPr>
      <w:rFonts w:ascii="Arial" w:eastAsia="Times New Roman" w:hAnsi="Arial" w:cs="Arial"/>
      <w:kern w:val="0"/>
      <w:sz w:val="18"/>
      <w:szCs w:val="18"/>
      <w14:ligatures w14:val="none"/>
    </w:rPr>
  </w:style>
  <w:style w:type="paragraph" w:customStyle="1" w:styleId="s2">
    <w:name w:val="s2"/>
    <w:basedOn w:val="Normal"/>
    <w:rsid w:val="00535637"/>
    <w:pPr>
      <w:spacing w:before="100" w:beforeAutospacing="1" w:after="100" w:afterAutospacing="1" w:line="240" w:lineRule="auto"/>
      <w:ind w:firstLine="113"/>
    </w:pPr>
    <w:rPr>
      <w:rFonts w:ascii="Arial" w:eastAsia="Times New Roman" w:hAnsi="Arial" w:cs="Arial"/>
      <w:kern w:val="0"/>
      <w:sz w:val="18"/>
      <w:szCs w:val="18"/>
      <w14:ligatures w14:val="none"/>
    </w:rPr>
  </w:style>
  <w:style w:type="paragraph" w:customStyle="1" w:styleId="s3">
    <w:name w:val="s3"/>
    <w:basedOn w:val="Normal"/>
    <w:rsid w:val="00535637"/>
    <w:pPr>
      <w:spacing w:before="100" w:beforeAutospacing="1" w:after="100" w:afterAutospacing="1" w:line="240" w:lineRule="auto"/>
      <w:ind w:firstLine="227"/>
    </w:pPr>
    <w:rPr>
      <w:rFonts w:ascii="Arial" w:eastAsia="Times New Roman" w:hAnsi="Arial" w:cs="Arial"/>
      <w:kern w:val="0"/>
      <w:sz w:val="17"/>
      <w:szCs w:val="17"/>
      <w14:ligatures w14:val="none"/>
    </w:rPr>
  </w:style>
  <w:style w:type="paragraph" w:customStyle="1" w:styleId="s4">
    <w:name w:val="s4"/>
    <w:basedOn w:val="Normal"/>
    <w:rsid w:val="00535637"/>
    <w:pPr>
      <w:spacing w:before="100" w:beforeAutospacing="1" w:after="100" w:afterAutospacing="1" w:line="240" w:lineRule="auto"/>
      <w:ind w:firstLine="340"/>
    </w:pPr>
    <w:rPr>
      <w:rFonts w:ascii="Arial" w:eastAsia="Times New Roman" w:hAnsi="Arial" w:cs="Arial"/>
      <w:kern w:val="0"/>
      <w:sz w:val="17"/>
      <w:szCs w:val="17"/>
      <w14:ligatures w14:val="none"/>
    </w:rPr>
  </w:style>
  <w:style w:type="paragraph" w:customStyle="1" w:styleId="s5">
    <w:name w:val="s5"/>
    <w:basedOn w:val="Normal"/>
    <w:rsid w:val="00535637"/>
    <w:pPr>
      <w:spacing w:before="100" w:beforeAutospacing="1" w:after="100" w:afterAutospacing="1" w:line="240" w:lineRule="auto"/>
      <w:ind w:firstLine="454"/>
    </w:pPr>
    <w:rPr>
      <w:rFonts w:ascii="Arial" w:eastAsia="Times New Roman" w:hAnsi="Arial" w:cs="Arial"/>
      <w:kern w:val="0"/>
      <w:sz w:val="15"/>
      <w:szCs w:val="15"/>
      <w14:ligatures w14:val="none"/>
    </w:rPr>
  </w:style>
  <w:style w:type="paragraph" w:customStyle="1" w:styleId="s6">
    <w:name w:val="s6"/>
    <w:basedOn w:val="Normal"/>
    <w:rsid w:val="00535637"/>
    <w:pPr>
      <w:spacing w:before="100" w:beforeAutospacing="1" w:after="100" w:afterAutospacing="1" w:line="240" w:lineRule="auto"/>
      <w:ind w:firstLine="567"/>
    </w:pPr>
    <w:rPr>
      <w:rFonts w:ascii="Arial" w:eastAsia="Times New Roman" w:hAnsi="Arial" w:cs="Arial"/>
      <w:kern w:val="0"/>
      <w:sz w:val="15"/>
      <w:szCs w:val="15"/>
      <w14:ligatures w14:val="none"/>
    </w:rPr>
  </w:style>
  <w:style w:type="paragraph" w:customStyle="1" w:styleId="s7">
    <w:name w:val="s7"/>
    <w:basedOn w:val="Normal"/>
    <w:rsid w:val="00535637"/>
    <w:pPr>
      <w:spacing w:before="100" w:beforeAutospacing="1" w:after="100" w:afterAutospacing="1" w:line="240" w:lineRule="auto"/>
      <w:ind w:firstLine="680"/>
    </w:pPr>
    <w:rPr>
      <w:rFonts w:ascii="Arial" w:eastAsia="Times New Roman" w:hAnsi="Arial" w:cs="Arial"/>
      <w:kern w:val="0"/>
      <w:sz w:val="14"/>
      <w:szCs w:val="14"/>
      <w14:ligatures w14:val="none"/>
    </w:rPr>
  </w:style>
  <w:style w:type="paragraph" w:customStyle="1" w:styleId="s8">
    <w:name w:val="s8"/>
    <w:basedOn w:val="Normal"/>
    <w:rsid w:val="00535637"/>
    <w:pPr>
      <w:spacing w:before="100" w:beforeAutospacing="1" w:after="100" w:afterAutospacing="1" w:line="240" w:lineRule="auto"/>
      <w:ind w:firstLine="794"/>
    </w:pPr>
    <w:rPr>
      <w:rFonts w:ascii="Arial" w:eastAsia="Times New Roman" w:hAnsi="Arial" w:cs="Arial"/>
      <w:kern w:val="0"/>
      <w:sz w:val="14"/>
      <w:szCs w:val="14"/>
      <w14:ligatures w14:val="none"/>
    </w:rPr>
  </w:style>
  <w:style w:type="paragraph" w:customStyle="1" w:styleId="s9">
    <w:name w:val="s9"/>
    <w:basedOn w:val="Normal"/>
    <w:rsid w:val="00535637"/>
    <w:pPr>
      <w:spacing w:before="100" w:beforeAutospacing="1" w:after="100" w:afterAutospacing="1" w:line="240" w:lineRule="auto"/>
      <w:ind w:firstLine="907"/>
    </w:pPr>
    <w:rPr>
      <w:rFonts w:ascii="Arial" w:eastAsia="Times New Roman" w:hAnsi="Arial" w:cs="Arial"/>
      <w:kern w:val="0"/>
      <w:sz w:val="14"/>
      <w:szCs w:val="14"/>
      <w14:ligatures w14:val="none"/>
    </w:rPr>
  </w:style>
  <w:style w:type="paragraph" w:customStyle="1" w:styleId="s10">
    <w:name w:val="s10"/>
    <w:basedOn w:val="Normal"/>
    <w:rsid w:val="00535637"/>
    <w:pPr>
      <w:spacing w:before="100" w:beforeAutospacing="1" w:after="100" w:afterAutospacing="1" w:line="240" w:lineRule="auto"/>
      <w:ind w:firstLine="1021"/>
    </w:pPr>
    <w:rPr>
      <w:rFonts w:ascii="Arial" w:eastAsia="Times New Roman" w:hAnsi="Arial" w:cs="Arial"/>
      <w:kern w:val="0"/>
      <w:sz w:val="14"/>
      <w:szCs w:val="14"/>
      <w14:ligatures w14:val="none"/>
    </w:rPr>
  </w:style>
  <w:style w:type="paragraph" w:customStyle="1" w:styleId="s11">
    <w:name w:val="s11"/>
    <w:basedOn w:val="Normal"/>
    <w:rsid w:val="00535637"/>
    <w:pPr>
      <w:spacing w:before="100" w:beforeAutospacing="1" w:after="100" w:afterAutospacing="1" w:line="240" w:lineRule="auto"/>
      <w:ind w:firstLine="1134"/>
    </w:pPr>
    <w:rPr>
      <w:rFonts w:ascii="Arial" w:eastAsia="Times New Roman" w:hAnsi="Arial" w:cs="Arial"/>
      <w:kern w:val="0"/>
      <w:sz w:val="14"/>
      <w:szCs w:val="14"/>
      <w14:ligatures w14:val="none"/>
    </w:rPr>
  </w:style>
  <w:style w:type="paragraph" w:customStyle="1" w:styleId="s12">
    <w:name w:val="s12"/>
    <w:basedOn w:val="Normal"/>
    <w:rsid w:val="00535637"/>
    <w:pPr>
      <w:spacing w:before="100" w:beforeAutospacing="1" w:after="100" w:afterAutospacing="1" w:line="240" w:lineRule="auto"/>
      <w:ind w:firstLine="1247"/>
    </w:pPr>
    <w:rPr>
      <w:rFonts w:ascii="Arial" w:eastAsia="Times New Roman" w:hAnsi="Arial" w:cs="Arial"/>
      <w:kern w:val="0"/>
      <w:sz w:val="14"/>
      <w:szCs w:val="14"/>
      <w14:ligatures w14:val="none"/>
    </w:rPr>
  </w:style>
  <w:style w:type="paragraph" w:customStyle="1" w:styleId="tooltiptext">
    <w:name w:val="tooltiptext"/>
    <w:basedOn w:val="Normal"/>
    <w:rsid w:val="005356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oltiptext1">
    <w:name w:val="tooltiptext1"/>
    <w:basedOn w:val="Normal"/>
    <w:rsid w:val="00535637"/>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14:ligatures w14:val="none"/>
    </w:rPr>
  </w:style>
  <w:style w:type="character" w:customStyle="1" w:styleId="stepen1">
    <w:name w:val="stepen1"/>
    <w:basedOn w:val="DefaultParagraphFont"/>
    <w:rsid w:val="00535637"/>
    <w:rPr>
      <w:sz w:val="15"/>
      <w:szCs w:val="15"/>
      <w:vertAlign w:val="superscript"/>
    </w:rPr>
  </w:style>
  <w:style w:type="numbering" w:customStyle="1" w:styleId="NoList2">
    <w:name w:val="No List2"/>
    <w:next w:val="NoList"/>
    <w:uiPriority w:val="99"/>
    <w:semiHidden/>
    <w:unhideWhenUsed/>
    <w:rsid w:val="0053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222894">
      <w:bodyDiv w:val="1"/>
      <w:marLeft w:val="0"/>
      <w:marRight w:val="0"/>
      <w:marTop w:val="0"/>
      <w:marBottom w:val="0"/>
      <w:divBdr>
        <w:top w:val="none" w:sz="0" w:space="0" w:color="auto"/>
        <w:left w:val="none" w:sz="0" w:space="0" w:color="auto"/>
        <w:bottom w:val="none" w:sz="0" w:space="0" w:color="auto"/>
        <w:right w:val="none" w:sz="0" w:space="0" w:color="auto"/>
      </w:divBdr>
    </w:div>
    <w:div w:id="1018854202">
      <w:bodyDiv w:val="1"/>
      <w:marLeft w:val="0"/>
      <w:marRight w:val="0"/>
      <w:marTop w:val="0"/>
      <w:marBottom w:val="0"/>
      <w:divBdr>
        <w:top w:val="none" w:sz="0" w:space="0" w:color="auto"/>
        <w:left w:val="none" w:sz="0" w:space="0" w:color="auto"/>
        <w:bottom w:val="none" w:sz="0" w:space="0" w:color="auto"/>
        <w:right w:val="none" w:sz="0" w:space="0" w:color="auto"/>
      </w:divBdr>
    </w:div>
    <w:div w:id="110900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19189</Words>
  <Characters>109380</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Milenović</dc:creator>
  <cp:lastModifiedBy>Oliver Milenović</cp:lastModifiedBy>
  <cp:revision>3</cp:revision>
  <dcterms:created xsi:type="dcterms:W3CDTF">2023-11-27T08:39:00Z</dcterms:created>
  <dcterms:modified xsi:type="dcterms:W3CDTF">2023-11-27T08:52:00Z</dcterms:modified>
</cp:coreProperties>
</file>