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14" w:rsidRPr="00935E14" w:rsidRDefault="00935E14" w:rsidP="00935E14">
      <w:pPr>
        <w:spacing w:after="0" w:line="240" w:lineRule="auto"/>
        <w:jc w:val="center"/>
        <w:outlineLvl w:val="5"/>
        <w:rPr>
          <w:rFonts w:ascii="Arial" w:eastAsia="Times New Roman" w:hAnsi="Arial" w:cs="Arial"/>
          <w:b/>
          <w:bCs/>
          <w:kern w:val="0"/>
          <w:sz w:val="36"/>
          <w:szCs w:val="36"/>
          <w14:ligatures w14:val="none"/>
        </w:rPr>
      </w:pPr>
      <w:r w:rsidRPr="00935E14">
        <w:rPr>
          <w:rFonts w:ascii="Arial" w:eastAsia="Times New Roman" w:hAnsi="Arial" w:cs="Arial"/>
          <w:b/>
          <w:bCs/>
          <w:kern w:val="0"/>
          <w:sz w:val="36"/>
          <w:szCs w:val="36"/>
          <w14:ligatures w14:val="none"/>
        </w:rPr>
        <w:t>ODLUKA</w:t>
      </w:r>
    </w:p>
    <w:p w:rsidR="00935E14" w:rsidRPr="00935E14" w:rsidRDefault="00935E14" w:rsidP="00935E14">
      <w:pPr>
        <w:spacing w:after="0" w:line="240" w:lineRule="auto"/>
        <w:jc w:val="center"/>
        <w:outlineLvl w:val="5"/>
        <w:rPr>
          <w:rFonts w:ascii="Arial" w:eastAsia="Times New Roman" w:hAnsi="Arial" w:cs="Arial"/>
          <w:b/>
          <w:bCs/>
          <w:kern w:val="0"/>
          <w:sz w:val="34"/>
          <w:szCs w:val="34"/>
          <w14:ligatures w14:val="none"/>
        </w:rPr>
      </w:pPr>
      <w:r w:rsidRPr="00935E14">
        <w:rPr>
          <w:rFonts w:ascii="Arial" w:eastAsia="Times New Roman" w:hAnsi="Arial" w:cs="Arial"/>
          <w:b/>
          <w:bCs/>
          <w:kern w:val="0"/>
          <w:sz w:val="34"/>
          <w:szCs w:val="34"/>
          <w14:ligatures w14:val="none"/>
        </w:rPr>
        <w:t>O PRIBAVLJANJU, RASPOLAGANJU I UPRAVLJANJU STVARIMA U JAVNOJ SVOJINI GRADA NIŠA</w:t>
      </w:r>
    </w:p>
    <w:p w:rsidR="00935E14" w:rsidRDefault="00935E14" w:rsidP="00935E14">
      <w:pPr>
        <w:spacing w:after="0" w:line="240" w:lineRule="auto"/>
        <w:jc w:val="center"/>
        <w:rPr>
          <w:rFonts w:ascii="Arial" w:eastAsia="Times New Roman" w:hAnsi="Arial" w:cs="Arial"/>
          <w:i/>
          <w:iCs/>
          <w:kern w:val="0"/>
          <w:sz w:val="26"/>
          <w:szCs w:val="26"/>
          <w14:ligatures w14:val="none"/>
        </w:rPr>
      </w:pPr>
      <w:r w:rsidRPr="00935E14">
        <w:rPr>
          <w:rFonts w:ascii="Arial" w:eastAsia="Times New Roman" w:hAnsi="Arial" w:cs="Arial"/>
          <w:i/>
          <w:iCs/>
          <w:kern w:val="0"/>
          <w:sz w:val="26"/>
          <w:szCs w:val="26"/>
          <w14:ligatures w14:val="none"/>
        </w:rPr>
        <w:t>("Sl. list grada Niša", br. 80/2021 - prečišćen tekst, 85/2021 i 85/2022)</w:t>
      </w:r>
    </w:p>
    <w:p w:rsidR="00935E14" w:rsidRPr="00935E14" w:rsidRDefault="00935E14" w:rsidP="00935E14">
      <w:pPr>
        <w:spacing w:after="0" w:line="240" w:lineRule="auto"/>
        <w:rPr>
          <w:rFonts w:ascii="Arial" w:eastAsia="Times New Roman" w:hAnsi="Arial" w:cs="Arial"/>
          <w:kern w:val="0"/>
          <w:sz w:val="26"/>
          <w:szCs w:val="26"/>
          <w14:ligatures w14:val="none"/>
        </w:rPr>
      </w:pPr>
    </w:p>
    <w:p w:rsidR="00935E14" w:rsidRPr="00935E14" w:rsidRDefault="00935E14" w:rsidP="00935E14">
      <w:pPr>
        <w:spacing w:after="0" w:line="240" w:lineRule="auto"/>
        <w:jc w:val="center"/>
        <w:rPr>
          <w:rFonts w:ascii="Arial" w:eastAsia="Times New Roman" w:hAnsi="Arial" w:cs="Arial"/>
          <w:kern w:val="0"/>
          <w:sz w:val="31"/>
          <w:szCs w:val="31"/>
          <w14:ligatures w14:val="none"/>
        </w:rPr>
      </w:pPr>
      <w:bookmarkStart w:id="0" w:name="str_1"/>
      <w:bookmarkEnd w:id="0"/>
      <w:r w:rsidRPr="00935E14">
        <w:rPr>
          <w:rFonts w:ascii="Arial" w:eastAsia="Times New Roman" w:hAnsi="Arial" w:cs="Arial"/>
          <w:kern w:val="0"/>
          <w:sz w:val="31"/>
          <w:szCs w:val="31"/>
          <w14:ligatures w14:val="none"/>
        </w:rPr>
        <w:t xml:space="preserve">I OPŠTE ODREDBE </w:t>
      </w:r>
      <w:bookmarkStart w:id="1" w:name="_GoBack"/>
      <w:bookmarkEnd w:id="1"/>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 w:name="clan_1"/>
      <w:bookmarkEnd w:id="2"/>
      <w:r w:rsidRPr="00935E14">
        <w:rPr>
          <w:rFonts w:ascii="Arial" w:eastAsia="Times New Roman" w:hAnsi="Arial" w:cs="Arial"/>
          <w:b/>
          <w:bCs/>
          <w:kern w:val="0"/>
          <w:sz w:val="24"/>
          <w:szCs w:val="24"/>
          <w14:ligatures w14:val="none"/>
        </w:rPr>
        <w:t xml:space="preserve">Član 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Ovom odlukom uređuje se nadležnost u postupku pribavljanja, raspolaganja i upravljanja stvarima u javnoj svojini Grada Niša (u daljem tekstu: </w:t>
      </w:r>
      <w:r w:rsidRPr="00935E14">
        <w:rPr>
          <w:rFonts w:ascii="Arial" w:eastAsia="Times New Roman" w:hAnsi="Arial" w:cs="Arial"/>
          <w:b/>
          <w:bCs/>
          <w:kern w:val="0"/>
          <w14:ligatures w14:val="none"/>
        </w:rPr>
        <w:t>Grad</w:t>
      </w:r>
      <w:r w:rsidRPr="00935E14">
        <w:rPr>
          <w:rFonts w:ascii="Arial" w:eastAsia="Times New Roman" w:hAnsi="Arial" w:cs="Arial"/>
          <w:kern w:val="0"/>
          <w14:ligatures w14:val="none"/>
        </w:rPr>
        <w:t xml:space="preserve">), utvrđuju zone i početni iznos zakupnine za poslovni prostor, kao i nadležnost i postupak za odobravanje radova i priznavanje troškova izvedenih radova investicionog održavanja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zakupljenim nepokretnim stvarima.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pribavljanju, raspolaganju i upravljanju stvarima u javnoj svojini Grada, pod uslovima propisanim zakonom odlučuje organ Grada određen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zakonom, statutom Grada i ovom odlukom.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 w:name="clan_2"/>
      <w:bookmarkEnd w:id="3"/>
      <w:r w:rsidRPr="00935E14">
        <w:rPr>
          <w:rFonts w:ascii="Arial" w:eastAsia="Times New Roman" w:hAnsi="Arial" w:cs="Arial"/>
          <w:b/>
          <w:bCs/>
          <w:kern w:val="0"/>
          <w:sz w:val="24"/>
          <w:szCs w:val="24"/>
          <w14:ligatures w14:val="none"/>
        </w:rPr>
        <w:t xml:space="preserve">Član 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Stvari u javnoj svojini Grada mogu biti, u smislu Zakona o javnoj svojini (u daljem tekstu: </w:t>
      </w:r>
      <w:r w:rsidRPr="00935E14">
        <w:rPr>
          <w:rFonts w:ascii="Arial" w:eastAsia="Times New Roman" w:hAnsi="Arial" w:cs="Arial"/>
          <w:b/>
          <w:bCs/>
          <w:kern w:val="0"/>
          <w14:ligatures w14:val="none"/>
        </w:rPr>
        <w:t>Zakon</w:t>
      </w:r>
      <w:r w:rsidRPr="00935E14">
        <w:rPr>
          <w:rFonts w:ascii="Arial" w:eastAsia="Times New Roman" w:hAnsi="Arial" w:cs="Arial"/>
          <w:kern w:val="0"/>
          <w14:ligatures w14:val="none"/>
        </w:rPr>
        <w:t xml:space="preserve">), nepokretne i pokretne.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Nepokretne stvari su: službene zgrade i poslovne prostorije, stambene zgrade i stanovi, garaže i garažna </w:t>
      </w:r>
      <w:proofErr w:type="gramStart"/>
      <w:r w:rsidRPr="00935E14">
        <w:rPr>
          <w:rFonts w:ascii="Arial" w:eastAsia="Times New Roman" w:hAnsi="Arial" w:cs="Arial"/>
          <w:kern w:val="0"/>
          <w14:ligatures w14:val="none"/>
        </w:rPr>
        <w:t>mesta</w:t>
      </w:r>
      <w:proofErr w:type="gramEnd"/>
      <w:r w:rsidRPr="00935E14">
        <w:rPr>
          <w:rFonts w:ascii="Arial" w:eastAsia="Times New Roman" w:hAnsi="Arial" w:cs="Arial"/>
          <w:kern w:val="0"/>
          <w14:ligatures w14:val="none"/>
        </w:rPr>
        <w:t xml:space="preserve"> i nepokretnosti za reprezentativne potrebe.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Pokretne stvari jesu: prevozna sredstva, oprema i potrošni materijal.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Pokretne stvari su i novac i hartije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vrednosti koji se uređuju posebnim propisima.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 w:name="clan_3"/>
      <w:bookmarkEnd w:id="4"/>
      <w:r w:rsidRPr="00935E14">
        <w:rPr>
          <w:rFonts w:ascii="Arial" w:eastAsia="Times New Roman" w:hAnsi="Arial" w:cs="Arial"/>
          <w:b/>
          <w:bCs/>
          <w:kern w:val="0"/>
          <w:sz w:val="24"/>
          <w:szCs w:val="24"/>
          <w14:ligatures w14:val="none"/>
        </w:rPr>
        <w:t xml:space="preserve">Član 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Službene zgrade i poslovne prostorije u smislu Zakona i ove odluke su: zgrade, delovi zgrada i prostorije izgrađene, kupljene, i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drugi način pribavljene u svojinu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Raspored službenih zgrada u javnoj svojini Grada Niša vrši Gradonačelnik Grada Niša (u daljem testu: </w:t>
      </w:r>
      <w:r w:rsidRPr="00935E14">
        <w:rPr>
          <w:rFonts w:ascii="Arial" w:eastAsia="Times New Roman" w:hAnsi="Arial" w:cs="Arial"/>
          <w:b/>
          <w:bCs/>
          <w:kern w:val="0"/>
          <w14:ligatures w14:val="none"/>
        </w:rPr>
        <w:t>Gradonačelnik</w:t>
      </w:r>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Poslovne prostorije se po pravilu daju u zakup, odnosno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 w:name="clan_4"/>
      <w:bookmarkEnd w:id="5"/>
      <w:r w:rsidRPr="00935E14">
        <w:rPr>
          <w:rFonts w:ascii="Arial" w:eastAsia="Times New Roman" w:hAnsi="Arial" w:cs="Arial"/>
          <w:b/>
          <w:bCs/>
          <w:kern w:val="0"/>
          <w:sz w:val="24"/>
          <w:szCs w:val="24"/>
          <w14:ligatures w14:val="none"/>
        </w:rPr>
        <w:t xml:space="preserve">Član 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Stambenim zgradama u smislu Zakona i ove Odluke smatraju se: stambene zgrade, stanovi, garaže i poslovni prostor u stambenim zgradama koji su izgradnjom, kupovinom </w:t>
      </w:r>
      <w:proofErr w:type="gramStart"/>
      <w:r w:rsidRPr="00935E14">
        <w:rPr>
          <w:rFonts w:ascii="Arial" w:eastAsia="Times New Roman" w:hAnsi="Arial" w:cs="Arial"/>
          <w:kern w:val="0"/>
          <w14:ligatures w14:val="none"/>
        </w:rPr>
        <w:t>ili</w:t>
      </w:r>
      <w:proofErr w:type="gramEnd"/>
      <w:r w:rsidRPr="00935E14">
        <w:rPr>
          <w:rFonts w:ascii="Arial" w:eastAsia="Times New Roman" w:hAnsi="Arial" w:cs="Arial"/>
          <w:kern w:val="0"/>
          <w14:ligatures w14:val="none"/>
        </w:rPr>
        <w:t xml:space="preserve"> po drugom osnovu pribavljeni u javnu svojinu Grada za potrebe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Posebnom odlukom Skupštine Grada Niša (u daljem tekstu: </w:t>
      </w:r>
      <w:r w:rsidRPr="00935E14">
        <w:rPr>
          <w:rFonts w:ascii="Arial" w:eastAsia="Times New Roman" w:hAnsi="Arial" w:cs="Arial"/>
          <w:b/>
          <w:bCs/>
          <w:kern w:val="0"/>
          <w14:ligatures w14:val="none"/>
        </w:rPr>
        <w:t>Skupština Grada</w:t>
      </w:r>
      <w:r w:rsidRPr="00935E14">
        <w:rPr>
          <w:rFonts w:ascii="Arial" w:eastAsia="Times New Roman" w:hAnsi="Arial" w:cs="Arial"/>
          <w:kern w:val="0"/>
          <w14:ligatures w14:val="none"/>
        </w:rPr>
        <w:t xml:space="preserve">),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Zakonom i uredbom Vlade Republike Srbije (u daljem tekstu: </w:t>
      </w:r>
      <w:r w:rsidRPr="00935E14">
        <w:rPr>
          <w:rFonts w:ascii="Arial" w:eastAsia="Times New Roman" w:hAnsi="Arial" w:cs="Arial"/>
          <w:b/>
          <w:bCs/>
          <w:kern w:val="0"/>
          <w14:ligatures w14:val="none"/>
        </w:rPr>
        <w:t>Vlada</w:t>
      </w:r>
      <w:r w:rsidRPr="00935E14">
        <w:rPr>
          <w:rFonts w:ascii="Arial" w:eastAsia="Times New Roman" w:hAnsi="Arial" w:cs="Arial"/>
          <w:kern w:val="0"/>
          <w14:ligatures w14:val="none"/>
        </w:rPr>
        <w:t xml:space="preserve">), bliže se uređuju kriterijumi i postupak davanja stanova u zakup i njihove kupovine i dodeljivanje stambenih zajmova zaposlenima u organima i službama Grada, kao i visina zakupnine za korišćenje stambenih zgrada, stanova i garaža.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 w:name="clan_5"/>
      <w:bookmarkEnd w:id="6"/>
      <w:r w:rsidRPr="00935E14">
        <w:rPr>
          <w:rFonts w:ascii="Arial" w:eastAsia="Times New Roman" w:hAnsi="Arial" w:cs="Arial"/>
          <w:b/>
          <w:bCs/>
          <w:kern w:val="0"/>
          <w:sz w:val="24"/>
          <w:szCs w:val="24"/>
          <w14:ligatures w14:val="none"/>
        </w:rPr>
        <w:t xml:space="preserve">Član 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Nepokretnosti za reprezentativne potrebe Grada, u smislu Zakona i ove odluke jesu rezidencije, gostinske vile i druge nepokretnosti za potrebe reprezentacije Grada.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Nepokretnosti za reprezentativne potrebe Grada Niša, uređuju se posebnim aktom Skupštine grada.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raspolaganju nepokretnostima za reprezentativne potrebe Grada, odlučuje Gradonačelnik.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 w:name="clan_6"/>
      <w:bookmarkEnd w:id="7"/>
      <w:r w:rsidRPr="00935E14">
        <w:rPr>
          <w:rFonts w:ascii="Arial" w:eastAsia="Times New Roman" w:hAnsi="Arial" w:cs="Arial"/>
          <w:b/>
          <w:bCs/>
          <w:kern w:val="0"/>
          <w:sz w:val="24"/>
          <w:szCs w:val="24"/>
          <w14:ligatures w14:val="none"/>
        </w:rPr>
        <w:t xml:space="preserve">Član 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Prevozna sredstva u javnoj svojini Grada u smislu Zakona i ove Odluke jesu: motorna vozila i druga sredstva koja služe za potrebe Grada i zaposlenih u njemu.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Opremom i potrošnim materijalom u javnoj svojini Grada u smislu Zakona i ove Odluke smatraju se: računarski sistemi, birotehnička oprema, sredstva veza, laboratorijska oprema, kancelarijski nameštaj i drugi predmeti za rad organa i službi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Način korišćenja prevoznih sredstava, opreme i potrošnog materijala, uređuje Skupština Grada posebnim aktom.</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 w:name="clan_7"/>
      <w:bookmarkEnd w:id="8"/>
      <w:r w:rsidRPr="00935E14">
        <w:rPr>
          <w:rFonts w:ascii="Arial" w:eastAsia="Times New Roman" w:hAnsi="Arial" w:cs="Arial"/>
          <w:b/>
          <w:bCs/>
          <w:kern w:val="0"/>
          <w:sz w:val="24"/>
          <w:szCs w:val="24"/>
          <w14:ligatures w14:val="none"/>
        </w:rPr>
        <w:t xml:space="preserve">Član 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Pribavljanje nepokretnih stvari u javnu svojinu Grada vrši se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način propisan Zakonom i Uredbom o uslovima pribavljanja i otuđenja nepokretnosti neposrednom pogodbom i davanja u zakup stvari u javnoj svojini, odnosno pribavljanja i ustupanja iskorišćavanja drugih imovinskih prava, kao i postupcima javnog nadmetanja i prikupljanja pismenih ponuda (u daljem tekstu: </w:t>
      </w:r>
      <w:r w:rsidRPr="00935E14">
        <w:rPr>
          <w:rFonts w:ascii="Arial" w:eastAsia="Times New Roman" w:hAnsi="Arial" w:cs="Arial"/>
          <w:b/>
          <w:bCs/>
          <w:kern w:val="0"/>
          <w14:ligatures w14:val="none"/>
        </w:rPr>
        <w:t>Uredba</w:t>
      </w:r>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Pribavljanje pokretnih stvari u javnu svojinu vrši se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način propisan zakonom kojim se uređuju javne nabavke.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9" w:name="clan_8"/>
      <w:bookmarkEnd w:id="9"/>
      <w:r w:rsidRPr="00935E14">
        <w:rPr>
          <w:rFonts w:ascii="Arial" w:eastAsia="Times New Roman" w:hAnsi="Arial" w:cs="Arial"/>
          <w:b/>
          <w:bCs/>
          <w:kern w:val="0"/>
          <w:sz w:val="24"/>
          <w:szCs w:val="24"/>
          <w14:ligatures w14:val="none"/>
        </w:rPr>
        <w:t xml:space="preserve">Član 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Raspolaganjem stvarima u javnoj svojini Grada, smatra se otuđenje stvari, davanje stvari na korišćenje, odnosno u zakup, prenos prava javne svojine na drugog nosioca javne svojine (sa naknadom ili bez naknade) uključujući i razmenu, davanje na korišćenje (sa naknadom ili bez naknade) ili u zakup drugom nosiocu javne svojine, kao i zasnivanje hipoteke na nepokretnostima, ulaganje u kapital i zalaganje pokretnih stvari.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0" w:name="clan_9"/>
      <w:bookmarkEnd w:id="10"/>
      <w:r w:rsidRPr="00935E14">
        <w:rPr>
          <w:rFonts w:ascii="Arial" w:eastAsia="Times New Roman" w:hAnsi="Arial" w:cs="Arial"/>
          <w:b/>
          <w:bCs/>
          <w:kern w:val="0"/>
          <w:sz w:val="24"/>
          <w:szCs w:val="24"/>
          <w14:ligatures w14:val="none"/>
        </w:rPr>
        <w:t xml:space="preserve">Član 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Upravljanje stvarima u javnoj svojini Grada jeste njihovo održavanje, obnavljanje i unapređivanje, kao i izvršavanje zakonskih i drugih obaveza u vezi s </w:t>
      </w:r>
      <w:proofErr w:type="gramStart"/>
      <w:r w:rsidRPr="00935E14">
        <w:rPr>
          <w:rFonts w:ascii="Arial" w:eastAsia="Times New Roman" w:hAnsi="Arial" w:cs="Arial"/>
          <w:kern w:val="0"/>
          <w14:ligatures w14:val="none"/>
        </w:rPr>
        <w:t>tim</w:t>
      </w:r>
      <w:proofErr w:type="gramEnd"/>
      <w:r w:rsidRPr="00935E14">
        <w:rPr>
          <w:rFonts w:ascii="Arial" w:eastAsia="Times New Roman" w:hAnsi="Arial" w:cs="Arial"/>
          <w:kern w:val="0"/>
          <w14:ligatures w14:val="none"/>
        </w:rPr>
        <w:t xml:space="preserve"> stvarima.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1" w:name="clan_10"/>
      <w:bookmarkEnd w:id="11"/>
      <w:r w:rsidRPr="00935E14">
        <w:rPr>
          <w:rFonts w:ascii="Arial" w:eastAsia="Times New Roman" w:hAnsi="Arial" w:cs="Arial"/>
          <w:b/>
          <w:bCs/>
          <w:kern w:val="0"/>
          <w:sz w:val="24"/>
          <w:szCs w:val="24"/>
          <w14:ligatures w14:val="none"/>
        </w:rPr>
        <w:t xml:space="preserve">Član 10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Organi i službe Grada u obavezi su da pribavljaju sredstva u javnu svojinu Grada kao i da raspolažu i upravljaju ovim sredstvima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zakonom, podzakonskim aktima i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Gradska uprava za imovinu i održivi razvoj, priprema akta za organe Grada o pribavljanju i raspolaganju nepokretnim stvarima u javnoj svojini Grada.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Gradska uprava za imovinu i održivi razvoj i Gradska uprava za građevinarstvo, svaka u okviru svog delokruga rada utvrđenog aktom o organizaciji gradskih uprava Grada Niša, priprema akte za organe Grada o pribavljanju i raspolaganju pokretnim stvarima u javnoj svojini Grada, osim novca i hartija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vrednosti. </w:t>
      </w:r>
    </w:p>
    <w:p w:rsidR="00935E14" w:rsidRPr="00935E14" w:rsidRDefault="00935E14" w:rsidP="00935E14">
      <w:pPr>
        <w:spacing w:after="0" w:line="240" w:lineRule="auto"/>
        <w:jc w:val="center"/>
        <w:rPr>
          <w:rFonts w:ascii="Arial" w:eastAsia="Times New Roman" w:hAnsi="Arial" w:cs="Arial"/>
          <w:kern w:val="0"/>
          <w:sz w:val="31"/>
          <w:szCs w:val="31"/>
          <w14:ligatures w14:val="none"/>
        </w:rPr>
      </w:pPr>
      <w:bookmarkStart w:id="12" w:name="str_2"/>
      <w:bookmarkEnd w:id="12"/>
      <w:r w:rsidRPr="00935E14">
        <w:rPr>
          <w:rFonts w:ascii="Arial" w:eastAsia="Times New Roman" w:hAnsi="Arial" w:cs="Arial"/>
          <w:kern w:val="0"/>
          <w:sz w:val="31"/>
          <w:szCs w:val="31"/>
          <w14:ligatures w14:val="none"/>
        </w:rPr>
        <w:t xml:space="preserve">II EVIDENCIJA, ODRŽAVANJE I OBEZBEĐENJE STVARI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3" w:name="clan_11"/>
      <w:bookmarkEnd w:id="13"/>
      <w:r w:rsidRPr="00935E14">
        <w:rPr>
          <w:rFonts w:ascii="Arial" w:eastAsia="Times New Roman" w:hAnsi="Arial" w:cs="Arial"/>
          <w:b/>
          <w:bCs/>
          <w:kern w:val="0"/>
          <w:sz w:val="24"/>
          <w:szCs w:val="24"/>
          <w14:ligatures w14:val="none"/>
        </w:rPr>
        <w:t xml:space="preserve">Član 11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Nepokretnim stvarima u javnoj svojini Grada upravlja Gradska uprava za imovinu i održivi razvoj.</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 upravljanju nepokretnim stvarima, Gradska uprava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 </w:t>
      </w:r>
      <w:proofErr w:type="gramStart"/>
      <w:r w:rsidRPr="00935E14">
        <w:rPr>
          <w:rFonts w:ascii="Arial" w:eastAsia="Times New Roman" w:hAnsi="Arial" w:cs="Arial"/>
          <w:kern w:val="0"/>
          <w14:ligatures w14:val="none"/>
        </w:rPr>
        <w:t>vodi</w:t>
      </w:r>
      <w:proofErr w:type="gramEnd"/>
      <w:r w:rsidRPr="00935E14">
        <w:rPr>
          <w:rFonts w:ascii="Arial" w:eastAsia="Times New Roman" w:hAnsi="Arial" w:cs="Arial"/>
          <w:kern w:val="0"/>
          <w14:ligatures w14:val="none"/>
        </w:rPr>
        <w:t xml:space="preserve"> evidenciju: službenih zgrada, poslovnih prostorija, stambenih zgrada i stanova, nepokretnosti za reprezentativne potrebe, garaža i garažnih mesta;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2. </w:t>
      </w:r>
      <w:proofErr w:type="gramStart"/>
      <w:r w:rsidRPr="00935E14">
        <w:rPr>
          <w:rFonts w:ascii="Arial" w:eastAsia="Times New Roman" w:hAnsi="Arial" w:cs="Arial"/>
          <w:kern w:val="0"/>
          <w14:ligatures w14:val="none"/>
        </w:rPr>
        <w:t>vodi</w:t>
      </w:r>
      <w:proofErr w:type="gramEnd"/>
      <w:r w:rsidRPr="00935E14">
        <w:rPr>
          <w:rFonts w:ascii="Arial" w:eastAsia="Times New Roman" w:hAnsi="Arial" w:cs="Arial"/>
          <w:kern w:val="0"/>
          <w14:ligatures w14:val="none"/>
        </w:rPr>
        <w:t xml:space="preserve"> evidenciju o zaključenim ugovorima o zakupu, odnosno korišćenju nepokretnih stvari;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 </w:t>
      </w:r>
      <w:proofErr w:type="gramStart"/>
      <w:r w:rsidRPr="00935E14">
        <w:rPr>
          <w:rFonts w:ascii="Arial" w:eastAsia="Times New Roman" w:hAnsi="Arial" w:cs="Arial"/>
          <w:kern w:val="0"/>
          <w14:ligatures w14:val="none"/>
        </w:rPr>
        <w:t>preduzima</w:t>
      </w:r>
      <w:proofErr w:type="gramEnd"/>
      <w:r w:rsidRPr="00935E14">
        <w:rPr>
          <w:rFonts w:ascii="Arial" w:eastAsia="Times New Roman" w:hAnsi="Arial" w:cs="Arial"/>
          <w:kern w:val="0"/>
          <w14:ligatures w14:val="none"/>
        </w:rPr>
        <w:t xml:space="preserve"> mere za ispunjenje ugovornih obaveza;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 </w:t>
      </w:r>
      <w:proofErr w:type="gramStart"/>
      <w:r w:rsidRPr="00935E14">
        <w:rPr>
          <w:rFonts w:ascii="Arial" w:eastAsia="Times New Roman" w:hAnsi="Arial" w:cs="Arial"/>
          <w:kern w:val="0"/>
          <w14:ligatures w14:val="none"/>
        </w:rPr>
        <w:t>izvršava</w:t>
      </w:r>
      <w:proofErr w:type="gramEnd"/>
      <w:r w:rsidRPr="00935E14">
        <w:rPr>
          <w:rFonts w:ascii="Arial" w:eastAsia="Times New Roman" w:hAnsi="Arial" w:cs="Arial"/>
          <w:kern w:val="0"/>
          <w14:ligatures w14:val="none"/>
        </w:rPr>
        <w:t xml:space="preserve"> zakonske i ugovorne obaveze u vezi sa nepokretnim stvarima;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5. </w:t>
      </w:r>
      <w:proofErr w:type="gramStart"/>
      <w:r w:rsidRPr="00935E14">
        <w:rPr>
          <w:rFonts w:ascii="Arial" w:eastAsia="Times New Roman" w:hAnsi="Arial" w:cs="Arial"/>
          <w:kern w:val="0"/>
          <w14:ligatures w14:val="none"/>
        </w:rPr>
        <w:t>dostavlja</w:t>
      </w:r>
      <w:proofErr w:type="gramEnd"/>
      <w:r w:rsidRPr="00935E14">
        <w:rPr>
          <w:rFonts w:ascii="Arial" w:eastAsia="Times New Roman" w:hAnsi="Arial" w:cs="Arial"/>
          <w:kern w:val="0"/>
          <w14:ligatures w14:val="none"/>
        </w:rPr>
        <w:t xml:space="preserve"> Gradskoj upravi za finansije podatke o zaključenim ugovorima o zakupu, odnosno korišćenju nepokretnih stvari, a u vezi poslova fakturisanja, refakturisanja i naplate zakupnine i komunalnih troškova;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6. </w:t>
      </w:r>
      <w:proofErr w:type="gramStart"/>
      <w:r w:rsidRPr="00935E14">
        <w:rPr>
          <w:rFonts w:ascii="Arial" w:eastAsia="Times New Roman" w:hAnsi="Arial" w:cs="Arial"/>
          <w:kern w:val="0"/>
          <w14:ligatures w14:val="none"/>
        </w:rPr>
        <w:t>obnavlja</w:t>
      </w:r>
      <w:proofErr w:type="gramEnd"/>
      <w:r w:rsidRPr="00935E14">
        <w:rPr>
          <w:rFonts w:ascii="Arial" w:eastAsia="Times New Roman" w:hAnsi="Arial" w:cs="Arial"/>
          <w:kern w:val="0"/>
          <w14:ligatures w14:val="none"/>
        </w:rPr>
        <w:t xml:space="preserve"> nepokretne stvari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7. </w:t>
      </w:r>
      <w:proofErr w:type="gramStart"/>
      <w:r w:rsidRPr="00935E14">
        <w:rPr>
          <w:rFonts w:ascii="Arial" w:eastAsia="Times New Roman" w:hAnsi="Arial" w:cs="Arial"/>
          <w:kern w:val="0"/>
          <w14:ligatures w14:val="none"/>
        </w:rPr>
        <w:t>obavlja</w:t>
      </w:r>
      <w:proofErr w:type="gramEnd"/>
      <w:r w:rsidRPr="00935E14">
        <w:rPr>
          <w:rFonts w:ascii="Arial" w:eastAsia="Times New Roman" w:hAnsi="Arial" w:cs="Arial"/>
          <w:kern w:val="0"/>
          <w14:ligatures w14:val="none"/>
        </w:rPr>
        <w:t xml:space="preserve"> i druge poslove u skladu sa zakonom i podzakonskim aktima.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4" w:name="clan_12"/>
      <w:bookmarkEnd w:id="14"/>
      <w:r w:rsidRPr="00935E14">
        <w:rPr>
          <w:rFonts w:ascii="Arial" w:eastAsia="Times New Roman" w:hAnsi="Arial" w:cs="Arial"/>
          <w:b/>
          <w:bCs/>
          <w:kern w:val="0"/>
          <w:sz w:val="24"/>
          <w:szCs w:val="24"/>
          <w14:ligatures w14:val="none"/>
        </w:rPr>
        <w:t xml:space="preserve">Član 12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Organi i službe Grada koji su ovlašćeni,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ovom odlukom, da raspolažu nepokretnim stvarima u javnoj svojini Grada, neposredno su odgovorni za namensko korišćenje tih stvari i za sprovođenje mera čuvanja i zaštite, u skladu sa propisima kojima se reguliše ova materija.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5" w:name="clan_13"/>
      <w:bookmarkEnd w:id="15"/>
      <w:r w:rsidRPr="00935E14">
        <w:rPr>
          <w:rFonts w:ascii="Arial" w:eastAsia="Times New Roman" w:hAnsi="Arial" w:cs="Arial"/>
          <w:b/>
          <w:bCs/>
          <w:kern w:val="0"/>
          <w:sz w:val="24"/>
          <w:szCs w:val="24"/>
          <w14:ligatures w14:val="none"/>
        </w:rPr>
        <w:t xml:space="preserve">Član 13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Održavanje nepokretnih stvari u javnoj svojini Grada, vrši se preduzimanjem mera investicionog održavanja adaptacije, tekućeg i higijensko-sanitarnog održavanja, kojima se obezbeđuje njihovo namensko korišćenje.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6" w:name="clan_14"/>
      <w:bookmarkEnd w:id="16"/>
      <w:r w:rsidRPr="00935E14">
        <w:rPr>
          <w:rFonts w:ascii="Arial" w:eastAsia="Times New Roman" w:hAnsi="Arial" w:cs="Arial"/>
          <w:b/>
          <w:bCs/>
          <w:kern w:val="0"/>
          <w:sz w:val="24"/>
          <w:szCs w:val="24"/>
          <w14:ligatures w14:val="none"/>
        </w:rPr>
        <w:t xml:space="preserve">Član 14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Održavanje nepokretnih stvari u javnoj svojini Grada vrši se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programima kapitalnog ulaganja i održavanja objekata direktnih i indirektnih korisnika sredstava budžeta Grada, po postupku regulisanom Zakonom o javnim nabavkama, osim u slučaju kada se investiciono održavanje vrši po zahtevu zakupca u skladu sa Uredbom.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Nadzor </w:t>
      </w:r>
      <w:proofErr w:type="gramStart"/>
      <w:r w:rsidRPr="00935E14">
        <w:rPr>
          <w:rFonts w:ascii="Arial" w:eastAsia="Times New Roman" w:hAnsi="Arial" w:cs="Arial"/>
          <w:kern w:val="0"/>
          <w14:ligatures w14:val="none"/>
        </w:rPr>
        <w:t>nad</w:t>
      </w:r>
      <w:proofErr w:type="gramEnd"/>
      <w:r w:rsidRPr="00935E14">
        <w:rPr>
          <w:rFonts w:ascii="Arial" w:eastAsia="Times New Roman" w:hAnsi="Arial" w:cs="Arial"/>
          <w:kern w:val="0"/>
          <w14:ligatures w14:val="none"/>
        </w:rPr>
        <w:t xml:space="preserve"> radovima iz stava 1.ovog člana, poverava se Javnom preduzeću "Direkcija za izgradnju Grada Niša".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7" w:name="clan_15"/>
      <w:bookmarkEnd w:id="17"/>
      <w:r w:rsidRPr="00935E14">
        <w:rPr>
          <w:rFonts w:ascii="Arial" w:eastAsia="Times New Roman" w:hAnsi="Arial" w:cs="Arial"/>
          <w:b/>
          <w:bCs/>
          <w:kern w:val="0"/>
          <w:sz w:val="24"/>
          <w:szCs w:val="24"/>
          <w14:ligatures w14:val="none"/>
        </w:rPr>
        <w:t xml:space="preserve">Član 15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Tekuće (redovno) održavanje, investiciono održavanje i poslovi hitnih intervencija koji se obavljaju bez odlaganja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stvarima u javnoj svojini, korišćenju i državini Grada u nadležnosti su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Higijensko-sanitarno održavanje i plaćanje naknade za komunalne troškove za službene zgrade i prostore, kao i za objekte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seoskom području kojima raspolaže Grad, a ne koriste se kao poslovni prostor, u nadležnosti je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Higijensko - sanitarno održavanje stambenog i poslovnog prostora koji nije dat u zakup, odnosno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u nadležnosti je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 određene poslove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i</w:t>
      </w:r>
      <w:proofErr w:type="gramEnd"/>
      <w:r w:rsidRPr="00935E14">
        <w:rPr>
          <w:rFonts w:ascii="Arial" w:eastAsia="Times New Roman" w:hAnsi="Arial" w:cs="Arial"/>
          <w:kern w:val="0"/>
          <w14:ligatures w14:val="none"/>
        </w:rPr>
        <w:t xml:space="preserve"> 2. 3.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za koje Gradska uprava za imovinu i održivi razvoj nije kadrovski i materijalno osposobljena, mogu se, od strane ove Gradske uprave za imovinu i održivi razvoj, angažovati i specijalizovani privredni subjekti.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8" w:name="clan_16"/>
      <w:bookmarkEnd w:id="18"/>
      <w:r w:rsidRPr="00935E14">
        <w:rPr>
          <w:rFonts w:ascii="Arial" w:eastAsia="Times New Roman" w:hAnsi="Arial" w:cs="Arial"/>
          <w:b/>
          <w:bCs/>
          <w:kern w:val="0"/>
          <w:sz w:val="24"/>
          <w:szCs w:val="24"/>
          <w14:ligatures w14:val="none"/>
        </w:rPr>
        <w:t xml:space="preserve">Član 16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Fizičko-tehničko obezbeđenje nepokretnih stvari u javnoj svojini Grada, koje koriste organi i službe Grada organizuje Gradska uprava za imovinu i održivi razvoj.</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Gradska uprava za imovinu i održivi razvoj, obezbeđenje nepokretnih stvari iz stava 1.</w:t>
      </w:r>
      <w:proofErr w:type="gramEnd"/>
      <w:r w:rsidRPr="00935E14">
        <w:rPr>
          <w:rFonts w:ascii="Arial" w:eastAsia="Times New Roman" w:hAnsi="Arial" w:cs="Arial"/>
          <w:kern w:val="0"/>
          <w14:ligatures w14:val="none"/>
        </w:rPr>
        <w:t xml:space="preserve"> ovog člana, vrši preduzimanjem mera čuvanja i obezbeđenja tih stvari i opreme u njima, otkrivanjem i sprečavanjem pojava koje mogu ugroziti bezbednost ljudi i imovine, a posebno pojava prisvajanja, zloupotrebe i oštećenja imovine Grada i ostalih mera kojima se obezbeđuje nesmetan rad i vršenje poslova iz delokruga organa i službi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Gradska uprava za imovinu i održivi razvoj organizuje mere protivpožarne zaštite službenih zgrada i slobodnog poslovnog prostora koje koriste organi Grada,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propisima kojima je regulisana zaštita od požara.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 određene poslove iz stava 1, 2.</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i</w:t>
      </w:r>
      <w:proofErr w:type="gramEnd"/>
      <w:r w:rsidRPr="00935E14">
        <w:rPr>
          <w:rFonts w:ascii="Arial" w:eastAsia="Times New Roman" w:hAnsi="Arial" w:cs="Arial"/>
          <w:kern w:val="0"/>
          <w14:ligatures w14:val="none"/>
        </w:rPr>
        <w:t xml:space="preserve"> 3.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za koje Gradska uprava za imovinu i održivi razvoj nije kadrovski i materijalno osposobljena, mogu se, od strane ove Gradske uprave za imovinu i održivi razvoj, angažovati i specijalizovani privredni subjekti.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19" w:name="clan_17"/>
      <w:bookmarkEnd w:id="19"/>
      <w:r w:rsidRPr="00935E14">
        <w:rPr>
          <w:rFonts w:ascii="Arial" w:eastAsia="Times New Roman" w:hAnsi="Arial" w:cs="Arial"/>
          <w:b/>
          <w:bCs/>
          <w:kern w:val="0"/>
          <w:sz w:val="24"/>
          <w:szCs w:val="24"/>
          <w14:ligatures w14:val="none"/>
        </w:rPr>
        <w:t xml:space="preserve">Član 17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Pokretnim stvarima u javnoj svojini Grada, osim novcem i hartijama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vrednosti, upravljaju Gradska uprava za imovinu i održivi razvoj i Gradska uprava za građevinarstvo, svaka u okviru svog delokruga rada utvrđenog aktom o organizaciji gradskih uprava Grada Niša.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 upravljanju pokretnim stvarima, Gradska uprava za imovinu i održivi razvoj i Gradska uprava za građevinarstvo, svaka posebno za pokretne stvari iz svog delokruga 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 </w:t>
      </w:r>
      <w:proofErr w:type="gramStart"/>
      <w:r w:rsidRPr="00935E14">
        <w:rPr>
          <w:rFonts w:ascii="Arial" w:eastAsia="Times New Roman" w:hAnsi="Arial" w:cs="Arial"/>
          <w:kern w:val="0"/>
          <w14:ligatures w14:val="none"/>
        </w:rPr>
        <w:t>vodi</w:t>
      </w:r>
      <w:proofErr w:type="gramEnd"/>
      <w:r w:rsidRPr="00935E14">
        <w:rPr>
          <w:rFonts w:ascii="Arial" w:eastAsia="Times New Roman" w:hAnsi="Arial" w:cs="Arial"/>
          <w:kern w:val="0"/>
          <w14:ligatures w14:val="none"/>
        </w:rPr>
        <w:t xml:space="preserve"> evidenciju pokretnih stvari;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2. </w:t>
      </w:r>
      <w:proofErr w:type="gramStart"/>
      <w:r w:rsidRPr="00935E14">
        <w:rPr>
          <w:rFonts w:ascii="Arial" w:eastAsia="Times New Roman" w:hAnsi="Arial" w:cs="Arial"/>
          <w:kern w:val="0"/>
          <w14:ligatures w14:val="none"/>
        </w:rPr>
        <w:t>vodi</w:t>
      </w:r>
      <w:proofErr w:type="gramEnd"/>
      <w:r w:rsidRPr="00935E14">
        <w:rPr>
          <w:rFonts w:ascii="Arial" w:eastAsia="Times New Roman" w:hAnsi="Arial" w:cs="Arial"/>
          <w:kern w:val="0"/>
          <w14:ligatures w14:val="none"/>
        </w:rPr>
        <w:t xml:space="preserve"> evidenciju o zaključenim ugovorima u vezi sa pokretnim stvarima;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 </w:t>
      </w:r>
      <w:proofErr w:type="gramStart"/>
      <w:r w:rsidRPr="00935E14">
        <w:rPr>
          <w:rFonts w:ascii="Arial" w:eastAsia="Times New Roman" w:hAnsi="Arial" w:cs="Arial"/>
          <w:kern w:val="0"/>
          <w14:ligatures w14:val="none"/>
        </w:rPr>
        <w:t>preduzima</w:t>
      </w:r>
      <w:proofErr w:type="gramEnd"/>
      <w:r w:rsidRPr="00935E14">
        <w:rPr>
          <w:rFonts w:ascii="Arial" w:eastAsia="Times New Roman" w:hAnsi="Arial" w:cs="Arial"/>
          <w:kern w:val="0"/>
          <w14:ligatures w14:val="none"/>
        </w:rPr>
        <w:t xml:space="preserve"> mere za ispunjenje ugovornih obaveza;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 </w:t>
      </w:r>
      <w:proofErr w:type="gramStart"/>
      <w:r w:rsidRPr="00935E14">
        <w:rPr>
          <w:rFonts w:ascii="Arial" w:eastAsia="Times New Roman" w:hAnsi="Arial" w:cs="Arial"/>
          <w:kern w:val="0"/>
          <w14:ligatures w14:val="none"/>
        </w:rPr>
        <w:t>izvršava</w:t>
      </w:r>
      <w:proofErr w:type="gramEnd"/>
      <w:r w:rsidRPr="00935E14">
        <w:rPr>
          <w:rFonts w:ascii="Arial" w:eastAsia="Times New Roman" w:hAnsi="Arial" w:cs="Arial"/>
          <w:kern w:val="0"/>
          <w14:ligatures w14:val="none"/>
        </w:rPr>
        <w:t xml:space="preserve"> zakonske i ugovorne obaveze u vezi sa pokretnim stvarima;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5. </w:t>
      </w:r>
      <w:proofErr w:type="gramStart"/>
      <w:r w:rsidRPr="00935E14">
        <w:rPr>
          <w:rFonts w:ascii="Arial" w:eastAsia="Times New Roman" w:hAnsi="Arial" w:cs="Arial"/>
          <w:kern w:val="0"/>
          <w14:ligatures w14:val="none"/>
        </w:rPr>
        <w:t>obnavlja</w:t>
      </w:r>
      <w:proofErr w:type="gramEnd"/>
      <w:r w:rsidRPr="00935E14">
        <w:rPr>
          <w:rFonts w:ascii="Arial" w:eastAsia="Times New Roman" w:hAnsi="Arial" w:cs="Arial"/>
          <w:kern w:val="0"/>
          <w14:ligatures w14:val="none"/>
        </w:rPr>
        <w:t xml:space="preserve"> pokretne stvari Grada 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6. </w:t>
      </w:r>
      <w:proofErr w:type="gramStart"/>
      <w:r w:rsidRPr="00935E14">
        <w:rPr>
          <w:rFonts w:ascii="Arial" w:eastAsia="Times New Roman" w:hAnsi="Arial" w:cs="Arial"/>
          <w:kern w:val="0"/>
          <w14:ligatures w14:val="none"/>
        </w:rPr>
        <w:t>obavlja</w:t>
      </w:r>
      <w:proofErr w:type="gramEnd"/>
      <w:r w:rsidRPr="00935E14">
        <w:rPr>
          <w:rFonts w:ascii="Arial" w:eastAsia="Times New Roman" w:hAnsi="Arial" w:cs="Arial"/>
          <w:kern w:val="0"/>
          <w14:ligatures w14:val="none"/>
        </w:rPr>
        <w:t xml:space="preserve"> i druge poslove u skladu sa zakonom i podzakonskim aktima. </w:t>
      </w:r>
    </w:p>
    <w:p w:rsidR="00935E14" w:rsidRPr="00935E14" w:rsidRDefault="00935E14" w:rsidP="00935E14">
      <w:pPr>
        <w:spacing w:after="0" w:line="240" w:lineRule="auto"/>
        <w:jc w:val="center"/>
        <w:rPr>
          <w:rFonts w:ascii="Arial" w:eastAsia="Times New Roman" w:hAnsi="Arial" w:cs="Arial"/>
          <w:kern w:val="0"/>
          <w:sz w:val="31"/>
          <w:szCs w:val="31"/>
          <w14:ligatures w14:val="none"/>
        </w:rPr>
      </w:pPr>
      <w:bookmarkStart w:id="20" w:name="str_3"/>
      <w:bookmarkEnd w:id="20"/>
      <w:r w:rsidRPr="00935E14">
        <w:rPr>
          <w:rFonts w:ascii="Arial" w:eastAsia="Times New Roman" w:hAnsi="Arial" w:cs="Arial"/>
          <w:kern w:val="0"/>
          <w:sz w:val="31"/>
          <w:szCs w:val="31"/>
          <w14:ligatures w14:val="none"/>
        </w:rPr>
        <w:t xml:space="preserve">III PRIBAVLJANJE, OTUĐENJE, KORIŠĆENJE I ZAKUP STVARI U JAVNOJ SVOJINI GRADA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21" w:name="str_4"/>
      <w:bookmarkEnd w:id="21"/>
      <w:r w:rsidRPr="00935E14">
        <w:rPr>
          <w:rFonts w:ascii="Arial" w:eastAsia="Times New Roman" w:hAnsi="Arial" w:cs="Arial"/>
          <w:b/>
          <w:bCs/>
          <w:i/>
          <w:iCs/>
          <w:kern w:val="0"/>
          <w:sz w:val="24"/>
          <w:szCs w:val="24"/>
          <w14:ligatures w14:val="none"/>
        </w:rPr>
        <w:t xml:space="preserve">1. Pribavljanje i otuđenje stvari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2" w:name="clan_18"/>
      <w:bookmarkEnd w:id="22"/>
      <w:r w:rsidRPr="00935E14">
        <w:rPr>
          <w:rFonts w:ascii="Arial" w:eastAsia="Times New Roman" w:hAnsi="Arial" w:cs="Arial"/>
          <w:b/>
          <w:bCs/>
          <w:kern w:val="0"/>
          <w:sz w:val="24"/>
          <w:szCs w:val="24"/>
          <w14:ligatures w14:val="none"/>
        </w:rPr>
        <w:t xml:space="preserve">Član 18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pribavljanju nepokretnih stvari u javnu svojinu Grada, odnosno o otuđenju nepokretnih stvari iz javne svojine Grada, odlučuje Skupština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Postupak pribavljanja, odnosno otuđenja nepokretnih stvari iz javne svijine Grada,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predlog nadležnih gradskih uprava, pokreće Gradonačelnik.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Inicijativu nadležnim gradskim upravama, mogu da podnesu javna komunalna i druga javna preduzeća, ustanove, organizacije i javne agencije, odnosno društva kapitala čiji je osnivač Grad, u zavisnosti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nepokretnosti koja se pribavlja u javnu svojinu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pribavljanju pokretnih stvari u javnu svojinu Grada, odnosno o otuđenju pokretnih stvari iz javne svojine Grada, odlučuje Gradonačelnik.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3" w:name="clan_19"/>
      <w:bookmarkEnd w:id="23"/>
      <w:r w:rsidRPr="00935E14">
        <w:rPr>
          <w:rFonts w:ascii="Arial" w:eastAsia="Times New Roman" w:hAnsi="Arial" w:cs="Arial"/>
          <w:b/>
          <w:bCs/>
          <w:kern w:val="0"/>
          <w:sz w:val="24"/>
          <w:szCs w:val="24"/>
          <w14:ligatures w14:val="none"/>
        </w:rPr>
        <w:lastRenderedPageBreak/>
        <w:t xml:space="preserve">Član 19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Stvari koje koriste organi Grada pribavljaju se u javnu svojinu Grada, odnosno otuđuju se iz javne svojine Grada javnim nadmetanjem, prikupljanjem pisanih ponuda i neposrednom pogodbom,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Zakonom i Uredbom.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Odluku o izboru najpovoljnijeg ponuđača nakon sprovedenog postupka javnog nadmetanja, odnosno prikupljanja pisanih ponuda donosi Skupština Grada.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Odluku o pribavljanju nepokretnosti u javnu svojinu, odnosno otuđenju nepokretnosti iz javne svojine Grada, nakon sprovedenog postupka neposredne pogodbe donosi Skupština Grada.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24" w:name="str_5"/>
      <w:bookmarkEnd w:id="24"/>
      <w:r w:rsidRPr="00935E14">
        <w:rPr>
          <w:rFonts w:ascii="Arial" w:eastAsia="Times New Roman" w:hAnsi="Arial" w:cs="Arial"/>
          <w:b/>
          <w:bCs/>
          <w:i/>
          <w:iCs/>
          <w:kern w:val="0"/>
          <w:sz w:val="24"/>
          <w:szCs w:val="24"/>
          <w14:ligatures w14:val="none"/>
        </w:rPr>
        <w:t xml:space="preserve">2. Povremeno korišćenje službenog prostora i letnjih pozornica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5" w:name="clan_20"/>
      <w:bookmarkEnd w:id="25"/>
      <w:r w:rsidRPr="00935E14">
        <w:rPr>
          <w:rFonts w:ascii="Arial" w:eastAsia="Times New Roman" w:hAnsi="Arial" w:cs="Arial"/>
          <w:b/>
          <w:bCs/>
          <w:kern w:val="0"/>
          <w:sz w:val="24"/>
          <w:szCs w:val="24"/>
          <w14:ligatures w14:val="none"/>
        </w:rPr>
        <w:t xml:space="preserve">Član 20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Na zahtev državnih organa i organizacija odnosno organa i organizacija lokalne samouprave, pravnih lica i drugih organizacija, prostor u službenim zgradama, odnosno službeni prostor (sale), može se dati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za održavanje sastanaka, promocija i manifestacija od opšteg društvenog značaja, najduže 30 dana u toku godine po podnosiocu zahteva.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Službeni prostor se ne može dati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u neradne dane, odnosno u vreme koje nije radno vreme organa Grada, osim u vreme trajanja predizbornih aktivnosti radi promocije učesnika u izbornim procesima.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Štetu nastalu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opremi i u službenom prostoru za vreme povremenog korišćenja istog, snosi lice kome je prostor dat na povremeno korišćenje.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Na zahtev pravnih lica, preduzetnika i drugih organa i organizacija, letnje pozornice i sale u objektu u ul.</w:t>
      </w:r>
      <w:proofErr w:type="gramEnd"/>
      <w:r w:rsidRPr="00935E14">
        <w:rPr>
          <w:rFonts w:ascii="Arial" w:eastAsia="Times New Roman" w:hAnsi="Arial" w:cs="Arial"/>
          <w:kern w:val="0"/>
          <w14:ligatures w14:val="none"/>
        </w:rPr>
        <w:t xml:space="preserve"> Orlovića Pavla br. 28a se mogu dati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sa naknadom, za održavanje koncerata, promocija, drugih manifestacija i sl., najduže 30 dana u toku godine, po podnosiocu zahteva.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Eventualnu štetu nastalu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letnjoj pozornici i u salama u objektu u ul. Orlovića Pavla br. 28a, za vreme korišćenje, snosi lice kome je prostor dat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6" w:name="clan_21"/>
      <w:bookmarkEnd w:id="26"/>
      <w:r w:rsidRPr="00935E14">
        <w:rPr>
          <w:rFonts w:ascii="Arial" w:eastAsia="Times New Roman" w:hAnsi="Arial" w:cs="Arial"/>
          <w:b/>
          <w:bCs/>
          <w:kern w:val="0"/>
          <w:sz w:val="24"/>
          <w:szCs w:val="24"/>
          <w14:ligatures w14:val="none"/>
        </w:rPr>
        <w:t xml:space="preserve">Član 21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davanju službenog prostora (sale)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rešenjem odlučuje Gradska uprava za organe Grada i građanska stanja.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Ugovor o davanju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službenog prostora zaključuje načelnik Gradske uprave za organe Grada i građanska stanja.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Izuzetno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stava 1.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o povremenom korišćenju sala u objektu u ul. Nikole Pašića br. 24, odlučuje Sekretarijat za poslove uprave i građanska stanja, po dobijanju informacije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sekretara Skupštine Grada o zauzetosti sala.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O davanju letnjih pozornica i sala u objektu u ul. Orlovića Pavla br. 28a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rešenjem odlučuje i ugovor zaključuje Gradonačelnik, u skladu sa Zakonom, Uredbom i ovom Odlukom.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7" w:name="clan_22"/>
      <w:bookmarkEnd w:id="27"/>
      <w:r w:rsidRPr="00935E14">
        <w:rPr>
          <w:rFonts w:ascii="Arial" w:eastAsia="Times New Roman" w:hAnsi="Arial" w:cs="Arial"/>
          <w:b/>
          <w:bCs/>
          <w:kern w:val="0"/>
          <w:sz w:val="24"/>
          <w:szCs w:val="24"/>
          <w14:ligatures w14:val="none"/>
        </w:rPr>
        <w:t xml:space="preserve">Član 22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Rešenje i ugovor kojim se službeni prostor (sale) Grada daje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sadrži: adresu, površinu službenog prostora, namenu, vreme povremenog korišćenja i ime, naziv, adresu, odnosno sedište lica kome se daje na povremeno korišćenje i cenu iz ove Odluke.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Rešenje i ugovor kojim se letnje pozornice i sale u objektu u ul.</w:t>
      </w:r>
      <w:proofErr w:type="gramEnd"/>
      <w:r w:rsidRPr="00935E14">
        <w:rPr>
          <w:rFonts w:ascii="Arial" w:eastAsia="Times New Roman" w:hAnsi="Arial" w:cs="Arial"/>
          <w:kern w:val="0"/>
          <w14:ligatures w14:val="none"/>
        </w:rPr>
        <w:t xml:space="preserve"> Orlovića Pavla br. 28a daju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povremeno korišćenje, pored podataka iz stava 1.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sadrži i visinu dnevne zakupnine.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28" w:name="str_6"/>
      <w:bookmarkEnd w:id="28"/>
      <w:r w:rsidRPr="00935E14">
        <w:rPr>
          <w:rFonts w:ascii="Arial" w:eastAsia="Times New Roman" w:hAnsi="Arial" w:cs="Arial"/>
          <w:b/>
          <w:bCs/>
          <w:i/>
          <w:iCs/>
          <w:kern w:val="0"/>
          <w:sz w:val="24"/>
          <w:szCs w:val="24"/>
          <w14:ligatures w14:val="none"/>
        </w:rPr>
        <w:t xml:space="preserve">3. Korišćenje nepokretnih stvari u javnoj svojini i prenos prava korišćenja </w:t>
      </w:r>
      <w:proofErr w:type="gramStart"/>
      <w:r w:rsidRPr="00935E14">
        <w:rPr>
          <w:rFonts w:ascii="Arial" w:eastAsia="Times New Roman" w:hAnsi="Arial" w:cs="Arial"/>
          <w:b/>
          <w:bCs/>
          <w:i/>
          <w:iCs/>
          <w:kern w:val="0"/>
          <w:sz w:val="24"/>
          <w:szCs w:val="24"/>
          <w14:ligatures w14:val="none"/>
        </w:rPr>
        <w:t>na</w:t>
      </w:r>
      <w:proofErr w:type="gramEnd"/>
      <w:r w:rsidRPr="00935E14">
        <w:rPr>
          <w:rFonts w:ascii="Arial" w:eastAsia="Times New Roman" w:hAnsi="Arial" w:cs="Arial"/>
          <w:b/>
          <w:bCs/>
          <w:i/>
          <w:iCs/>
          <w:kern w:val="0"/>
          <w:sz w:val="24"/>
          <w:szCs w:val="24"/>
          <w14:ligatures w14:val="none"/>
        </w:rPr>
        <w:t xml:space="preserve"> nepokretnim i pokretnim stvarima u javnoj svojini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29" w:name="clan_23"/>
      <w:bookmarkEnd w:id="29"/>
      <w:r w:rsidRPr="00935E14">
        <w:rPr>
          <w:rFonts w:ascii="Arial" w:eastAsia="Times New Roman" w:hAnsi="Arial" w:cs="Arial"/>
          <w:b/>
          <w:bCs/>
          <w:kern w:val="0"/>
          <w:sz w:val="24"/>
          <w:szCs w:val="24"/>
          <w14:ligatures w14:val="none"/>
        </w:rPr>
        <w:t xml:space="preserve">Član 23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Nepokretne stvari u javnoj svojini Grada daju se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bez naknade i bez prava upisa u javne knjige o evidenciji nepokretnosti, uz obavezu plaćanja komunalnih troškova za period korišćenja tih stvari, direktnim i indirektnim korisnicima budžetskih sredstava Republike Srbije i Grada Niša.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Gradske opštine, mesne zajednice, ustanove, javne agencije i druge organizacije čiji je osnivač Grad Niš, koje nemaju status državnog organa i organizacije, odnosno organa jedinice lokalne samouprave </w:t>
      </w:r>
      <w:proofErr w:type="gramStart"/>
      <w:r w:rsidRPr="00935E14">
        <w:rPr>
          <w:rFonts w:ascii="Arial" w:eastAsia="Times New Roman" w:hAnsi="Arial" w:cs="Arial"/>
          <w:kern w:val="0"/>
          <w14:ligatures w14:val="none"/>
        </w:rPr>
        <w:t>ili</w:t>
      </w:r>
      <w:proofErr w:type="gramEnd"/>
      <w:r w:rsidRPr="00935E14">
        <w:rPr>
          <w:rFonts w:ascii="Arial" w:eastAsia="Times New Roman" w:hAnsi="Arial" w:cs="Arial"/>
          <w:kern w:val="0"/>
          <w14:ligatures w14:val="none"/>
        </w:rPr>
        <w:t xml:space="preserve"> javnog preduzeća, odnosno društva kapitala, imaju pravo korišćenja na nepokretnim i pokretnim stvarima u javnoj svojini Grada, koje su im prenete na korišćenje.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Pravo korišćenja na stvarima u javnoj svojini Grada prenosi se na neodređeno vreme i bez naknade, sa pravom držanja, korišćenja u skladu sa prirodom i namenom stvari, davanja u zakup i upravljanja u skladu sa Zakonom i drugim zakonima, i sa pravom upisa prava korišćenja u javnoj knjizi o nepokretnosti i pravima na njima.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0" w:name="clan_24"/>
      <w:bookmarkEnd w:id="30"/>
      <w:r w:rsidRPr="00935E14">
        <w:rPr>
          <w:rFonts w:ascii="Arial" w:eastAsia="Times New Roman" w:hAnsi="Arial" w:cs="Arial"/>
          <w:b/>
          <w:bCs/>
          <w:kern w:val="0"/>
          <w:sz w:val="24"/>
          <w:szCs w:val="24"/>
          <w14:ligatures w14:val="none"/>
        </w:rPr>
        <w:t xml:space="preserve">Član 24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davanju nepokretnih stvari u javnoj svojini Grada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odnosno oduzimanju prava korišćenja, na predlog Gradske uprave za imovinu i održivi razvoj, rešenjem odlučuje Gradonačelnik u skladu sa zakonom i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Rešenje kojim se nepokretne stvari daju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sadrži naziv, poslovno sedište pravnog lica kome se nepokretne stvari daju na korišćenje, adresu, zonu i površinu nepokretnih stvari, odredbu da se nepokretne stvari daju na korišćenje uz obavezu plaćanja komunalnih troškova, rok za zaključenje ugovora o davanju nepokretnih stvari na korišćenje i druge potrebne elemente.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Rešenje Gradonačelnika je konačno.</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1" w:name="clan_25"/>
      <w:bookmarkEnd w:id="31"/>
      <w:r w:rsidRPr="00935E14">
        <w:rPr>
          <w:rFonts w:ascii="Arial" w:eastAsia="Times New Roman" w:hAnsi="Arial" w:cs="Arial"/>
          <w:b/>
          <w:bCs/>
          <w:kern w:val="0"/>
          <w:sz w:val="24"/>
          <w:szCs w:val="24"/>
          <w14:ligatures w14:val="none"/>
        </w:rPr>
        <w:t xml:space="preserve">Član 25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O prenosu prava korišćenja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nepokretnim stvarima u javnoj svojini Grada, na predlog Gradskog veća Grada Niša (u daljem tekstu: </w:t>
      </w:r>
      <w:r w:rsidRPr="00935E14">
        <w:rPr>
          <w:rFonts w:ascii="Arial" w:eastAsia="Times New Roman" w:hAnsi="Arial" w:cs="Arial"/>
          <w:b/>
          <w:bCs/>
          <w:kern w:val="0"/>
          <w14:ligatures w14:val="none"/>
        </w:rPr>
        <w:t>Veće</w:t>
      </w:r>
      <w:r w:rsidRPr="00935E14">
        <w:rPr>
          <w:rFonts w:ascii="Arial" w:eastAsia="Times New Roman" w:hAnsi="Arial" w:cs="Arial"/>
          <w:kern w:val="0"/>
          <w14:ligatures w14:val="none"/>
        </w:rPr>
        <w:t xml:space="preserve">), rešenjem odlučuje Skupština Grada, u skladu sa Zakonom i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prenosu prava korišćenja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pokretnim stvarima u javnoj svojini Grada na predlog Gradske uprave za imovinu i održivi razvoj, odnosno Gradske uprave za građevinarstvo, svaka u okviru svog delokruga rada utvrđenog aktom o organizaciji gradskih uprava Grada Niša, rešenjem odlučuje Gradonačelnik, u skladu sa Zakonom i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Rešenje kojim se prenosi pravo korišćenja na stvarima u javnoj svojini, sadrži: naziv i poslovno sedište pravnog lica, adresu, opis stvari na kojoj se prenosi pravo korišćenja, odredbu da se pravo korišćenja prenosi sa pravom upravljanja i sa pravom upisa prava korišćenja u javnoj knjizi o nepokretnosti i pravima na njima, odredbu da upravljanje stvarima u javnoj svojini obuhvata održavanje, obnavljanje i unapređivanje, kao i izvršavanje zakonskih i drugih obaveza u vezi sa tom nepokretnošću, rok za zaključenje ugovora o prenosu prava korišćenja i druge potrebne elemente.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Rešenja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i</w:t>
      </w:r>
      <w:proofErr w:type="gramEnd"/>
      <w:r w:rsidRPr="00935E14">
        <w:rPr>
          <w:rFonts w:ascii="Arial" w:eastAsia="Times New Roman" w:hAnsi="Arial" w:cs="Arial"/>
          <w:kern w:val="0"/>
          <w14:ligatures w14:val="none"/>
        </w:rPr>
        <w:t xml:space="preserve"> 2.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su konačna.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32" w:name="str_7"/>
      <w:bookmarkEnd w:id="32"/>
      <w:r w:rsidRPr="00935E14">
        <w:rPr>
          <w:rFonts w:ascii="Arial" w:eastAsia="Times New Roman" w:hAnsi="Arial" w:cs="Arial"/>
          <w:b/>
          <w:bCs/>
          <w:i/>
          <w:iCs/>
          <w:kern w:val="0"/>
          <w:sz w:val="24"/>
          <w:szCs w:val="24"/>
          <w14:ligatures w14:val="none"/>
        </w:rPr>
        <w:t xml:space="preserve">4. Zakup nepokretnih i pokretnih stvari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3" w:name="clan_26"/>
      <w:bookmarkEnd w:id="33"/>
      <w:r w:rsidRPr="00935E14">
        <w:rPr>
          <w:rFonts w:ascii="Arial" w:eastAsia="Times New Roman" w:hAnsi="Arial" w:cs="Arial"/>
          <w:b/>
          <w:bCs/>
          <w:kern w:val="0"/>
          <w:sz w:val="24"/>
          <w:szCs w:val="24"/>
          <w14:ligatures w14:val="none"/>
        </w:rPr>
        <w:t xml:space="preserve">Član 26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Nepokretne stvari u javnoj svojini Grada mogu se davati u zakup.</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Po pravilu, nepokretne stvari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daju se u zakup u postupku javnog nadmetanja ili prikupljanja pisanih ponuda.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Izuzetno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stava 2.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davanje u zakup nepokretnih stvari može da se vrši i neposrednom pogodbom.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Nepokretne stvari u javnoj svojini Grada daju se u zakup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način i po postupku utvrđenom Uredbom.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4" w:name="clan_27"/>
      <w:bookmarkEnd w:id="34"/>
      <w:r w:rsidRPr="00935E14">
        <w:rPr>
          <w:rFonts w:ascii="Arial" w:eastAsia="Times New Roman" w:hAnsi="Arial" w:cs="Arial"/>
          <w:b/>
          <w:bCs/>
          <w:kern w:val="0"/>
          <w:sz w:val="24"/>
          <w:szCs w:val="24"/>
          <w14:ligatures w14:val="none"/>
        </w:rPr>
        <w:t xml:space="preserve">Član 27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davanju u zakup nepokretnih stvari u javnoj svojini Grada,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predlog Gradske uprave za imovinu i održivi razvoj, rešenjem odlučuje Gradonačelnik, u skladu sa Zakonom, Uredbom i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davanju u zakup pokretnih stvari u javnoj svojini Grada,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predlog Gradske uprave za imovinu i održivi razvoj, odnosno Gradske uprave za građevinarstvo, svaka u okviru svog delokruga rada utvrđenog aktom o organizaciji gradskih uprava Grada Niša, rešenjem odlučuje Gradonačelnik, u skladu sa Zakonom, Uredbom i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Rešenje sadrži: ime, naziv, poslovno sedište, odnosno adresu lica kome se nepokretne stvari daju u zakup, adresu, zonu i površinu nepokretne stvari, odnosno opis pokretne stvari, iznos mesečne zakupnine, rok za zaključenje ugovora o zakupu i druge potrebne elemente.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lastRenderedPageBreak/>
        <w:t>Rešenje Gradonačelnika je konačno.</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5" w:name="clan_28"/>
      <w:bookmarkEnd w:id="35"/>
      <w:r w:rsidRPr="00935E14">
        <w:rPr>
          <w:rFonts w:ascii="Arial" w:eastAsia="Times New Roman" w:hAnsi="Arial" w:cs="Arial"/>
          <w:b/>
          <w:bCs/>
          <w:kern w:val="0"/>
          <w:sz w:val="24"/>
          <w:szCs w:val="24"/>
          <w14:ligatures w14:val="none"/>
        </w:rPr>
        <w:t xml:space="preserve">Član 28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Odluku o raspisivanju oglasa za javno nadmetanje i prikupljanje pisanih ponuda za zakup nepokretnih stvari u javnoj svojini Grada,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predlog Gradske uprave za imovinu i održivi razvoj, donosi Gradonačelnik.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Obavezna sadržina oglasa, propisana je Uredbom, </w:t>
      </w:r>
      <w:proofErr w:type="gramStart"/>
      <w:r w:rsidRPr="00935E14">
        <w:rPr>
          <w:rFonts w:ascii="Arial" w:eastAsia="Times New Roman" w:hAnsi="Arial" w:cs="Arial"/>
          <w:kern w:val="0"/>
          <w14:ligatures w14:val="none"/>
        </w:rPr>
        <w:t>a</w:t>
      </w:r>
      <w:proofErr w:type="gramEnd"/>
      <w:r w:rsidRPr="00935E14">
        <w:rPr>
          <w:rFonts w:ascii="Arial" w:eastAsia="Times New Roman" w:hAnsi="Arial" w:cs="Arial"/>
          <w:kern w:val="0"/>
          <w14:ligatures w14:val="none"/>
        </w:rPr>
        <w:t xml:space="preserve"> oglas može da sadrži i druge potrebne elemente.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Stručno-administrativne poslove u postupku raspisivanja oglasa za javno nadmetanje i prikupljanje pisanih ponuda za zakup nepokretnih stvari u javnoj svojini Grada, obavlja Gradska uprava za imovinu i održivi razvoj.</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Rok za podnošenje prijava za javno nadmetanje odnosno prikupljanje pisanih ponuda, ne može biti kraći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osam, niti duži od 30 dana od dana objavljivanja oglasa.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6" w:name="clan_29"/>
      <w:bookmarkEnd w:id="36"/>
      <w:r w:rsidRPr="00935E14">
        <w:rPr>
          <w:rFonts w:ascii="Arial" w:eastAsia="Times New Roman" w:hAnsi="Arial" w:cs="Arial"/>
          <w:b/>
          <w:bCs/>
          <w:kern w:val="0"/>
          <w:sz w:val="24"/>
          <w:szCs w:val="24"/>
          <w14:ligatures w14:val="none"/>
        </w:rPr>
        <w:t xml:space="preserve">Član 29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Visinu početnog iznosa zakupnine za zakup službenih zgrada i poslovnih prostorija u javnoj svojini Grada (u daljem tekstu: </w:t>
      </w:r>
      <w:r w:rsidRPr="00935E14">
        <w:rPr>
          <w:rFonts w:ascii="Arial" w:eastAsia="Times New Roman" w:hAnsi="Arial" w:cs="Arial"/>
          <w:b/>
          <w:bCs/>
          <w:kern w:val="0"/>
          <w14:ligatures w14:val="none"/>
        </w:rPr>
        <w:t>poslovni prostor</w:t>
      </w:r>
      <w:r w:rsidRPr="00935E14">
        <w:rPr>
          <w:rFonts w:ascii="Arial" w:eastAsia="Times New Roman" w:hAnsi="Arial" w:cs="Arial"/>
          <w:kern w:val="0"/>
          <w14:ligatures w14:val="none"/>
        </w:rPr>
        <w:t xml:space="preserve">) utvrđuje Gradska uprava za imovinu i održivi razvoj,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kriterijumima i merilima iz ove odluke.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Visina zakupnine za nepokretne stvari koje nisu poslovni prostor, utvrđuje se primenom posebnih propisa.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7" w:name="clan_30"/>
      <w:bookmarkEnd w:id="37"/>
      <w:r w:rsidRPr="00935E14">
        <w:rPr>
          <w:rFonts w:ascii="Arial" w:eastAsia="Times New Roman" w:hAnsi="Arial" w:cs="Arial"/>
          <w:b/>
          <w:bCs/>
          <w:kern w:val="0"/>
          <w:sz w:val="24"/>
          <w:szCs w:val="24"/>
          <w14:ligatures w14:val="none"/>
        </w:rPr>
        <w:t xml:space="preserve">Član 30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Iznos depozita utvrđuje Gradska uprava za imovinu i održivi razvoj u visini dve početne mesečne zakupnine.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Učesnik oglasa depozitom jemči da </w:t>
      </w:r>
      <w:proofErr w:type="gramStart"/>
      <w:r w:rsidRPr="00935E14">
        <w:rPr>
          <w:rFonts w:ascii="Arial" w:eastAsia="Times New Roman" w:hAnsi="Arial" w:cs="Arial"/>
          <w:kern w:val="0"/>
          <w14:ligatures w14:val="none"/>
        </w:rPr>
        <w:t>će</w:t>
      </w:r>
      <w:proofErr w:type="gramEnd"/>
      <w:r w:rsidRPr="00935E14">
        <w:rPr>
          <w:rFonts w:ascii="Arial" w:eastAsia="Times New Roman" w:hAnsi="Arial" w:cs="Arial"/>
          <w:kern w:val="0"/>
          <w14:ligatures w14:val="none"/>
        </w:rPr>
        <w:t xml:space="preserve"> zaključiti ugovor o zakupu, ukoliko njegova ponuda u postupku po oglasu bude utvrđena kao najpovoljnija.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Depozit se uplaćuje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poseban račun Grada, prilikom podnošenja prijave za javno nadmetanje, odnosno podnošenja pisane ponude.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8" w:name="clan_31"/>
      <w:bookmarkEnd w:id="38"/>
      <w:r w:rsidRPr="00935E14">
        <w:rPr>
          <w:rFonts w:ascii="Arial" w:eastAsia="Times New Roman" w:hAnsi="Arial" w:cs="Arial"/>
          <w:b/>
          <w:bCs/>
          <w:kern w:val="0"/>
          <w:sz w:val="24"/>
          <w:szCs w:val="24"/>
          <w14:ligatures w14:val="none"/>
        </w:rPr>
        <w:t xml:space="preserve">Član 31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Postupak po oglasu sprovodi Komisija za sprovođenje postupka javnog nadmetanja odnosno prikupljanja pisanih ponuda (u daljem tekstu: </w:t>
      </w:r>
      <w:r w:rsidRPr="00935E14">
        <w:rPr>
          <w:rFonts w:ascii="Arial" w:eastAsia="Times New Roman" w:hAnsi="Arial" w:cs="Arial"/>
          <w:b/>
          <w:bCs/>
          <w:kern w:val="0"/>
          <w14:ligatures w14:val="none"/>
        </w:rPr>
        <w:t>Komisija</w:t>
      </w:r>
      <w:r w:rsidRPr="00935E14">
        <w:rPr>
          <w:rFonts w:ascii="Arial" w:eastAsia="Times New Roman" w:hAnsi="Arial" w:cs="Arial"/>
          <w:kern w:val="0"/>
          <w14:ligatures w14:val="none"/>
        </w:rPr>
        <w:t xml:space="preserve">), koju imenuje Gradonačelnik.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Sadržina prijave, odnosno ponude propisana je Uredbom.</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Komisija se sastoji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predsednika, zamenika predsednika, dva člana i njihovih zamenika.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Zamenik predsednika odnosno zamenik člana učestvuje u radu Komisije samo u odsutnosti predsednika, odnosno člana komisije.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lastRenderedPageBreak/>
        <w:t>Zadatak Komisije je da sprovede postupak po oglasu za prikupljanje pisanih ponuda, odnosno po oglasu za javno nadmetanje i utvrdi najpovoljniju pisanu ponudu, odnosno lice koje ponudi da plati najveći iznos zakupnine.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 postupku javnog nadmetanja, odnosno prikupljanju pisanih ponuda vodi se zapisnik.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Stručno-administrativne poslove za Komisiju obavlja Gradska uprava za imovinu i održivi razvoj.</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39" w:name="clan_32"/>
      <w:bookmarkEnd w:id="39"/>
      <w:r w:rsidRPr="00935E14">
        <w:rPr>
          <w:rFonts w:ascii="Arial" w:eastAsia="Times New Roman" w:hAnsi="Arial" w:cs="Arial"/>
          <w:b/>
          <w:bCs/>
          <w:kern w:val="0"/>
          <w:sz w:val="24"/>
          <w:szCs w:val="24"/>
          <w14:ligatures w14:val="none"/>
        </w:rPr>
        <w:t xml:space="preserve">Član 32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Prijave za javno nadmetanje, odnosno pisane ponude, podnose se Komisiji u zatvorenim kovertama, sa naznakom "ne otvarati - ponuda na oglas", odnosno "ne otvarati - prijava za javno nadmetanje za davanje u zakup poslovnog prostora", preko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Na omotu prispelih ponuda, odnosno prijava, označava se datum predaje, </w:t>
      </w:r>
      <w:proofErr w:type="gramStart"/>
      <w:r w:rsidRPr="00935E14">
        <w:rPr>
          <w:rFonts w:ascii="Arial" w:eastAsia="Times New Roman" w:hAnsi="Arial" w:cs="Arial"/>
          <w:kern w:val="0"/>
          <w14:ligatures w14:val="none"/>
        </w:rPr>
        <w:t>a</w:t>
      </w:r>
      <w:proofErr w:type="gramEnd"/>
      <w:r w:rsidRPr="00935E14">
        <w:rPr>
          <w:rFonts w:ascii="Arial" w:eastAsia="Times New Roman" w:hAnsi="Arial" w:cs="Arial"/>
          <w:kern w:val="0"/>
          <w14:ligatures w14:val="none"/>
        </w:rPr>
        <w:t xml:space="preserve"> učesnicima oglasa izdaje dokaz o predaji ponude, odnosno prijave.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0" w:name="clan_33"/>
      <w:bookmarkEnd w:id="40"/>
      <w:r w:rsidRPr="00935E14">
        <w:rPr>
          <w:rFonts w:ascii="Arial" w:eastAsia="Times New Roman" w:hAnsi="Arial" w:cs="Arial"/>
          <w:b/>
          <w:bCs/>
          <w:kern w:val="0"/>
          <w:sz w:val="24"/>
          <w:szCs w:val="24"/>
          <w14:ligatures w14:val="none"/>
        </w:rPr>
        <w:t xml:space="preserve">Član 33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Po isteku roka za prikupljanje pisanih ponuda, odnosno za podnošenje prijava za javno nadmetanje, ne mogu se podnositi nove ponude i prijave, niti menjati i dopunjavati ponude poslate u roku.</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Ponude, odnosno prijave koje su podnete posle određenog roka, odbacuju se kao neblagovremene.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1" w:name="clan_34"/>
      <w:bookmarkEnd w:id="41"/>
      <w:r w:rsidRPr="00935E14">
        <w:rPr>
          <w:rFonts w:ascii="Arial" w:eastAsia="Times New Roman" w:hAnsi="Arial" w:cs="Arial"/>
          <w:b/>
          <w:bCs/>
          <w:kern w:val="0"/>
          <w:sz w:val="24"/>
          <w:szCs w:val="24"/>
          <w14:ligatures w14:val="none"/>
        </w:rPr>
        <w:t xml:space="preserve">Član 34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Komisija koja sprovodi postupak po oglasu za prikupljanje pisanih ponuda, odnosno javno nadmetanje, sastaje se u vreme i dan određen oglasom za otvaranje pisanih ponuda, odnosno za održavanje javnog nadmetanja.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Komisija utvrđuje koliko je ponuda i prijava podneto, da li su podnete u roku, koji su učesnici oglasa, odnosno njihovi punomoćnici prisutni otvaranju ponuda, odnosno javnom nadmetanju.</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Kriterijum po kome se u postupku davanja u zakup bira najbolji ponuđač, jeste kriterijum najviše ponuđene zakupnine, druge pogodnosti se ne uzimaju u obzir.</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2" w:name="clan_35"/>
      <w:bookmarkEnd w:id="42"/>
      <w:r w:rsidRPr="00935E14">
        <w:rPr>
          <w:rFonts w:ascii="Arial" w:eastAsia="Times New Roman" w:hAnsi="Arial" w:cs="Arial"/>
          <w:b/>
          <w:bCs/>
          <w:kern w:val="0"/>
          <w:sz w:val="24"/>
          <w:szCs w:val="24"/>
          <w14:ligatures w14:val="none"/>
        </w:rPr>
        <w:t xml:space="preserve">Član 35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Obaveštenje o rezultatu oglasa se ističe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sajtu Grada Niša: www.ni.rs i oglasnoj tabli organa i službi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3" w:name="clan_36"/>
      <w:bookmarkEnd w:id="43"/>
      <w:r w:rsidRPr="00935E14">
        <w:rPr>
          <w:rFonts w:ascii="Arial" w:eastAsia="Times New Roman" w:hAnsi="Arial" w:cs="Arial"/>
          <w:b/>
          <w:bCs/>
          <w:kern w:val="0"/>
          <w:sz w:val="24"/>
          <w:szCs w:val="24"/>
          <w14:ligatures w14:val="none"/>
        </w:rPr>
        <w:t xml:space="preserve">Član 36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 okončanju postupka javnog nadmetanja, odnosno prikupljanja pisanih ponuda, ugovor o zakupu poslovnog prostora se zaključuje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učesnikom oglasa sa utvrđenom najpovoljnijom </w:t>
      </w:r>
      <w:r w:rsidRPr="00935E14">
        <w:rPr>
          <w:rFonts w:ascii="Arial" w:eastAsia="Times New Roman" w:hAnsi="Arial" w:cs="Arial"/>
          <w:kern w:val="0"/>
          <w14:ligatures w14:val="none"/>
        </w:rPr>
        <w:lastRenderedPageBreak/>
        <w:t xml:space="preserve">pisanom ponudom, odnosno sa učesnikom javnog nadmetanja koji je ponudio da plati najveći iznos zakupnine.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Ukoliko učesnik oglasa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odustane od zaključenja ugovora o zakupu poslovnog prostora, raspisuje se novi oglas za prikupljanje pisanih ponuda, odnosno za javno nadmetanje.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4" w:name="clan_37"/>
      <w:bookmarkEnd w:id="44"/>
      <w:r w:rsidRPr="00935E14">
        <w:rPr>
          <w:rFonts w:ascii="Arial" w:eastAsia="Times New Roman" w:hAnsi="Arial" w:cs="Arial"/>
          <w:b/>
          <w:bCs/>
          <w:kern w:val="0"/>
          <w:sz w:val="24"/>
          <w:szCs w:val="24"/>
          <w14:ligatures w14:val="none"/>
        </w:rPr>
        <w:t xml:space="preserve">Član 37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Učesnici oglasa za prikupljanje pisanih ponuda, odnosno za javno nadmetanje, imaju pravo na povraćaj položenog depozita u roku od 8 dana od dana sprovođenja postupka javnog nadmetanja, odnosno prikupljanja pisanih ponuda, bez obračunate kamate, umanjene za 5% na ime troškova sprovođenja postupka po oglasu.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Učesnik oglasa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utvrđenom najpovoljnijom ponudom ima pravo na povraćaj položenog depozita u roku od 3 dana od dana potpisivanja ugovora o zakupu, bez obračunate kamate, umanjene za 5% na ime troškova sprovođenja postupka po oglasu.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učesnik oglasa u postupku prikupljanja pisanih ponuda, odnosno javnog nadmetanja, ne prihvati početnu visinu zakupnine </w:t>
      </w:r>
      <w:proofErr w:type="gramStart"/>
      <w:r w:rsidRPr="00935E14">
        <w:rPr>
          <w:rFonts w:ascii="Arial" w:eastAsia="Times New Roman" w:hAnsi="Arial" w:cs="Arial"/>
          <w:kern w:val="0"/>
          <w14:ligatures w14:val="none"/>
        </w:rPr>
        <w:t>ili</w:t>
      </w:r>
      <w:proofErr w:type="gramEnd"/>
      <w:r w:rsidRPr="00935E14">
        <w:rPr>
          <w:rFonts w:ascii="Arial" w:eastAsia="Times New Roman" w:hAnsi="Arial" w:cs="Arial"/>
          <w:kern w:val="0"/>
          <w14:ligatures w14:val="none"/>
        </w:rPr>
        <w:t xml:space="preserve"> ako bude izabran za najpovoljnijeg ponuđača, a ne zaključi ugovor o zakupu, gubi pravo na povraćaj depozita. </w:t>
      </w:r>
    </w:p>
    <w:p w:rsidR="00935E14" w:rsidRPr="00935E14" w:rsidRDefault="00935E14" w:rsidP="00935E14">
      <w:pPr>
        <w:spacing w:before="240" w:after="240" w:line="240" w:lineRule="auto"/>
        <w:jc w:val="center"/>
        <w:rPr>
          <w:rFonts w:ascii="Arial" w:eastAsia="Times New Roman" w:hAnsi="Arial" w:cs="Arial"/>
          <w:b/>
          <w:bCs/>
          <w:kern w:val="0"/>
          <w:sz w:val="24"/>
          <w:szCs w:val="24"/>
          <w14:ligatures w14:val="none"/>
        </w:rPr>
      </w:pPr>
      <w:bookmarkStart w:id="45" w:name="str_8"/>
      <w:bookmarkEnd w:id="45"/>
      <w:r w:rsidRPr="00935E14">
        <w:rPr>
          <w:rFonts w:ascii="Arial" w:eastAsia="Times New Roman" w:hAnsi="Arial" w:cs="Arial"/>
          <w:b/>
          <w:bCs/>
          <w:kern w:val="0"/>
          <w:sz w:val="24"/>
          <w:szCs w:val="24"/>
          <w14:ligatures w14:val="none"/>
        </w:rPr>
        <w:t xml:space="preserve">4.1. Zakup stvari u javnoj svojini Grada neposrednom pogodbom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6" w:name="clan_38"/>
      <w:bookmarkEnd w:id="46"/>
      <w:r w:rsidRPr="00935E14">
        <w:rPr>
          <w:rFonts w:ascii="Arial" w:eastAsia="Times New Roman" w:hAnsi="Arial" w:cs="Arial"/>
          <w:b/>
          <w:bCs/>
          <w:kern w:val="0"/>
          <w:sz w:val="24"/>
          <w:szCs w:val="24"/>
          <w14:ligatures w14:val="none"/>
        </w:rPr>
        <w:t xml:space="preserve">Član 38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Stvari u javnoj svojini Grada Niša daju se u zakup neposrednom pogodbom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Uredbom. </w:t>
      </w:r>
    </w:p>
    <w:p w:rsidR="00935E14" w:rsidRPr="00935E14" w:rsidRDefault="00935E14" w:rsidP="00935E14">
      <w:pPr>
        <w:spacing w:before="240" w:after="240" w:line="240" w:lineRule="auto"/>
        <w:jc w:val="center"/>
        <w:rPr>
          <w:rFonts w:ascii="Arial" w:eastAsia="Times New Roman" w:hAnsi="Arial" w:cs="Arial"/>
          <w:i/>
          <w:iCs/>
          <w:kern w:val="0"/>
          <w:sz w:val="24"/>
          <w:szCs w:val="24"/>
          <w14:ligatures w14:val="none"/>
        </w:rPr>
      </w:pPr>
      <w:r w:rsidRPr="00935E14">
        <w:rPr>
          <w:rFonts w:ascii="Arial" w:eastAsia="Times New Roman" w:hAnsi="Arial" w:cs="Arial"/>
          <w:i/>
          <w:iCs/>
          <w:kern w:val="0"/>
          <w:sz w:val="24"/>
          <w:szCs w:val="24"/>
          <w14:ligatures w14:val="none"/>
        </w:rPr>
        <w:t xml:space="preserve">4.1.1. Posebne odredbe o zakupu poslovnog prostora u javnoj svojini Grada neposrednom pogodbom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7" w:name="clan_39"/>
      <w:bookmarkEnd w:id="47"/>
      <w:r w:rsidRPr="00935E14">
        <w:rPr>
          <w:rFonts w:ascii="Arial" w:eastAsia="Times New Roman" w:hAnsi="Arial" w:cs="Arial"/>
          <w:b/>
          <w:bCs/>
          <w:kern w:val="0"/>
          <w:sz w:val="24"/>
          <w:szCs w:val="24"/>
          <w14:ligatures w14:val="none"/>
        </w:rPr>
        <w:t xml:space="preserve">Član 39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zahtev za zaključenje novog ugovora o zakupu neposrednom pogodbom podnese zakupac kome nije istekao rok zakupa, a koji je uredno izvršavao, odnosno izmirio sve ugovorne obaveze i podneo zahtev za zaključenje novog ugovora o zakupu </w:t>
      </w:r>
      <w:proofErr w:type="gramStart"/>
      <w:r w:rsidRPr="00935E14">
        <w:rPr>
          <w:rFonts w:ascii="Arial" w:eastAsia="Times New Roman" w:hAnsi="Arial" w:cs="Arial"/>
          <w:kern w:val="0"/>
          <w14:ligatures w14:val="none"/>
        </w:rPr>
        <w:t>nema</w:t>
      </w:r>
      <w:proofErr w:type="gramEnd"/>
      <w:r w:rsidRPr="00935E14">
        <w:rPr>
          <w:rFonts w:ascii="Arial" w:eastAsia="Times New Roman" w:hAnsi="Arial" w:cs="Arial"/>
          <w:kern w:val="0"/>
          <w14:ligatures w14:val="none"/>
        </w:rPr>
        <w:t xml:space="preserve"> obavezu ispražnjenja tog poslovnog prostora i vraćanja istog Gradu, do rešavanja po podnetom zahtevu.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Uz zahtev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podnosi se dokaz o izmirenim obavezama po osnovu zakupnine, dokaz o izmirenim obavezama prema javnim i komunalnim preduzećima kao i prema privrednim subjektima kojima je povereno održavanje i obezbeđenje zajedničkih prostora, uređaja i opreme u tržnim centrima, odnosno drugim objektima.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8" w:name="clan_40"/>
      <w:bookmarkEnd w:id="48"/>
      <w:r w:rsidRPr="00935E14">
        <w:rPr>
          <w:rFonts w:ascii="Arial" w:eastAsia="Times New Roman" w:hAnsi="Arial" w:cs="Arial"/>
          <w:b/>
          <w:bCs/>
          <w:kern w:val="0"/>
          <w:sz w:val="24"/>
          <w:szCs w:val="24"/>
          <w14:ligatures w14:val="none"/>
        </w:rPr>
        <w:t xml:space="preserve">Član 40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Poslovni prostor kojim Grad raspolaže može da se da u zakup neposrednom pogodbom ranijim vlasnicima odnosno naslednicima ranijih vlasnika nacionalizovanih poslovnih zgrada i prostorija, </w:t>
      </w:r>
      <w:r w:rsidRPr="00935E14">
        <w:rPr>
          <w:rFonts w:ascii="Arial" w:eastAsia="Times New Roman" w:hAnsi="Arial" w:cs="Arial"/>
          <w:kern w:val="0"/>
          <w14:ligatures w14:val="none"/>
        </w:rPr>
        <w:lastRenderedPageBreak/>
        <w:t xml:space="preserve">ukoliko je pokrenut postupak za vraćanje oduzete imovine pred nadležnim organom i ukoliko je taj poslovni prostor vraćen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upravljanje i raspolaganje Gradu.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 slučaju da se, radi zaključenja ugovora o zakupu neposrednom pogodbom, u roku i u smislu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javi više ranijih vlasnika odnosno naslednika, ugovor će se zaključiti sa licem koje oni sporazumno odrede.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raniji vlasnici odnosno naslednici ranijih vlasnika propuste da u roku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60 dana od dana podnošenja zahteva odrede sporazumom lice odnosno lica za zaključenje ugovora o zakupu, gube pravo na zaključenje ugovora o zakupu neposrednom pogodbom.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49" w:name="clan_41"/>
      <w:bookmarkEnd w:id="49"/>
      <w:r w:rsidRPr="00935E14">
        <w:rPr>
          <w:rFonts w:ascii="Arial" w:eastAsia="Times New Roman" w:hAnsi="Arial" w:cs="Arial"/>
          <w:b/>
          <w:bCs/>
          <w:kern w:val="0"/>
          <w:sz w:val="24"/>
          <w:szCs w:val="24"/>
          <w14:ligatures w14:val="none"/>
        </w:rPr>
        <w:t xml:space="preserve">Član 41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 slučaju davanja u zakup neposrednom pogodbom poslovnog prostora u javnoj svojini Grada na zahtev zakupca pravnog lica kome nije istekao rok zakupa i uz saglasnost Grada, pravnom licu koje izmiri celokupno dugovanja za zakupninu, komunalne i druge troškove tog zakupca, ako taj dug nije moguće namiriti na drugi način, novi zakupac je u obavezi da dugovanja po navedenom osnovu plati pre zaključenja ugovora, a nakon donošenja rešenja o davanju u zakup. </w:t>
      </w:r>
    </w:p>
    <w:p w:rsidR="00935E14" w:rsidRPr="00935E14" w:rsidRDefault="00935E14" w:rsidP="00935E14">
      <w:pPr>
        <w:spacing w:before="240" w:after="240" w:line="240" w:lineRule="auto"/>
        <w:jc w:val="center"/>
        <w:rPr>
          <w:rFonts w:ascii="Arial" w:eastAsia="Times New Roman" w:hAnsi="Arial" w:cs="Arial"/>
          <w:i/>
          <w:iCs/>
          <w:kern w:val="0"/>
          <w:sz w:val="24"/>
          <w:szCs w:val="24"/>
          <w14:ligatures w14:val="none"/>
        </w:rPr>
      </w:pPr>
      <w:r w:rsidRPr="00935E14">
        <w:rPr>
          <w:rFonts w:ascii="Arial" w:eastAsia="Times New Roman" w:hAnsi="Arial" w:cs="Arial"/>
          <w:i/>
          <w:iCs/>
          <w:kern w:val="0"/>
          <w:sz w:val="24"/>
          <w:szCs w:val="24"/>
          <w14:ligatures w14:val="none"/>
        </w:rPr>
        <w:t xml:space="preserve">4.1.2. Posebne odredbe o zakupu pokretnih stvari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0" w:name="clan_42"/>
      <w:bookmarkEnd w:id="50"/>
      <w:r w:rsidRPr="00935E14">
        <w:rPr>
          <w:rFonts w:ascii="Arial" w:eastAsia="Times New Roman" w:hAnsi="Arial" w:cs="Arial"/>
          <w:b/>
          <w:bCs/>
          <w:kern w:val="0"/>
          <w:sz w:val="24"/>
          <w:szCs w:val="24"/>
          <w14:ligatures w14:val="none"/>
        </w:rPr>
        <w:t xml:space="preserve">Član 42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 slučaju davanja u zakup pokretnih stvari u javnoj svojini Grada shodno se primenjuju odredbe koje regulišu davanje u zakup nepokretnih stvari u javnoj svojini Grada.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Pokretne stvari u javnoj svojini mogu se dati u zakup, polazeći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tržišne visine zakupnine koju utvrđuje nadležni poreski organ.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Stručno-administrativne poslove u postupku raspisivanja oglasa za javno nadmetanje i prikupljanje pisanih ponuda za zakup pokretnih stvari obavlja Gradska uprava za imovinu i održivi razvoj, odnosno Gradska uprava za građevinarstvo, svaka u okviru svog delokruga rada utvrđenog aktom o organizaciji gradskih uprava Grada Niša.</w:t>
      </w:r>
      <w:proofErr w:type="gramEnd"/>
      <w:r w:rsidRPr="00935E14">
        <w:rPr>
          <w:rFonts w:ascii="Arial" w:eastAsia="Times New Roman" w:hAnsi="Arial" w:cs="Arial"/>
          <w:kern w:val="0"/>
          <w14:ligatures w14:val="none"/>
        </w:rPr>
        <w:t xml:space="preserve"> </w:t>
      </w:r>
    </w:p>
    <w:p w:rsidR="00935E14" w:rsidRPr="00935E14" w:rsidRDefault="00935E14" w:rsidP="00935E14">
      <w:pPr>
        <w:spacing w:after="0" w:line="240" w:lineRule="auto"/>
        <w:jc w:val="center"/>
        <w:rPr>
          <w:rFonts w:ascii="Arial" w:eastAsia="Times New Roman" w:hAnsi="Arial" w:cs="Arial"/>
          <w:kern w:val="0"/>
          <w:sz w:val="31"/>
          <w:szCs w:val="31"/>
          <w14:ligatures w14:val="none"/>
        </w:rPr>
      </w:pPr>
      <w:bookmarkStart w:id="51" w:name="str_9"/>
      <w:bookmarkEnd w:id="51"/>
      <w:r w:rsidRPr="00935E14">
        <w:rPr>
          <w:rFonts w:ascii="Arial" w:eastAsia="Times New Roman" w:hAnsi="Arial" w:cs="Arial"/>
          <w:kern w:val="0"/>
          <w:sz w:val="31"/>
          <w:szCs w:val="31"/>
          <w14:ligatures w14:val="none"/>
        </w:rPr>
        <w:t xml:space="preserve">V ZAKLJUČENJE UGOVORA, PRAVA I OBAVEZE UGOVORNIH STRANA I PRESTANAK UGOVORA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2" w:name="clan_43"/>
      <w:bookmarkEnd w:id="52"/>
      <w:r w:rsidRPr="00935E14">
        <w:rPr>
          <w:rFonts w:ascii="Arial" w:eastAsia="Times New Roman" w:hAnsi="Arial" w:cs="Arial"/>
          <w:b/>
          <w:bCs/>
          <w:kern w:val="0"/>
          <w:sz w:val="24"/>
          <w:szCs w:val="24"/>
          <w14:ligatures w14:val="none"/>
        </w:rPr>
        <w:t xml:space="preserve">Član 43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Na osnovu konačnog rešenja, ugovore o pribavljanju, raspolaganju i prenosu prava korišćenja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stvarima u javnoj svojini Grada, u ime Grada zaključuje Gradonačelnik.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Ugovor o pribavljanju, raspolaganju i prenosu prava korišćenja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stvarima u javnoj svojini Grada zaključen suprotno odredbama stava 1.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ništav je.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3" w:name="clan_44"/>
      <w:bookmarkEnd w:id="53"/>
      <w:r w:rsidRPr="00935E14">
        <w:rPr>
          <w:rFonts w:ascii="Arial" w:eastAsia="Times New Roman" w:hAnsi="Arial" w:cs="Arial"/>
          <w:b/>
          <w:bCs/>
          <w:kern w:val="0"/>
          <w:sz w:val="24"/>
          <w:szCs w:val="24"/>
          <w14:ligatures w14:val="none"/>
        </w:rPr>
        <w:t xml:space="preserve">Član 44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Lica kojima se stvari u javnoj svojini Grada daju u zakup, odnosno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dužna su da zaključe ugovor u roku od 8 (osam) dana od dana prijema konačnog rešenja, osim ako u tom roku ne dođe do zaključenja ugovora isključivom krivicom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4" w:name="clan_45"/>
      <w:bookmarkEnd w:id="54"/>
      <w:r w:rsidRPr="00935E14">
        <w:rPr>
          <w:rFonts w:ascii="Arial" w:eastAsia="Times New Roman" w:hAnsi="Arial" w:cs="Arial"/>
          <w:b/>
          <w:bCs/>
          <w:kern w:val="0"/>
          <w:sz w:val="24"/>
          <w:szCs w:val="24"/>
          <w14:ligatures w14:val="none"/>
        </w:rPr>
        <w:t xml:space="preserve">Član 45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Ugovor o zakupu, odnosno korišćenju stvari u javnoj svojini Grada sadrži: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 </w:t>
      </w:r>
      <w:proofErr w:type="gramStart"/>
      <w:r w:rsidRPr="00935E14">
        <w:rPr>
          <w:rFonts w:ascii="Arial" w:eastAsia="Times New Roman" w:hAnsi="Arial" w:cs="Arial"/>
          <w:kern w:val="0"/>
          <w14:ligatures w14:val="none"/>
        </w:rPr>
        <w:t>ugovorne</w:t>
      </w:r>
      <w:proofErr w:type="gramEnd"/>
      <w:r w:rsidRPr="00935E14">
        <w:rPr>
          <w:rFonts w:ascii="Arial" w:eastAsia="Times New Roman" w:hAnsi="Arial" w:cs="Arial"/>
          <w:kern w:val="0"/>
          <w14:ligatures w14:val="none"/>
        </w:rPr>
        <w:t xml:space="preserve"> strane,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2. </w:t>
      </w:r>
      <w:proofErr w:type="gramStart"/>
      <w:r w:rsidRPr="00935E14">
        <w:rPr>
          <w:rFonts w:ascii="Arial" w:eastAsia="Times New Roman" w:hAnsi="Arial" w:cs="Arial"/>
          <w:kern w:val="0"/>
          <w14:ligatures w14:val="none"/>
        </w:rPr>
        <w:t>datum</w:t>
      </w:r>
      <w:proofErr w:type="gramEnd"/>
      <w:r w:rsidRPr="00935E14">
        <w:rPr>
          <w:rFonts w:ascii="Arial" w:eastAsia="Times New Roman" w:hAnsi="Arial" w:cs="Arial"/>
          <w:kern w:val="0"/>
          <w14:ligatures w14:val="none"/>
        </w:rPr>
        <w:t xml:space="preserve"> i mesto zaključenja,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 </w:t>
      </w:r>
      <w:proofErr w:type="gramStart"/>
      <w:r w:rsidRPr="00935E14">
        <w:rPr>
          <w:rFonts w:ascii="Arial" w:eastAsia="Times New Roman" w:hAnsi="Arial" w:cs="Arial"/>
          <w:kern w:val="0"/>
          <w14:ligatures w14:val="none"/>
        </w:rPr>
        <w:t>podatke</w:t>
      </w:r>
      <w:proofErr w:type="gramEnd"/>
      <w:r w:rsidRPr="00935E14">
        <w:rPr>
          <w:rFonts w:ascii="Arial" w:eastAsia="Times New Roman" w:hAnsi="Arial" w:cs="Arial"/>
          <w:kern w:val="0"/>
          <w14:ligatures w14:val="none"/>
        </w:rPr>
        <w:t xml:space="preserve"> o stvarima,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 </w:t>
      </w:r>
      <w:proofErr w:type="gramStart"/>
      <w:r w:rsidRPr="00935E14">
        <w:rPr>
          <w:rFonts w:ascii="Arial" w:eastAsia="Times New Roman" w:hAnsi="Arial" w:cs="Arial"/>
          <w:kern w:val="0"/>
          <w14:ligatures w14:val="none"/>
        </w:rPr>
        <w:t>period</w:t>
      </w:r>
      <w:proofErr w:type="gramEnd"/>
      <w:r w:rsidRPr="00935E14">
        <w:rPr>
          <w:rFonts w:ascii="Arial" w:eastAsia="Times New Roman" w:hAnsi="Arial" w:cs="Arial"/>
          <w:kern w:val="0"/>
          <w14:ligatures w14:val="none"/>
        </w:rPr>
        <w:t xml:space="preserve"> za koji se ugovor zaključuje,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5. </w:t>
      </w:r>
      <w:proofErr w:type="gramStart"/>
      <w:r w:rsidRPr="00935E14">
        <w:rPr>
          <w:rFonts w:ascii="Arial" w:eastAsia="Times New Roman" w:hAnsi="Arial" w:cs="Arial"/>
          <w:kern w:val="0"/>
          <w14:ligatures w14:val="none"/>
        </w:rPr>
        <w:t>iznos</w:t>
      </w:r>
      <w:proofErr w:type="gramEnd"/>
      <w:r w:rsidRPr="00935E14">
        <w:rPr>
          <w:rFonts w:ascii="Arial" w:eastAsia="Times New Roman" w:hAnsi="Arial" w:cs="Arial"/>
          <w:kern w:val="0"/>
          <w14:ligatures w14:val="none"/>
        </w:rPr>
        <w:t xml:space="preserve"> zakupnine, osim ako se stvari u svojini Grada daju na korišćenje bez naknade,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6. </w:t>
      </w:r>
      <w:proofErr w:type="gramStart"/>
      <w:r w:rsidRPr="00935E14">
        <w:rPr>
          <w:rFonts w:ascii="Arial" w:eastAsia="Times New Roman" w:hAnsi="Arial" w:cs="Arial"/>
          <w:kern w:val="0"/>
          <w14:ligatures w14:val="none"/>
        </w:rPr>
        <w:t>rok</w:t>
      </w:r>
      <w:proofErr w:type="gramEnd"/>
      <w:r w:rsidRPr="00935E14">
        <w:rPr>
          <w:rFonts w:ascii="Arial" w:eastAsia="Times New Roman" w:hAnsi="Arial" w:cs="Arial"/>
          <w:kern w:val="0"/>
          <w14:ligatures w14:val="none"/>
        </w:rPr>
        <w:t xml:space="preserve"> i način plaćanja zakupnine,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7. </w:t>
      </w:r>
      <w:proofErr w:type="gramStart"/>
      <w:r w:rsidRPr="00935E14">
        <w:rPr>
          <w:rFonts w:ascii="Arial" w:eastAsia="Times New Roman" w:hAnsi="Arial" w:cs="Arial"/>
          <w:kern w:val="0"/>
          <w14:ligatures w14:val="none"/>
        </w:rPr>
        <w:t>prava</w:t>
      </w:r>
      <w:proofErr w:type="gramEnd"/>
      <w:r w:rsidRPr="00935E14">
        <w:rPr>
          <w:rFonts w:ascii="Arial" w:eastAsia="Times New Roman" w:hAnsi="Arial" w:cs="Arial"/>
          <w:kern w:val="0"/>
          <w14:ligatures w14:val="none"/>
        </w:rPr>
        <w:t xml:space="preserve"> i obaveze ugovornih strana,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8. </w:t>
      </w:r>
      <w:proofErr w:type="gramStart"/>
      <w:r w:rsidRPr="00935E14">
        <w:rPr>
          <w:rFonts w:ascii="Arial" w:eastAsia="Times New Roman" w:hAnsi="Arial" w:cs="Arial"/>
          <w:kern w:val="0"/>
          <w14:ligatures w14:val="none"/>
        </w:rPr>
        <w:t>delatnost</w:t>
      </w:r>
      <w:proofErr w:type="gramEnd"/>
      <w:r w:rsidRPr="00935E14">
        <w:rPr>
          <w:rFonts w:ascii="Arial" w:eastAsia="Times New Roman" w:hAnsi="Arial" w:cs="Arial"/>
          <w:kern w:val="0"/>
          <w14:ligatures w14:val="none"/>
        </w:rPr>
        <w:t xml:space="preserve"> koju će zakupac obavljati u poslovnom prostoru,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9. </w:t>
      </w:r>
      <w:proofErr w:type="gramStart"/>
      <w:r w:rsidRPr="00935E14">
        <w:rPr>
          <w:rFonts w:ascii="Arial" w:eastAsia="Times New Roman" w:hAnsi="Arial" w:cs="Arial"/>
          <w:kern w:val="0"/>
          <w14:ligatures w14:val="none"/>
        </w:rPr>
        <w:t>odredbu</w:t>
      </w:r>
      <w:proofErr w:type="gramEnd"/>
      <w:r w:rsidRPr="00935E14">
        <w:rPr>
          <w:rFonts w:ascii="Arial" w:eastAsia="Times New Roman" w:hAnsi="Arial" w:cs="Arial"/>
          <w:kern w:val="0"/>
          <w14:ligatures w14:val="none"/>
        </w:rPr>
        <w:t xml:space="preserve"> da zakupac može menjati delatnost za vreme trajanja zakupa, uz saglasnost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10. odredbu o sredstvu obezbeđenja plaćanja budućeg zakupa, komunalnih troškova i drugih troškova koji proističu iz korišćenja poslovnog prostora (hipoteka na nepokretnostima, zaloga na pokretnim stvarima, neopoziva bankarska garancija, jemstvo drugog lica koje je vlasnik imovine čija vrednost ne može biti manja od 150% visine potraživanja koje se obezbeđuje, trasirana menica akceptirana od strane dva žiranta iz čijih se zarada, na kojima se ustanovljava administrativna zabrana, dug može naplatiti, menica avalirana od strane poslovne banke, sopstvena menica i druga sredstva koja mogu poslužiti za obezbeđenje plaćanja), po izboru Gradske uprave za imovinu i održivi razvoj, u visini šest mesečnih zakupnina za odnosni poslovni prostor, osim za direktne odnosno indirektne korisnike budžeta Grada i budžeta Republike Srbije,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11. </w:t>
      </w:r>
      <w:proofErr w:type="gramStart"/>
      <w:r w:rsidRPr="00935E14">
        <w:rPr>
          <w:rFonts w:ascii="Arial" w:eastAsia="Times New Roman" w:hAnsi="Arial" w:cs="Arial"/>
          <w:kern w:val="0"/>
          <w14:ligatures w14:val="none"/>
        </w:rPr>
        <w:t>odredbu</w:t>
      </w:r>
      <w:proofErr w:type="gramEnd"/>
      <w:r w:rsidRPr="00935E14">
        <w:rPr>
          <w:rFonts w:ascii="Arial" w:eastAsia="Times New Roman" w:hAnsi="Arial" w:cs="Arial"/>
          <w:kern w:val="0"/>
          <w14:ligatures w14:val="none"/>
        </w:rPr>
        <w:t xml:space="preserve"> o izmeni visine zakupnine u skladu sa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12. </w:t>
      </w:r>
      <w:proofErr w:type="gramStart"/>
      <w:r w:rsidRPr="00935E14">
        <w:rPr>
          <w:rFonts w:ascii="Arial" w:eastAsia="Times New Roman" w:hAnsi="Arial" w:cs="Arial"/>
          <w:kern w:val="0"/>
          <w14:ligatures w14:val="none"/>
        </w:rPr>
        <w:t>odredbe</w:t>
      </w:r>
      <w:proofErr w:type="gramEnd"/>
      <w:r w:rsidRPr="00935E14">
        <w:rPr>
          <w:rFonts w:ascii="Arial" w:eastAsia="Times New Roman" w:hAnsi="Arial" w:cs="Arial"/>
          <w:kern w:val="0"/>
          <w14:ligatures w14:val="none"/>
        </w:rPr>
        <w:t xml:space="preserve"> o prestanku ugovora,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13. </w:t>
      </w:r>
      <w:proofErr w:type="gramStart"/>
      <w:r w:rsidRPr="00935E14">
        <w:rPr>
          <w:rFonts w:ascii="Arial" w:eastAsia="Times New Roman" w:hAnsi="Arial" w:cs="Arial"/>
          <w:kern w:val="0"/>
          <w14:ligatures w14:val="none"/>
        </w:rPr>
        <w:t>potpise</w:t>
      </w:r>
      <w:proofErr w:type="gramEnd"/>
      <w:r w:rsidRPr="00935E14">
        <w:rPr>
          <w:rFonts w:ascii="Arial" w:eastAsia="Times New Roman" w:hAnsi="Arial" w:cs="Arial"/>
          <w:kern w:val="0"/>
          <w14:ligatures w14:val="none"/>
        </w:rPr>
        <w:t xml:space="preserve"> ugovornih strana 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14. </w:t>
      </w:r>
      <w:proofErr w:type="gramStart"/>
      <w:r w:rsidRPr="00935E14">
        <w:rPr>
          <w:rFonts w:ascii="Arial" w:eastAsia="Times New Roman" w:hAnsi="Arial" w:cs="Arial"/>
          <w:kern w:val="0"/>
          <w14:ligatures w14:val="none"/>
        </w:rPr>
        <w:t>druge</w:t>
      </w:r>
      <w:proofErr w:type="gramEnd"/>
      <w:r w:rsidRPr="00935E14">
        <w:rPr>
          <w:rFonts w:ascii="Arial" w:eastAsia="Times New Roman" w:hAnsi="Arial" w:cs="Arial"/>
          <w:kern w:val="0"/>
          <w14:ligatures w14:val="none"/>
        </w:rPr>
        <w:t xml:space="preserve"> potrebne podatke.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5" w:name="clan_46"/>
      <w:bookmarkEnd w:id="55"/>
      <w:r w:rsidRPr="00935E14">
        <w:rPr>
          <w:rFonts w:ascii="Arial" w:eastAsia="Times New Roman" w:hAnsi="Arial" w:cs="Arial"/>
          <w:b/>
          <w:bCs/>
          <w:kern w:val="0"/>
          <w:sz w:val="24"/>
          <w:szCs w:val="24"/>
          <w14:ligatures w14:val="none"/>
        </w:rPr>
        <w:t xml:space="preserve">Član 46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Ugovori o zakupu i o davanju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stvari u javnoj svojini Grada zaključuju se na određeno vreme u skladu sa ovom Odlukom, na period koji ne može biti duži od 5 (pet) godina.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Izuzetno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stava 1.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ugovor o zakupu i o davanju na korišćenje nepokretnih stvari, stečenih podržavljenjem, zaključuju se na određeno vreme, a najduže do vraćanja istih ranijim vlasnicima odnosno naslednicima, ranijih vlasnika u skladu sa zakonom.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Ugovor o davanju u zakup nepokretnih stvari,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političkim strankama koje imaju poslanike u Narodnoj Skupštini Republike Srbije, odbornike u Skupštini Grada i odbornike u skupštinama gradskih opština, zaključuje se za period do isteka mandata odbornika.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Ugovor o davanju na korišćenje nepokretnih stvari sa direktnim i indirektnim korisnicima budžeta Grada Niša i budžeta Republike Srbije može biti zaključen i na period duži od 5 (pet) godina, ali ne duži od 15 (petnaest) godina.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6" w:name="clan_47"/>
      <w:bookmarkEnd w:id="56"/>
      <w:r w:rsidRPr="00935E14">
        <w:rPr>
          <w:rFonts w:ascii="Arial" w:eastAsia="Times New Roman" w:hAnsi="Arial" w:cs="Arial"/>
          <w:b/>
          <w:bCs/>
          <w:kern w:val="0"/>
          <w:sz w:val="24"/>
          <w:szCs w:val="24"/>
          <w14:ligatures w14:val="none"/>
        </w:rPr>
        <w:t xml:space="preserve">Član 47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Zakupnina za tekući mesec se plaća do petnaestog u narednom mesecu.</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je u postupku davanja nepokretnih stvari u javnoj svojini Grada u zakup javnim nadmetanjem, prikupljanjem pisanih ponuda i neposrednom pogodbom utvrđeno plaćanje zakupnine unapred za određeni period </w:t>
      </w:r>
      <w:proofErr w:type="gramStart"/>
      <w:r w:rsidRPr="00935E14">
        <w:rPr>
          <w:rFonts w:ascii="Arial" w:eastAsia="Times New Roman" w:hAnsi="Arial" w:cs="Arial"/>
          <w:kern w:val="0"/>
          <w14:ligatures w14:val="none"/>
        </w:rPr>
        <w:t>ili</w:t>
      </w:r>
      <w:proofErr w:type="gramEnd"/>
      <w:r w:rsidRPr="00935E14">
        <w:rPr>
          <w:rFonts w:ascii="Arial" w:eastAsia="Times New Roman" w:hAnsi="Arial" w:cs="Arial"/>
          <w:kern w:val="0"/>
          <w14:ligatures w14:val="none"/>
        </w:rPr>
        <w:t xml:space="preserve"> drugačiji način plaćanja, zakupnina se plaća u skladu sa tim uslovima.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Zakupnina utvrđena ugovorom o zakupu je u bruto iznosu,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uračunatim porezom na dodatu vrednost i usklađuju se mesečno za visinu indeksa potrošačkih cena, prema podacima republičkog organa nadležnog za poslove statistike.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7" w:name="clan_48"/>
      <w:bookmarkEnd w:id="57"/>
      <w:r w:rsidRPr="00935E14">
        <w:rPr>
          <w:rFonts w:ascii="Arial" w:eastAsia="Times New Roman" w:hAnsi="Arial" w:cs="Arial"/>
          <w:b/>
          <w:bCs/>
          <w:kern w:val="0"/>
          <w:sz w:val="24"/>
          <w:szCs w:val="24"/>
          <w14:ligatures w14:val="none"/>
        </w:rPr>
        <w:t xml:space="preserve">Član 48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Lice kome su nepokretne stvari u javnoj svojini Grada date u zakup, odnosno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korišćenje, u obavezi je 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 </w:t>
      </w:r>
      <w:proofErr w:type="gramStart"/>
      <w:r w:rsidRPr="00935E14">
        <w:rPr>
          <w:rFonts w:ascii="Arial" w:eastAsia="Times New Roman" w:hAnsi="Arial" w:cs="Arial"/>
          <w:kern w:val="0"/>
          <w14:ligatures w14:val="none"/>
        </w:rPr>
        <w:t>koristi</w:t>
      </w:r>
      <w:proofErr w:type="gramEnd"/>
      <w:r w:rsidRPr="00935E14">
        <w:rPr>
          <w:rFonts w:ascii="Arial" w:eastAsia="Times New Roman" w:hAnsi="Arial" w:cs="Arial"/>
          <w:kern w:val="0"/>
          <w14:ligatures w14:val="none"/>
        </w:rPr>
        <w:t xml:space="preserve"> nepokretne stvari, a ukoliko je ugovorom predviđena namena, nepokretne stvari koriste u skladu sa namenom,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2. </w:t>
      </w:r>
      <w:proofErr w:type="gramStart"/>
      <w:r w:rsidRPr="00935E14">
        <w:rPr>
          <w:rFonts w:ascii="Arial" w:eastAsia="Times New Roman" w:hAnsi="Arial" w:cs="Arial"/>
          <w:kern w:val="0"/>
          <w14:ligatures w14:val="none"/>
        </w:rPr>
        <w:t>ne</w:t>
      </w:r>
      <w:proofErr w:type="gramEnd"/>
      <w:r w:rsidRPr="00935E14">
        <w:rPr>
          <w:rFonts w:ascii="Arial" w:eastAsia="Times New Roman" w:hAnsi="Arial" w:cs="Arial"/>
          <w:kern w:val="0"/>
          <w14:ligatures w14:val="none"/>
        </w:rPr>
        <w:t xml:space="preserve"> daje nepokretne stvari u podzakup, niti na bilo koji drugi način raspolaže nepokretnim stvarima,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 </w:t>
      </w:r>
      <w:proofErr w:type="gramStart"/>
      <w:r w:rsidRPr="00935E14">
        <w:rPr>
          <w:rFonts w:ascii="Arial" w:eastAsia="Times New Roman" w:hAnsi="Arial" w:cs="Arial"/>
          <w:kern w:val="0"/>
          <w14:ligatures w14:val="none"/>
        </w:rPr>
        <w:t>u</w:t>
      </w:r>
      <w:proofErr w:type="gramEnd"/>
      <w:r w:rsidRPr="00935E14">
        <w:rPr>
          <w:rFonts w:ascii="Arial" w:eastAsia="Times New Roman" w:hAnsi="Arial" w:cs="Arial"/>
          <w:kern w:val="0"/>
          <w14:ligatures w14:val="none"/>
        </w:rPr>
        <w:t xml:space="preserve"> određenom roku plaća zakupninu,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 </w:t>
      </w:r>
      <w:proofErr w:type="gramStart"/>
      <w:r w:rsidRPr="00935E14">
        <w:rPr>
          <w:rFonts w:ascii="Arial" w:eastAsia="Times New Roman" w:hAnsi="Arial" w:cs="Arial"/>
          <w:kern w:val="0"/>
          <w14:ligatures w14:val="none"/>
        </w:rPr>
        <w:t>snosi</w:t>
      </w:r>
      <w:proofErr w:type="gramEnd"/>
      <w:r w:rsidRPr="00935E14">
        <w:rPr>
          <w:rFonts w:ascii="Arial" w:eastAsia="Times New Roman" w:hAnsi="Arial" w:cs="Arial"/>
          <w:kern w:val="0"/>
          <w14:ligatures w14:val="none"/>
        </w:rPr>
        <w:t xml:space="preserve"> troškove tekućeg održavanja, hitnih intervencija, korišćenja zajedničkih prostorija i komunalnih usluga,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5. </w:t>
      </w:r>
      <w:proofErr w:type="gramStart"/>
      <w:r w:rsidRPr="00935E14">
        <w:rPr>
          <w:rFonts w:ascii="Arial" w:eastAsia="Times New Roman" w:hAnsi="Arial" w:cs="Arial"/>
          <w:kern w:val="0"/>
          <w14:ligatures w14:val="none"/>
        </w:rPr>
        <w:t>čuva</w:t>
      </w:r>
      <w:proofErr w:type="gramEnd"/>
      <w:r w:rsidRPr="00935E14">
        <w:rPr>
          <w:rFonts w:ascii="Arial" w:eastAsia="Times New Roman" w:hAnsi="Arial" w:cs="Arial"/>
          <w:kern w:val="0"/>
          <w14:ligatures w14:val="none"/>
        </w:rPr>
        <w:t xml:space="preserve"> i održava uređaje, aparate i drugu opremu sa kojom su nepokretne stvari date u zakup,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6. </w:t>
      </w:r>
      <w:proofErr w:type="gramStart"/>
      <w:r w:rsidRPr="00935E14">
        <w:rPr>
          <w:rFonts w:ascii="Arial" w:eastAsia="Times New Roman" w:hAnsi="Arial" w:cs="Arial"/>
          <w:kern w:val="0"/>
          <w14:ligatures w14:val="none"/>
        </w:rPr>
        <w:t>omogući</w:t>
      </w:r>
      <w:proofErr w:type="gramEnd"/>
      <w:r w:rsidRPr="00935E14">
        <w:rPr>
          <w:rFonts w:ascii="Arial" w:eastAsia="Times New Roman" w:hAnsi="Arial" w:cs="Arial"/>
          <w:kern w:val="0"/>
          <w14:ligatures w14:val="none"/>
        </w:rPr>
        <w:t xml:space="preserve"> i ne ometa investiciono održavanje, ukoliko je potrebno da se izvrši,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7. </w:t>
      </w:r>
      <w:proofErr w:type="gramStart"/>
      <w:r w:rsidRPr="00935E14">
        <w:rPr>
          <w:rFonts w:ascii="Arial" w:eastAsia="Times New Roman" w:hAnsi="Arial" w:cs="Arial"/>
          <w:kern w:val="0"/>
          <w14:ligatures w14:val="none"/>
        </w:rPr>
        <w:t>izvrši</w:t>
      </w:r>
      <w:proofErr w:type="gramEnd"/>
      <w:r w:rsidRPr="00935E14">
        <w:rPr>
          <w:rFonts w:ascii="Arial" w:eastAsia="Times New Roman" w:hAnsi="Arial" w:cs="Arial"/>
          <w:kern w:val="0"/>
          <w14:ligatures w14:val="none"/>
        </w:rPr>
        <w:t xml:space="preserve"> rekonstrukciju ili sanaciju nepokretnih stvari, ukoliko je ona određena kao uslov davanja u zakup,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8. </w:t>
      </w:r>
      <w:proofErr w:type="gramStart"/>
      <w:r w:rsidRPr="00935E14">
        <w:rPr>
          <w:rFonts w:ascii="Arial" w:eastAsia="Times New Roman" w:hAnsi="Arial" w:cs="Arial"/>
          <w:kern w:val="0"/>
          <w14:ligatures w14:val="none"/>
        </w:rPr>
        <w:t>preda</w:t>
      </w:r>
      <w:proofErr w:type="gramEnd"/>
      <w:r w:rsidRPr="00935E14">
        <w:rPr>
          <w:rFonts w:ascii="Arial" w:eastAsia="Times New Roman" w:hAnsi="Arial" w:cs="Arial"/>
          <w:kern w:val="0"/>
          <w14:ligatures w14:val="none"/>
        </w:rPr>
        <w:t xml:space="preserve"> nepokretne stvari po isteku zakupa, odnosno roka u kome su te stvari date na korišćenje, sa dokazima o plaćenim komunalnim troškovima za period korišćenja nepokretnih stvari,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9. </w:t>
      </w:r>
      <w:proofErr w:type="gramStart"/>
      <w:r w:rsidRPr="00935E14">
        <w:rPr>
          <w:rFonts w:ascii="Arial" w:eastAsia="Times New Roman" w:hAnsi="Arial" w:cs="Arial"/>
          <w:kern w:val="0"/>
          <w14:ligatures w14:val="none"/>
        </w:rPr>
        <w:t>nadoknadi</w:t>
      </w:r>
      <w:proofErr w:type="gramEnd"/>
      <w:r w:rsidRPr="00935E14">
        <w:rPr>
          <w:rFonts w:ascii="Arial" w:eastAsia="Times New Roman" w:hAnsi="Arial" w:cs="Arial"/>
          <w:kern w:val="0"/>
          <w14:ligatures w14:val="none"/>
        </w:rPr>
        <w:t xml:space="preserve"> svaku štetu na nepokretnim stvarima i opremi koja mu je predata na korišćenje, osim one nastale usled redovne upotrebe.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lice nepokretne stvari koje su mu date u zakup, daje u podzakup ili na drugi način istim raspolaže, gubi pravo zakupa odnosno korišćenja, a ukoliko to čini lice kome su nepokretne stvari date u zakup, odnosno na korišćenje neposrednom pogodbom, ubuduće, gubi pravo dodele nepokretnih stvari na korišćenje i pravo davanja u zakup neposrednom pogodbom.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Pod raspolaganjem u smislu člana 2.</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ove</w:t>
      </w:r>
      <w:proofErr w:type="gramEnd"/>
      <w:r w:rsidRPr="00935E14">
        <w:rPr>
          <w:rFonts w:ascii="Arial" w:eastAsia="Times New Roman" w:hAnsi="Arial" w:cs="Arial"/>
          <w:kern w:val="0"/>
          <w14:ligatures w14:val="none"/>
        </w:rPr>
        <w:t xml:space="preserve"> Odluke podrazumeva se zaključivanje ugovora kojima se omogućuje bilo kakvo (posebno ili zajedničko) korišćenje određenih nepokretnih stvari od strane lica koja nisu njegovi zakupci odnosno korisnici.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8" w:name="clan_49"/>
      <w:bookmarkEnd w:id="58"/>
      <w:r w:rsidRPr="00935E14">
        <w:rPr>
          <w:rFonts w:ascii="Arial" w:eastAsia="Times New Roman" w:hAnsi="Arial" w:cs="Arial"/>
          <w:b/>
          <w:bCs/>
          <w:kern w:val="0"/>
          <w:sz w:val="24"/>
          <w:szCs w:val="24"/>
          <w14:ligatures w14:val="none"/>
        </w:rPr>
        <w:t xml:space="preserve">Član 49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Ugovor o zakupu, odnosno korišćenju nepokretnih stvari u javnoj svojini Grada prestaje saglasno Zakonu o obligacionim odnosima.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59" w:name="clan_50"/>
      <w:bookmarkEnd w:id="59"/>
      <w:r w:rsidRPr="00935E14">
        <w:rPr>
          <w:rFonts w:ascii="Arial" w:eastAsia="Times New Roman" w:hAnsi="Arial" w:cs="Arial"/>
          <w:b/>
          <w:bCs/>
          <w:kern w:val="0"/>
          <w:sz w:val="24"/>
          <w:szCs w:val="24"/>
          <w14:ligatures w14:val="none"/>
        </w:rPr>
        <w:t xml:space="preserve">Član 50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Ugovorne strane mogu raskinuti ugovor ako se zbog promenjenih okolnosti, koje se nisu mogle predvideti u trenutku zaključenja ugovora, ne može ostvariti svrha ugovora.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0" w:name="clan_51"/>
      <w:bookmarkEnd w:id="60"/>
      <w:r w:rsidRPr="00935E14">
        <w:rPr>
          <w:rFonts w:ascii="Arial" w:eastAsia="Times New Roman" w:hAnsi="Arial" w:cs="Arial"/>
          <w:b/>
          <w:bCs/>
          <w:kern w:val="0"/>
          <w:sz w:val="24"/>
          <w:szCs w:val="24"/>
          <w14:ligatures w14:val="none"/>
        </w:rPr>
        <w:t xml:space="preserve">Član 51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Grad može otkazati ugovor iz sledećih razloga: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 </w:t>
      </w:r>
      <w:proofErr w:type="gramStart"/>
      <w:r w:rsidRPr="00935E14">
        <w:rPr>
          <w:rFonts w:ascii="Arial" w:eastAsia="Times New Roman" w:hAnsi="Arial" w:cs="Arial"/>
          <w:kern w:val="0"/>
          <w14:ligatures w14:val="none"/>
        </w:rPr>
        <w:t>ako</w:t>
      </w:r>
      <w:proofErr w:type="gramEnd"/>
      <w:r w:rsidRPr="00935E14">
        <w:rPr>
          <w:rFonts w:ascii="Arial" w:eastAsia="Times New Roman" w:hAnsi="Arial" w:cs="Arial"/>
          <w:kern w:val="0"/>
          <w14:ligatures w14:val="none"/>
        </w:rPr>
        <w:t xml:space="preserve"> se nepokretne stvari ne koriste ili se ne koriste u skladu sa namenom, ukoliko je ona predviđena ugovorom,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2. </w:t>
      </w:r>
      <w:proofErr w:type="gramStart"/>
      <w:r w:rsidRPr="00935E14">
        <w:rPr>
          <w:rFonts w:ascii="Arial" w:eastAsia="Times New Roman" w:hAnsi="Arial" w:cs="Arial"/>
          <w:kern w:val="0"/>
          <w14:ligatures w14:val="none"/>
        </w:rPr>
        <w:t>ako</w:t>
      </w:r>
      <w:proofErr w:type="gramEnd"/>
      <w:r w:rsidRPr="00935E14">
        <w:rPr>
          <w:rFonts w:ascii="Arial" w:eastAsia="Times New Roman" w:hAnsi="Arial" w:cs="Arial"/>
          <w:kern w:val="0"/>
          <w14:ligatures w14:val="none"/>
        </w:rPr>
        <w:t xml:space="preserve"> se nepokretne stvari daju u podzakup ili se na drugi način ustupi na korišćenje,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 </w:t>
      </w:r>
      <w:proofErr w:type="gramStart"/>
      <w:r w:rsidRPr="00935E14">
        <w:rPr>
          <w:rFonts w:ascii="Arial" w:eastAsia="Times New Roman" w:hAnsi="Arial" w:cs="Arial"/>
          <w:kern w:val="0"/>
          <w14:ligatures w14:val="none"/>
        </w:rPr>
        <w:t>ako</w:t>
      </w:r>
      <w:proofErr w:type="gramEnd"/>
      <w:r w:rsidRPr="00935E14">
        <w:rPr>
          <w:rFonts w:ascii="Arial" w:eastAsia="Times New Roman" w:hAnsi="Arial" w:cs="Arial"/>
          <w:kern w:val="0"/>
          <w14:ligatures w14:val="none"/>
        </w:rPr>
        <w:t xml:space="preserve"> se nepokretne stvari ne održavaju u skladu sa ugovorom, odnosno ne omogući investiciono održavanje,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 </w:t>
      </w:r>
      <w:proofErr w:type="gramStart"/>
      <w:r w:rsidRPr="00935E14">
        <w:rPr>
          <w:rFonts w:ascii="Arial" w:eastAsia="Times New Roman" w:hAnsi="Arial" w:cs="Arial"/>
          <w:kern w:val="0"/>
          <w14:ligatures w14:val="none"/>
        </w:rPr>
        <w:t>ako</w:t>
      </w:r>
      <w:proofErr w:type="gramEnd"/>
      <w:r w:rsidRPr="00935E14">
        <w:rPr>
          <w:rFonts w:ascii="Arial" w:eastAsia="Times New Roman" w:hAnsi="Arial" w:cs="Arial"/>
          <w:kern w:val="0"/>
          <w14:ligatures w14:val="none"/>
        </w:rPr>
        <w:t xml:space="preserve"> se ne izvrši ugovorena sanacija, odnosno rekonstrukcija ili ako se ista vrši bez potrebne saglasnosti,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5. </w:t>
      </w:r>
      <w:proofErr w:type="gramStart"/>
      <w:r w:rsidRPr="00935E14">
        <w:rPr>
          <w:rFonts w:ascii="Arial" w:eastAsia="Times New Roman" w:hAnsi="Arial" w:cs="Arial"/>
          <w:kern w:val="0"/>
          <w14:ligatures w14:val="none"/>
        </w:rPr>
        <w:t>ako</w:t>
      </w:r>
      <w:proofErr w:type="gramEnd"/>
      <w:r w:rsidRPr="00935E14">
        <w:rPr>
          <w:rFonts w:ascii="Arial" w:eastAsia="Times New Roman" w:hAnsi="Arial" w:cs="Arial"/>
          <w:kern w:val="0"/>
          <w14:ligatures w14:val="none"/>
        </w:rPr>
        <w:t xml:space="preserve"> zakupac ne plati zakupninu ni u roku od 15 dana od dana kada ga je Grad pozvao na plaćanje,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6. </w:t>
      </w:r>
      <w:proofErr w:type="gramStart"/>
      <w:r w:rsidRPr="00935E14">
        <w:rPr>
          <w:rFonts w:ascii="Arial" w:eastAsia="Times New Roman" w:hAnsi="Arial" w:cs="Arial"/>
          <w:kern w:val="0"/>
          <w14:ligatures w14:val="none"/>
        </w:rPr>
        <w:t>ukoliko</w:t>
      </w:r>
      <w:proofErr w:type="gramEnd"/>
      <w:r w:rsidRPr="00935E14">
        <w:rPr>
          <w:rFonts w:ascii="Arial" w:eastAsia="Times New Roman" w:hAnsi="Arial" w:cs="Arial"/>
          <w:kern w:val="0"/>
          <w14:ligatures w14:val="none"/>
        </w:rPr>
        <w:t xml:space="preserve"> zakupac dva meseca uzastopno ne izmiri obaveze po osnovu zakupnine,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7. </w:t>
      </w:r>
      <w:proofErr w:type="gramStart"/>
      <w:r w:rsidRPr="00935E14">
        <w:rPr>
          <w:rFonts w:ascii="Arial" w:eastAsia="Times New Roman" w:hAnsi="Arial" w:cs="Arial"/>
          <w:kern w:val="0"/>
          <w14:ligatures w14:val="none"/>
        </w:rPr>
        <w:t>ukoliko</w:t>
      </w:r>
      <w:proofErr w:type="gramEnd"/>
      <w:r w:rsidRPr="00935E14">
        <w:rPr>
          <w:rFonts w:ascii="Arial" w:eastAsia="Times New Roman" w:hAnsi="Arial" w:cs="Arial"/>
          <w:kern w:val="0"/>
          <w14:ligatures w14:val="none"/>
        </w:rPr>
        <w:t xml:space="preserve"> u rokovima dospelosti ne plaća komunalne troškove, odnosno svaka tri meseca ne dostavi dokaze o plaćenim komunalnim troškovima,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8. </w:t>
      </w:r>
      <w:proofErr w:type="gramStart"/>
      <w:r w:rsidRPr="00935E14">
        <w:rPr>
          <w:rFonts w:ascii="Arial" w:eastAsia="Times New Roman" w:hAnsi="Arial" w:cs="Arial"/>
          <w:kern w:val="0"/>
          <w14:ligatures w14:val="none"/>
        </w:rPr>
        <w:t>ukoliko</w:t>
      </w:r>
      <w:proofErr w:type="gramEnd"/>
      <w:r w:rsidRPr="00935E14">
        <w:rPr>
          <w:rFonts w:ascii="Arial" w:eastAsia="Times New Roman" w:hAnsi="Arial" w:cs="Arial"/>
          <w:kern w:val="0"/>
          <w14:ligatures w14:val="none"/>
        </w:rPr>
        <w:t xml:space="preserve"> korisnik prostora dva meseca uzastopno ne plati komunalne troškove,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9. </w:t>
      </w:r>
      <w:proofErr w:type="gramStart"/>
      <w:r w:rsidRPr="00935E14">
        <w:rPr>
          <w:rFonts w:ascii="Arial" w:eastAsia="Times New Roman" w:hAnsi="Arial" w:cs="Arial"/>
          <w:kern w:val="0"/>
          <w14:ligatures w14:val="none"/>
        </w:rPr>
        <w:t>ukoliko</w:t>
      </w:r>
      <w:proofErr w:type="gramEnd"/>
      <w:r w:rsidRPr="00935E14">
        <w:rPr>
          <w:rFonts w:ascii="Arial" w:eastAsia="Times New Roman" w:hAnsi="Arial" w:cs="Arial"/>
          <w:kern w:val="0"/>
          <w14:ligatures w14:val="none"/>
        </w:rPr>
        <w:t xml:space="preserve"> su nepokretne stvari potrebne Gradu za druge namene.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1" w:name="clan_52"/>
      <w:bookmarkEnd w:id="61"/>
      <w:r w:rsidRPr="00935E14">
        <w:rPr>
          <w:rFonts w:ascii="Arial" w:eastAsia="Times New Roman" w:hAnsi="Arial" w:cs="Arial"/>
          <w:b/>
          <w:bCs/>
          <w:kern w:val="0"/>
          <w:sz w:val="24"/>
          <w:szCs w:val="24"/>
          <w14:ligatures w14:val="none"/>
        </w:rPr>
        <w:t xml:space="preserve">Član 52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Zakupac, odnosno korisnik, ako to nije ugovoreni uslov, može da vrši investiciono održavanje nepokretnih stvari koje su mu date u zakup.</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Grad može po zahtevu zakupca odobriti izvođenje radova koji imaju karakter investicionog održavanja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zakupljenoj nepokretnosti uz priznavanje uloženih sredstava, u skladu sa Uredbom.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Saglasnost za izvođenje radova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investicionom održavanju nepokretnih stvari, na predlog Komisije za odobravanje radova i priznavanju uloženih sredstava, koju obrazuje Gradonačelnik, daje načelnik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Stručni nadzor u toku izvođenja radova vršiće privredni subjekt iz člana 14.</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stav</w:t>
      </w:r>
      <w:proofErr w:type="gramEnd"/>
      <w:r w:rsidRPr="00935E14">
        <w:rPr>
          <w:rFonts w:ascii="Arial" w:eastAsia="Times New Roman" w:hAnsi="Arial" w:cs="Arial"/>
          <w:kern w:val="0"/>
          <w14:ligatures w14:val="none"/>
        </w:rPr>
        <w:t xml:space="preserve"> 2. </w:t>
      </w:r>
      <w:proofErr w:type="gramStart"/>
      <w:r w:rsidRPr="00935E14">
        <w:rPr>
          <w:rFonts w:ascii="Arial" w:eastAsia="Times New Roman" w:hAnsi="Arial" w:cs="Arial"/>
          <w:kern w:val="0"/>
          <w14:ligatures w14:val="none"/>
        </w:rPr>
        <w:t>ove</w:t>
      </w:r>
      <w:proofErr w:type="gramEnd"/>
      <w:r w:rsidRPr="00935E14">
        <w:rPr>
          <w:rFonts w:ascii="Arial" w:eastAsia="Times New Roman" w:hAnsi="Arial" w:cs="Arial"/>
          <w:kern w:val="0"/>
          <w14:ligatures w14:val="none"/>
        </w:rPr>
        <w:t xml:space="preserve"> odluke.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Komisija iz stava 3.</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po okončanju radova, vrši konačni obračun i procenu sredstava uloženih u investiciono održavanje nepokretnih stvari.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Način i postupak davanja saglasnosti, obezbeđenje stručnog nadzora, obračun i procena sredstava uloženih u investiciono održavanje nepokretnih stvari, uređuje se posebnim uputstvom koje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predlog Gradske uprave za imovinu i održivi razvoj, donosi Gradonačelnik.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Zakupac može biti oslobođen plaćanja zakupnine tokom perioda izvođenja radova koji imaju karakter investicionog održavanja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zakupljenoj nepokretnosti, u skladu sa Uredbom.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2" w:name="clan_53"/>
      <w:bookmarkEnd w:id="62"/>
      <w:r w:rsidRPr="00935E14">
        <w:rPr>
          <w:rFonts w:ascii="Arial" w:eastAsia="Times New Roman" w:hAnsi="Arial" w:cs="Arial"/>
          <w:b/>
          <w:bCs/>
          <w:kern w:val="0"/>
          <w:sz w:val="24"/>
          <w:szCs w:val="24"/>
          <w14:ligatures w14:val="none"/>
        </w:rPr>
        <w:t xml:space="preserve">Član 53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 slučaju ulaganja sopstvenih sredstava u investiciono održavanje, zakup može da traje duže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roka utvrđenog ovom Odlukom.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Zakupci iz člana 62.</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ove</w:t>
      </w:r>
      <w:proofErr w:type="gramEnd"/>
      <w:r w:rsidRPr="00935E14">
        <w:rPr>
          <w:rFonts w:ascii="Arial" w:eastAsia="Times New Roman" w:hAnsi="Arial" w:cs="Arial"/>
          <w:kern w:val="0"/>
          <w14:ligatures w14:val="none"/>
        </w:rPr>
        <w:t xml:space="preserve"> Odluke, nemaju prava na priznavanje uloženih sredstava u investiciono održavanje.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3" w:name="clan_54"/>
      <w:bookmarkEnd w:id="63"/>
      <w:r w:rsidRPr="00935E14">
        <w:rPr>
          <w:rFonts w:ascii="Arial" w:eastAsia="Times New Roman" w:hAnsi="Arial" w:cs="Arial"/>
          <w:b/>
          <w:bCs/>
          <w:kern w:val="0"/>
          <w:sz w:val="24"/>
          <w:szCs w:val="24"/>
          <w14:ligatures w14:val="none"/>
        </w:rPr>
        <w:t xml:space="preserve">Član 54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Zakupac, korisnik, odnosno Grad je dužan da sa javnim preduzećem, kome je povereno održavanje nepokretnih stvari u svojini Grada, zaključi ugovor o održavanju tih nepokretnosti, sa komunalnim preduzećima ugovore o pružanju komunalnih usluga, a za nepokretne stvari u tržnim centrima i drugim prostorima ugovor o održavanju tih stvari sa privrednim subjektom sa kojim je zaključen ugovor za održavanje tog prostora.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Izuzetno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stava 1.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održavanje poslovnog prostora u svojini Grada u tržnim, odnosno trgovinsko-poslovnim centrima (u daljem tekstu: Centar), na osnovu ugovora sa Gradskom upravom za imovinu i održivi razvoj, organizuje udruženje odnosno organizacija vlasnika lokala, u skladu sa zakonom.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Pod održavanjem poslovnog prostora u smislu stava 2.</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podrazumeva se: fizičko i protivpožarno obezbeđenje Centra i svakog pojedinačnog poslovnog prostora, tekuće (redovno) održavanje Centra, hitne intervencije na Centru i svakom pojedinačnom poslovnom prostoru i održavanje higijene zajedničkih prostorija Centra.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Zakupac, odnosno korisnik nepokretnih stvari u stambeno-poslovnim zgradama je dužan da ugovor o održavanju tih stvari zaključi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preduzećem kome je skupština zgrade poverila održavanje zgrade.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Ugovori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su sastavni delovi ugovora o zakupu.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Zakupac, odnosno korisnik je dužan da u roku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15 dana od dana zaključenja ugovora o zakupu ili davanju na korišćenje nepokretnih stvari izvrši promenu imena korisnika električnog brojila u istim.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4" w:name="clan_55"/>
      <w:bookmarkEnd w:id="64"/>
      <w:r w:rsidRPr="00935E14">
        <w:rPr>
          <w:rFonts w:ascii="Arial" w:eastAsia="Times New Roman" w:hAnsi="Arial" w:cs="Arial"/>
          <w:b/>
          <w:bCs/>
          <w:kern w:val="0"/>
          <w:sz w:val="24"/>
          <w:szCs w:val="24"/>
          <w14:ligatures w14:val="none"/>
        </w:rPr>
        <w:t xml:space="preserve">Član 55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 iznos zakupnine ne uračunavaju se ostali troškovi korišćenja nepokretnih stvari (grejanje, struja, voda, naknada za građevinsko zemljište i dr.).</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Zakupac, odnosno korisnik je dužan da uredno, u rokovima dospelosti plaća sve troškove koji terete nepokretnu stvar za period u kome se koristi i u obavezi je da svaka tri meseca dostavi dokaze o izmirenim komunalnim troškovima za prethodni period.</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Obračun i naplata komunalnih troškova korišćenja nepokretnih stvari u objektima mesnih kancelarija, domovima kulture i ostalim objektima koji se koriste za rad organa i službi Grada, kao i u slučajevima kada se za više poslovnih prostora potrošnja registruje preko jednog mernog </w:t>
      </w:r>
      <w:proofErr w:type="gramStart"/>
      <w:r w:rsidRPr="00935E14">
        <w:rPr>
          <w:rFonts w:ascii="Arial" w:eastAsia="Times New Roman" w:hAnsi="Arial" w:cs="Arial"/>
          <w:kern w:val="0"/>
          <w14:ligatures w14:val="none"/>
        </w:rPr>
        <w:t>mesta</w:t>
      </w:r>
      <w:proofErr w:type="gramEnd"/>
      <w:r w:rsidRPr="00935E14">
        <w:rPr>
          <w:rFonts w:ascii="Arial" w:eastAsia="Times New Roman" w:hAnsi="Arial" w:cs="Arial"/>
          <w:kern w:val="0"/>
          <w14:ligatures w14:val="none"/>
        </w:rPr>
        <w:t xml:space="preserve">, vršiće se u skladu sa važećim pravilnikom.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5" w:name="clan_56"/>
      <w:bookmarkEnd w:id="65"/>
      <w:r w:rsidRPr="00935E14">
        <w:rPr>
          <w:rFonts w:ascii="Arial" w:eastAsia="Times New Roman" w:hAnsi="Arial" w:cs="Arial"/>
          <w:b/>
          <w:bCs/>
          <w:kern w:val="0"/>
          <w:sz w:val="24"/>
          <w:szCs w:val="24"/>
          <w14:ligatures w14:val="none"/>
        </w:rPr>
        <w:t xml:space="preserve">Član 56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Zakupac, odnosno korisnik je dužan da po prestanku ugovora u određenom roku isprazni i preda nepokretne stvari koje su bile predmet zakupa, Gradu.</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zakupac, odnosno korisnik ne postupi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stavom 1.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Gradska uprava za imovinu i održivi razvoj pokreće postupak za ispražnjenje i preuzimanje tih nepokretnih stvari. </w:t>
      </w:r>
    </w:p>
    <w:p w:rsidR="00935E14" w:rsidRPr="00935E14" w:rsidRDefault="00935E14" w:rsidP="00935E14">
      <w:pPr>
        <w:spacing w:after="0" w:line="240" w:lineRule="auto"/>
        <w:jc w:val="center"/>
        <w:rPr>
          <w:rFonts w:ascii="Arial" w:eastAsia="Times New Roman" w:hAnsi="Arial" w:cs="Arial"/>
          <w:kern w:val="0"/>
          <w:sz w:val="31"/>
          <w:szCs w:val="31"/>
          <w14:ligatures w14:val="none"/>
        </w:rPr>
      </w:pPr>
      <w:bookmarkStart w:id="66" w:name="str_10"/>
      <w:bookmarkEnd w:id="66"/>
      <w:r w:rsidRPr="00935E14">
        <w:rPr>
          <w:rFonts w:ascii="Arial" w:eastAsia="Times New Roman" w:hAnsi="Arial" w:cs="Arial"/>
          <w:kern w:val="0"/>
          <w:sz w:val="31"/>
          <w:szCs w:val="31"/>
          <w14:ligatures w14:val="none"/>
        </w:rPr>
        <w:t xml:space="preserve">VI KRITERIJUMI I MERILA ZA UTVRĐIVANJE ZAKUPNINE ZA POSLOVNI PROSTOR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7" w:name="clan_57"/>
      <w:bookmarkEnd w:id="67"/>
      <w:r w:rsidRPr="00935E14">
        <w:rPr>
          <w:rFonts w:ascii="Arial" w:eastAsia="Times New Roman" w:hAnsi="Arial" w:cs="Arial"/>
          <w:b/>
          <w:bCs/>
          <w:kern w:val="0"/>
          <w:sz w:val="24"/>
          <w:szCs w:val="24"/>
          <w14:ligatures w14:val="none"/>
        </w:rPr>
        <w:t xml:space="preserve">Član 57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Iznos zakupnine za poslovni prostor u javnoj svojini Grada utvrđuje se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osnovu sledećih kriterijuma i merila: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1. </w:t>
      </w:r>
      <w:proofErr w:type="gramStart"/>
      <w:r w:rsidRPr="00935E14">
        <w:rPr>
          <w:rFonts w:ascii="Arial" w:eastAsia="Times New Roman" w:hAnsi="Arial" w:cs="Arial"/>
          <w:kern w:val="0"/>
          <w14:ligatures w14:val="none"/>
        </w:rPr>
        <w:t>pogodnost</w:t>
      </w:r>
      <w:proofErr w:type="gramEnd"/>
      <w:r w:rsidRPr="00935E14">
        <w:rPr>
          <w:rFonts w:ascii="Arial" w:eastAsia="Times New Roman" w:hAnsi="Arial" w:cs="Arial"/>
          <w:kern w:val="0"/>
          <w14:ligatures w14:val="none"/>
        </w:rPr>
        <w:t xml:space="preserve"> lokacije,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2. </w:t>
      </w:r>
      <w:proofErr w:type="gramStart"/>
      <w:r w:rsidRPr="00935E14">
        <w:rPr>
          <w:rFonts w:ascii="Arial" w:eastAsia="Times New Roman" w:hAnsi="Arial" w:cs="Arial"/>
          <w:kern w:val="0"/>
          <w14:ligatures w14:val="none"/>
        </w:rPr>
        <w:t>komunalna</w:t>
      </w:r>
      <w:proofErr w:type="gramEnd"/>
      <w:r w:rsidRPr="00935E14">
        <w:rPr>
          <w:rFonts w:ascii="Arial" w:eastAsia="Times New Roman" w:hAnsi="Arial" w:cs="Arial"/>
          <w:kern w:val="0"/>
          <w14:ligatures w14:val="none"/>
        </w:rPr>
        <w:t xml:space="preserve"> opremljenost,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 </w:t>
      </w:r>
      <w:proofErr w:type="gramStart"/>
      <w:r w:rsidRPr="00935E14">
        <w:rPr>
          <w:rFonts w:ascii="Arial" w:eastAsia="Times New Roman" w:hAnsi="Arial" w:cs="Arial"/>
          <w:kern w:val="0"/>
          <w14:ligatures w14:val="none"/>
        </w:rPr>
        <w:t>vrsta</w:t>
      </w:r>
      <w:proofErr w:type="gramEnd"/>
      <w:r w:rsidRPr="00935E14">
        <w:rPr>
          <w:rFonts w:ascii="Arial" w:eastAsia="Times New Roman" w:hAnsi="Arial" w:cs="Arial"/>
          <w:kern w:val="0"/>
          <w14:ligatures w14:val="none"/>
        </w:rPr>
        <w:t xml:space="preserve"> i namena,</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 </w:t>
      </w:r>
      <w:proofErr w:type="gramStart"/>
      <w:r w:rsidRPr="00935E14">
        <w:rPr>
          <w:rFonts w:ascii="Arial" w:eastAsia="Times New Roman" w:hAnsi="Arial" w:cs="Arial"/>
          <w:kern w:val="0"/>
          <w14:ligatures w14:val="none"/>
        </w:rPr>
        <w:t>površina</w:t>
      </w:r>
      <w:proofErr w:type="gramEnd"/>
      <w:r w:rsidRPr="00935E14">
        <w:rPr>
          <w:rFonts w:ascii="Arial" w:eastAsia="Times New Roman" w:hAnsi="Arial" w:cs="Arial"/>
          <w:kern w:val="0"/>
          <w14:ligatures w14:val="none"/>
        </w:rPr>
        <w:t xml:space="preserve"> poslovnog prostora,</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5. </w:t>
      </w:r>
      <w:proofErr w:type="gramStart"/>
      <w:r w:rsidRPr="00935E14">
        <w:rPr>
          <w:rFonts w:ascii="Arial" w:eastAsia="Times New Roman" w:hAnsi="Arial" w:cs="Arial"/>
          <w:kern w:val="0"/>
          <w14:ligatures w14:val="none"/>
        </w:rPr>
        <w:t>delatnost</w:t>
      </w:r>
      <w:proofErr w:type="gramEnd"/>
      <w:r w:rsidRPr="00935E14">
        <w:rPr>
          <w:rFonts w:ascii="Arial" w:eastAsia="Times New Roman" w:hAnsi="Arial" w:cs="Arial"/>
          <w:kern w:val="0"/>
          <w14:ligatures w14:val="none"/>
        </w:rPr>
        <w:t xml:space="preserve"> koja se obavlja u poslovnom prostoru.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68" w:name="str_11"/>
      <w:bookmarkEnd w:id="68"/>
      <w:r w:rsidRPr="00935E14">
        <w:rPr>
          <w:rFonts w:ascii="Arial" w:eastAsia="Times New Roman" w:hAnsi="Arial" w:cs="Arial"/>
          <w:b/>
          <w:bCs/>
          <w:i/>
          <w:iCs/>
          <w:kern w:val="0"/>
          <w:sz w:val="24"/>
          <w:szCs w:val="24"/>
          <w14:ligatures w14:val="none"/>
        </w:rPr>
        <w:t xml:space="preserve">1. Pogodnost lokacije poslovnog prostora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69" w:name="clan_58"/>
      <w:bookmarkEnd w:id="69"/>
      <w:r w:rsidRPr="00935E14">
        <w:rPr>
          <w:rFonts w:ascii="Arial" w:eastAsia="Times New Roman" w:hAnsi="Arial" w:cs="Arial"/>
          <w:b/>
          <w:bCs/>
          <w:kern w:val="0"/>
          <w:sz w:val="24"/>
          <w:szCs w:val="24"/>
          <w14:ligatures w14:val="none"/>
        </w:rPr>
        <w:t xml:space="preserve">Član 58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Prema pogodnostima koje pruža lokacija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kojoj se nalazi poslovni prostor u javnoj svojini Grada, utvrđuju se sledeće zone: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CENTRALNA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Ulice u Nišu: Trg Kralja Milana, ul. Obrenovićeva do ul. </w:t>
      </w:r>
      <w:proofErr w:type="gramStart"/>
      <w:r w:rsidRPr="00935E14">
        <w:rPr>
          <w:rFonts w:ascii="Arial" w:eastAsia="Times New Roman" w:hAnsi="Arial" w:cs="Arial"/>
          <w:kern w:val="0"/>
          <w14:ligatures w14:val="none"/>
        </w:rPr>
        <w:t>Cara Dušana osim poslovnog prostora u TPC "Kalča" i TPC "Gorča", deo ul.</w:t>
      </w:r>
      <w:proofErr w:type="gramEnd"/>
      <w:r w:rsidRPr="00935E14">
        <w:rPr>
          <w:rFonts w:ascii="Arial" w:eastAsia="Times New Roman" w:hAnsi="Arial" w:cs="Arial"/>
          <w:kern w:val="0"/>
          <w14:ligatures w14:val="none"/>
        </w:rPr>
        <w:t xml:space="preserve"> Svetozara Markovića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ul. Obrenovićeve do ul. </w:t>
      </w:r>
      <w:proofErr w:type="gramStart"/>
      <w:r w:rsidRPr="00935E14">
        <w:rPr>
          <w:rFonts w:ascii="Arial" w:eastAsia="Times New Roman" w:hAnsi="Arial" w:cs="Arial"/>
          <w:kern w:val="0"/>
          <w14:ligatures w14:val="none"/>
        </w:rPr>
        <w:t>Nade Tomić i ul.</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Kopitareva.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EKSTRA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Ulice u Nišu: ul. Generala Milojka Lešjanina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ul. Kneginje Ljubice, ul. Kneginje Ljubice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Trga Kralja Aleksandra Ujedinitelja, Trg Kralja Aleksandra Ujedinitelja, Trg Pavla Stojkovića, ul. Obilićev venac do ul. Jug- Bogdanove, ul. Obrenovićeva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ul. Cara Dušana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Trga 14. </w:t>
      </w:r>
      <w:proofErr w:type="gramStart"/>
      <w:r w:rsidRPr="00935E14">
        <w:rPr>
          <w:rFonts w:ascii="Arial" w:eastAsia="Times New Roman" w:hAnsi="Arial" w:cs="Arial"/>
          <w:kern w:val="0"/>
          <w14:ligatures w14:val="none"/>
        </w:rPr>
        <w:t>oktobar</w:t>
      </w:r>
      <w:proofErr w:type="gramEnd"/>
      <w:r w:rsidRPr="00935E14">
        <w:rPr>
          <w:rFonts w:ascii="Arial" w:eastAsia="Times New Roman" w:hAnsi="Arial" w:cs="Arial"/>
          <w:kern w:val="0"/>
          <w14:ligatures w14:val="none"/>
        </w:rPr>
        <w:t xml:space="preserve">, Trg 14. </w:t>
      </w:r>
      <w:proofErr w:type="gramStart"/>
      <w:r w:rsidRPr="00935E14">
        <w:rPr>
          <w:rFonts w:ascii="Arial" w:eastAsia="Times New Roman" w:hAnsi="Arial" w:cs="Arial"/>
          <w:kern w:val="0"/>
          <w14:ligatures w14:val="none"/>
        </w:rPr>
        <w:t>oktobar</w:t>
      </w:r>
      <w:proofErr w:type="gramEnd"/>
      <w:r w:rsidRPr="00935E14">
        <w:rPr>
          <w:rFonts w:ascii="Arial" w:eastAsia="Times New Roman" w:hAnsi="Arial" w:cs="Arial"/>
          <w:kern w:val="0"/>
          <w14:ligatures w14:val="none"/>
        </w:rPr>
        <w:t xml:space="preserve">, ul. Cara Dušana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Vojvode Mišića, ul. Koste Stamenkovića, Trg Republike, ul. Nikole Pašića, ul. Nade Tomić, Sinđelićev trg, ul. Kralja Stevana Prvovenčanog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ul. 7. </w:t>
      </w:r>
      <w:proofErr w:type="gramStart"/>
      <w:r w:rsidRPr="00935E14">
        <w:rPr>
          <w:rFonts w:ascii="Arial" w:eastAsia="Times New Roman" w:hAnsi="Arial" w:cs="Arial"/>
          <w:kern w:val="0"/>
          <w14:ligatures w14:val="none"/>
        </w:rPr>
        <w:t>jula</w:t>
      </w:r>
      <w:proofErr w:type="gramEnd"/>
      <w:r w:rsidRPr="00935E14">
        <w:rPr>
          <w:rFonts w:ascii="Arial" w:eastAsia="Times New Roman" w:hAnsi="Arial" w:cs="Arial"/>
          <w:kern w:val="0"/>
          <w14:ligatures w14:val="none"/>
        </w:rPr>
        <w:t xml:space="preserve">, ul. Vožda Karađorđa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Trga Kralja Milana do ul. </w:t>
      </w:r>
      <w:proofErr w:type="gramStart"/>
      <w:r w:rsidRPr="00935E14">
        <w:rPr>
          <w:rFonts w:ascii="Arial" w:eastAsia="Times New Roman" w:hAnsi="Arial" w:cs="Arial"/>
          <w:kern w:val="0"/>
          <w14:ligatures w14:val="none"/>
        </w:rPr>
        <w:t>Kralja Stevana Prvovenčanog, poslovni prostor u TPC "Kalča" i TPC "Gorča", ul.</w:t>
      </w:r>
      <w:proofErr w:type="gramEnd"/>
      <w:r w:rsidRPr="00935E14">
        <w:rPr>
          <w:rFonts w:ascii="Arial" w:eastAsia="Times New Roman" w:hAnsi="Arial" w:cs="Arial"/>
          <w:kern w:val="0"/>
          <w14:ligatures w14:val="none"/>
        </w:rPr>
        <w:t xml:space="preserve"> Đuke Dinić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Jadranske do Bulevara 12. </w:t>
      </w:r>
      <w:proofErr w:type="gramStart"/>
      <w:r w:rsidRPr="00935E14">
        <w:rPr>
          <w:rFonts w:ascii="Arial" w:eastAsia="Times New Roman" w:hAnsi="Arial" w:cs="Arial"/>
          <w:kern w:val="0"/>
          <w14:ligatures w14:val="none"/>
        </w:rPr>
        <w:t>februar</w:t>
      </w:r>
      <w:proofErr w:type="gramEnd"/>
      <w:r w:rsidRPr="00935E14">
        <w:rPr>
          <w:rFonts w:ascii="Arial" w:eastAsia="Times New Roman" w:hAnsi="Arial" w:cs="Arial"/>
          <w:kern w:val="0"/>
          <w14:ligatures w14:val="none"/>
        </w:rPr>
        <w:t xml:space="preserve"> i Bulevar Nemanjića od broja 46 do ulice Boško Buha, ul. Boško Buha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ul. Majora Genića.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I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Područje Niša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mosta Mladosti duž ulice Kralja Stevana Prvovenčanog do ul. 7. </w:t>
      </w:r>
      <w:proofErr w:type="gramStart"/>
      <w:r w:rsidRPr="00935E14">
        <w:rPr>
          <w:rFonts w:ascii="Arial" w:eastAsia="Times New Roman" w:hAnsi="Arial" w:cs="Arial"/>
          <w:kern w:val="0"/>
          <w14:ligatures w14:val="none"/>
        </w:rPr>
        <w:t>juli</w:t>
      </w:r>
      <w:proofErr w:type="gramEnd"/>
      <w:r w:rsidRPr="00935E14">
        <w:rPr>
          <w:rFonts w:ascii="Arial" w:eastAsia="Times New Roman" w:hAnsi="Arial" w:cs="Arial"/>
          <w:kern w:val="0"/>
          <w14:ligatures w14:val="none"/>
        </w:rPr>
        <w:t xml:space="preserve">, ulicom 7. </w:t>
      </w:r>
      <w:proofErr w:type="gramStart"/>
      <w:r w:rsidRPr="00935E14">
        <w:rPr>
          <w:rFonts w:ascii="Arial" w:eastAsia="Times New Roman" w:hAnsi="Arial" w:cs="Arial"/>
          <w:kern w:val="0"/>
          <w14:ligatures w14:val="none"/>
        </w:rPr>
        <w:t>juli</w:t>
      </w:r>
      <w:proofErr w:type="gramEnd"/>
      <w:r w:rsidRPr="00935E14">
        <w:rPr>
          <w:rFonts w:ascii="Arial" w:eastAsia="Times New Roman" w:hAnsi="Arial" w:cs="Arial"/>
          <w:kern w:val="0"/>
          <w14:ligatures w14:val="none"/>
        </w:rPr>
        <w:t xml:space="preserve"> do ul. Prvomajske,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ul. Prvomajske do ul. Zelengorske, ulicom Zelengorskom do ul. Vojvode Mišića, ulicama Vojvode Mišića, Ratka Vukićevića i Filipa Višnjića do železničke pruge Niš-Dimitrovgrad, prugom do raskrsnice ulica Hajduk Veljkove i Episkopske, ul. Episkopskom do Trga 14. </w:t>
      </w:r>
      <w:proofErr w:type="gramStart"/>
      <w:r w:rsidRPr="00935E14">
        <w:rPr>
          <w:rFonts w:ascii="Arial" w:eastAsia="Times New Roman" w:hAnsi="Arial" w:cs="Arial"/>
          <w:kern w:val="0"/>
          <w14:ligatures w14:val="none"/>
        </w:rPr>
        <w:t>oktobar</w:t>
      </w:r>
      <w:proofErr w:type="gramEnd"/>
      <w:r w:rsidRPr="00935E14">
        <w:rPr>
          <w:rFonts w:ascii="Arial" w:eastAsia="Times New Roman" w:hAnsi="Arial" w:cs="Arial"/>
          <w:kern w:val="0"/>
          <w14:ligatures w14:val="none"/>
        </w:rPr>
        <w:t xml:space="preserve">, ul. Prijezdinom do ul. Cara Dušana, ul. Obilićev venac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Jug Bogdanove do pruge Beograd-Dimitrovgrad, prugom do ul. Generala Milojka Lešjanina, ulicom Generala Milojka Lešjanina do ul. Kneginje Ljubice, ul. </w:t>
      </w:r>
      <w:proofErr w:type="gramStart"/>
      <w:r w:rsidRPr="00935E14">
        <w:rPr>
          <w:rFonts w:ascii="Arial" w:eastAsia="Times New Roman" w:hAnsi="Arial" w:cs="Arial"/>
          <w:kern w:val="0"/>
          <w14:ligatures w14:val="none"/>
        </w:rPr>
        <w:t>Kneginje Ljubice preko Kamenog mosta, Bulevarom 12.</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februar</w:t>
      </w:r>
      <w:proofErr w:type="gramEnd"/>
      <w:r w:rsidRPr="00935E14">
        <w:rPr>
          <w:rFonts w:ascii="Arial" w:eastAsia="Times New Roman" w:hAnsi="Arial" w:cs="Arial"/>
          <w:kern w:val="0"/>
          <w14:ligatures w14:val="none"/>
        </w:rPr>
        <w:t xml:space="preserve"> do ul. Đuke Dinić.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Navedeno područje obuhvata ulice: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Kej 29.</w:t>
      </w:r>
      <w:proofErr w:type="gramEnd"/>
      <w:r w:rsidRPr="00935E14">
        <w:rPr>
          <w:rFonts w:ascii="Arial" w:eastAsia="Times New Roman" w:hAnsi="Arial" w:cs="Arial"/>
          <w:kern w:val="0"/>
          <w14:ligatures w14:val="none"/>
        </w:rPr>
        <w:t xml:space="preserve"> Decembra, Milentijeva, Jeronimova, 7. Juli od Kralja Stevana Prvovenčanog do Trga Kralja Milana, Svetosavska, Mačvanska, Lole Ribara, Orlovića Pavla, Strahinjića Bana, Dobrile Trajković, Todora Milovanovića od Zelengorske do Prvomajske, Zelengorska, Prvomajska, Vožda Karađorđa od Kralja Stevana Prvovenčanog do Bul. Zorana Đinđića, Generala Bože Jankovića, Primorska, Prešernova, Vojvode Vuka, Kralja Vukašina, Josifa Pančića, Mije Petrovića, Hajduk Veljkova, Učitelj Milina, Tome Roksandića, Rajićeva, Trg Učitelj Tase, Dobričina, Čairska od Filipa Višnjića do Episkopske, Episkopska od Hajduk Veljkove do Trga 14. </w:t>
      </w:r>
      <w:proofErr w:type="gramStart"/>
      <w:r w:rsidRPr="00935E14">
        <w:rPr>
          <w:rFonts w:ascii="Arial" w:eastAsia="Times New Roman" w:hAnsi="Arial" w:cs="Arial"/>
          <w:kern w:val="0"/>
          <w14:ligatures w14:val="none"/>
        </w:rPr>
        <w:t>oktobar</w:t>
      </w:r>
      <w:proofErr w:type="gramEnd"/>
      <w:r w:rsidRPr="00935E14">
        <w:rPr>
          <w:rFonts w:ascii="Arial" w:eastAsia="Times New Roman" w:hAnsi="Arial" w:cs="Arial"/>
          <w:kern w:val="0"/>
          <w14:ligatures w14:val="none"/>
        </w:rPr>
        <w:t xml:space="preserve">, Ivana Gundulića, Branislava Nušića, Ljubička, Trg Učitelj Tase, Učitelj Tasina, Janka Veselinovića, Oblačića Rada, Prijezdina, Jug Bogdanova od ul. Obilićev venac do Trga Pavla Stojkovića, Kozaračka, Topličina, Jugovićeva, Sretena Stefanovića, Novopazarska, Jovana Ristića do pruge Beograd-Dimitrovgrad, Vardarska, Sokolska, Petra Vučinića, Vlasinska, Kej Mike Paligorića do Jadranske, Jelene Dimitrijević, Šumatovačka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bul. 12. Februar do Trga Bratstva i Jedinstva, Trg Bratstva i Jedinstva, Anete Andrejević, Franca Rozmana, Dobrička, Jadranska, Kej Srpskih Sestara, Marka Oreškovića, Skopljanska, Davidova (raniji naziv: Ruđera Boškovića), Balkanska, Svetozara Markovića (bez dela koji pripada centralnoj zoni), Drvarska, Karadžićeva, Generala Tranijea, Nade Tomić, Niška Tvrđava, Borivoja Gojkovića, Aleksandra Nenadovića i poslovni prostor u ul. Vojvode Gojka br. 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Područje Niške Banje koje obuhvata ul.</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Srpskih junaka, ul.</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Ruzveltovu, Trg Republike i ul.</w:t>
      </w:r>
      <w:proofErr w:type="gramEnd"/>
      <w:r w:rsidRPr="00935E14">
        <w:rPr>
          <w:rFonts w:ascii="Arial" w:eastAsia="Times New Roman" w:hAnsi="Arial" w:cs="Arial"/>
          <w:kern w:val="0"/>
          <w14:ligatures w14:val="none"/>
        </w:rPr>
        <w:t xml:space="preserve"> Hajduk Veljkovu.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II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Područje Niša ograničeno spoljnom granicom I zone i svojom spoljnom granicom koja ide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mosta Mladosti, levom obalom Nišave do ušća Gabrovačke reke, Gabrovačkom rekom do pruge Niš-Dimitrovgrad, prugom do ul. </w:t>
      </w:r>
      <w:proofErr w:type="gramStart"/>
      <w:r w:rsidRPr="00935E14">
        <w:rPr>
          <w:rFonts w:ascii="Arial" w:eastAsia="Times New Roman" w:hAnsi="Arial" w:cs="Arial"/>
          <w:kern w:val="0"/>
          <w14:ligatures w14:val="none"/>
        </w:rPr>
        <w:t>Obilićev venac preko Trga Mije Stanimirović, ul.</w:t>
      </w:r>
      <w:proofErr w:type="gramEnd"/>
      <w:r w:rsidRPr="00935E14">
        <w:rPr>
          <w:rFonts w:ascii="Arial" w:eastAsia="Times New Roman" w:hAnsi="Arial" w:cs="Arial"/>
          <w:kern w:val="0"/>
          <w14:ligatures w14:val="none"/>
        </w:rPr>
        <w:t xml:space="preserve"> Vojvode Putnika </w:t>
      </w:r>
      <w:proofErr w:type="gramStart"/>
      <w:r w:rsidRPr="00935E14">
        <w:rPr>
          <w:rFonts w:ascii="Arial" w:eastAsia="Times New Roman" w:hAnsi="Arial" w:cs="Arial"/>
          <w:kern w:val="0"/>
          <w14:ligatures w14:val="none"/>
        </w:rPr>
        <w:t>do</w:t>
      </w:r>
      <w:proofErr w:type="gramEnd"/>
      <w:r w:rsidRPr="00935E14">
        <w:rPr>
          <w:rFonts w:ascii="Arial" w:eastAsia="Times New Roman" w:hAnsi="Arial" w:cs="Arial"/>
          <w:kern w:val="0"/>
          <w14:ligatures w14:val="none"/>
        </w:rPr>
        <w:t xml:space="preserve"> ul. Đure Jakšića, ulicama Đure Jakšića, Goce Delčeva do ul. Dimitrija Tucovića, ul. </w:t>
      </w:r>
      <w:proofErr w:type="gramStart"/>
      <w:r w:rsidRPr="00935E14">
        <w:rPr>
          <w:rFonts w:ascii="Arial" w:eastAsia="Times New Roman" w:hAnsi="Arial" w:cs="Arial"/>
          <w:kern w:val="0"/>
          <w14:ligatures w14:val="none"/>
        </w:rPr>
        <w:t>Dimitrija Tucovića preko Trga Mije Stanimirović, ul.</w:t>
      </w:r>
      <w:proofErr w:type="gramEnd"/>
      <w:r w:rsidRPr="00935E14">
        <w:rPr>
          <w:rFonts w:ascii="Arial" w:eastAsia="Times New Roman" w:hAnsi="Arial" w:cs="Arial"/>
          <w:kern w:val="0"/>
          <w14:ligatures w14:val="none"/>
        </w:rPr>
        <w:t xml:space="preserve"> Jovana Ristića do pruge Beograd-Dimitrovgrad, prugom do pružnog prelaza između Sarajevske ulice i Bulevara 12. Februar, Bulevarom 12. Februar do pružnog prelaza Sarajevske ulice i nazad preko Gradskog polja do Bulevara Nikola Tesla, Bulevarom Nikola Tesla do mosta Mladosti i sledećim ulicama: Monahinje Jefimije (raniji naziv: Pantelejska), Čegarska do Skadarske, Kosovke devojke, Somborska, Knjaževačka, Proleterska, Bulevar Mediana, Vizantijski bulevar i ul. </w:t>
      </w:r>
      <w:proofErr w:type="gramStart"/>
      <w:r w:rsidRPr="00935E14">
        <w:rPr>
          <w:rFonts w:ascii="Arial" w:eastAsia="Times New Roman" w:hAnsi="Arial" w:cs="Arial"/>
          <w:kern w:val="0"/>
          <w14:ligatures w14:val="none"/>
        </w:rPr>
        <w:t>Majakovskog.</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Navedeno područje obuhvata ulice: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ul</w:t>
      </w:r>
      <w:proofErr w:type="gramEnd"/>
      <w:r w:rsidRPr="00935E14">
        <w:rPr>
          <w:rFonts w:ascii="Arial" w:eastAsia="Times New Roman" w:hAnsi="Arial" w:cs="Arial"/>
          <w:kern w:val="0"/>
          <w14:ligatures w14:val="none"/>
        </w:rPr>
        <w:t xml:space="preserve">. 7. Juli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ul. Kralja Stevana Prvovenčanog, Bulevar Nemanjića do Gabrovačke Reke osim područja Bulevar Nemanjića od broja 46 do ulice Boško Buha, Ulicom Boško Buha do Ulice Majora Genića, Blagoja Parovića, Branka Krsmanovića, Narodnih Heroja, Krive Livade, Krivi vir, Elektronska, Pariske Komune, Romanijska, Vizantijski bulevar, Vojvode Stepe, Cvijićeva, Ćirila i Metodija, Vojvode Tankosića, Todora Milovanovića od Zelengorske do Vojvode Tankosića, Jovana Skerlića, Vojvode Mišića od Zelengorske do Bul. Nemanjića, Hajduk Stankova, Dragiše Cvetkovića, Uroša Predića, Konrada Žilnika, Banatska, Pirotska, Majora Genića, Pasterova, Rengenova, Velikotrnavska, Dr. Milutina Ivkovića, Sremska, 21. Maja, Vojislava Miloševića, Bledska, Ustanička, Nikole Kopernika, Sićevačka, Vranjanska, Radnih Brigada, Vase Albanca, Dušana Trivunca, Proleterska, Branka Miljkovića od Nišave do Vizantijskog Bulevara, Majakovskog do Bul. Svetog Cara Konstantina, Cara Dušana od Vojvode Mišića do Bul. Zorana </w:t>
      </w:r>
      <w:r w:rsidRPr="00935E14">
        <w:rPr>
          <w:rFonts w:ascii="Arial" w:eastAsia="Times New Roman" w:hAnsi="Arial" w:cs="Arial"/>
          <w:kern w:val="0"/>
          <w14:ligatures w14:val="none"/>
        </w:rPr>
        <w:lastRenderedPageBreak/>
        <w:t xml:space="preserve">Đinđića, 9. Brigade, Sestre Baković, Zetska, Ljube Nenadovića, Ljube Didića, Mihajla Pupina, Hilandarska (raniji naziv: Prvog ustanka), Stanka Vlasotinčanina, Marije Bursać, Deligradska, Save Kovačevića, Vojvode Koste Vojinovića, Visokog Stevana, Stevana Nemanje (raniji naziv: Nemanjina), Cara Uroša, Kosančićeva, Rašićeva, Cara Lazara, Laze Kostića, Kraljevića Marka, Jug Bogdanova do ul. Obilićev venac, Stojana Novakovića, Jablanička, Katićeva, Dositeja Obradovića, Dečanska, S. Miletića, Majke Jevrosime, Mije Popovića, Obilićev Venac od pruge Beograd- Dimitrovgrad do Vojvode Putnika, Trg Mije Stanimirovića, Vojvode Putnika, Đure Jakšića, Goce Delčeva, Mostarska, Dravska, Kajmakčalanska, Prokupačka, Štipska, Prištinska, Ohridska, Vojvode Bojovića, Dimitrija Tucovića od ul. Goce Delčeva do Trga Mije Stanimirovića, Novosadska, Strumička, Sime Matavulja od pruge do Kneginje Ljubice, Kej Mike Paligorića od Cetinjske do Vinareve, Vinareva, Vladimira Gortana, Šumadijska od Vinareve do Bul. 12. </w:t>
      </w:r>
      <w:proofErr w:type="gramStart"/>
      <w:r w:rsidRPr="00935E14">
        <w:rPr>
          <w:rFonts w:ascii="Arial" w:eastAsia="Times New Roman" w:hAnsi="Arial" w:cs="Arial"/>
          <w:kern w:val="0"/>
          <w14:ligatures w14:val="none"/>
        </w:rPr>
        <w:t>Februar, Zeke Buljubaše, Kočićeva, M. Stevanovića, Pukovnika Rajevskog i Beogradska.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Područje Niške Banje, bez ulica iz I zone i bez naselja "Ženeva".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III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Područje Niša koje obuhvata sledeća naselja osim ulica koje nisu obuhvaćene navedenim zonama: "Ratko Pavlović", "Moša Pijade", "Branko Mišić-Kamenko", "Mediana", "Delijski Vis", "Crvena zvezda", "Palilula", "Rasadnik", "Gavrilo Princip", "Bubanj", "Ledena stena", "Đuka Dinić", "12. februar", "Ratko Jović", "Branko Bjegović", "Milka Protić", "Donja Vrežina" i "Čalije".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Područje Niške Banje koje obuhvata naselje "Ženeva".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IV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Područje naseljenih mesta: Brzi Brod, Suvi Do, "Nikola Tesla", Medoševac, Popovac, Pasi Poljana, Donji Komren, Gornji Komren i "9. </w:t>
      </w:r>
      <w:proofErr w:type="gramStart"/>
      <w:r w:rsidRPr="00935E14">
        <w:rPr>
          <w:rFonts w:ascii="Arial" w:eastAsia="Times New Roman" w:hAnsi="Arial" w:cs="Arial"/>
          <w:kern w:val="0"/>
          <w14:ligatures w14:val="none"/>
        </w:rPr>
        <w:t>maj</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jc w:val="center"/>
        <w:rPr>
          <w:rFonts w:ascii="Arial" w:eastAsia="Times New Roman" w:hAnsi="Arial" w:cs="Arial"/>
          <w:b/>
          <w:bCs/>
          <w:kern w:val="0"/>
          <w14:ligatures w14:val="none"/>
        </w:rPr>
      </w:pPr>
      <w:r w:rsidRPr="00935E14">
        <w:rPr>
          <w:rFonts w:ascii="Arial" w:eastAsia="Times New Roman" w:hAnsi="Arial" w:cs="Arial"/>
          <w:b/>
          <w:bCs/>
          <w:kern w:val="0"/>
          <w14:ligatures w14:val="none"/>
        </w:rPr>
        <w:t xml:space="preserve">V ZONA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Područja ostalih naseljenih </w:t>
      </w:r>
      <w:proofErr w:type="gramStart"/>
      <w:r w:rsidRPr="00935E14">
        <w:rPr>
          <w:rFonts w:ascii="Arial" w:eastAsia="Times New Roman" w:hAnsi="Arial" w:cs="Arial"/>
          <w:kern w:val="0"/>
          <w14:ligatures w14:val="none"/>
        </w:rPr>
        <w:t>mesta</w:t>
      </w:r>
      <w:proofErr w:type="gramEnd"/>
      <w:r w:rsidRPr="00935E14">
        <w:rPr>
          <w:rFonts w:ascii="Arial" w:eastAsia="Times New Roman" w:hAnsi="Arial" w:cs="Arial"/>
          <w:kern w:val="0"/>
          <w14:ligatures w14:val="none"/>
        </w:rPr>
        <w:t xml:space="preserve"> na teritoriji Grada Niša.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0" w:name="clan_59"/>
      <w:bookmarkEnd w:id="70"/>
      <w:r w:rsidRPr="00935E14">
        <w:rPr>
          <w:rFonts w:ascii="Arial" w:eastAsia="Times New Roman" w:hAnsi="Arial" w:cs="Arial"/>
          <w:b/>
          <w:bCs/>
          <w:kern w:val="0"/>
          <w:sz w:val="24"/>
          <w:szCs w:val="24"/>
          <w14:ligatures w14:val="none"/>
        </w:rPr>
        <w:t xml:space="preserve">Član 59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Mesečna zakupnina za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nepokretne stvari, po zonama iznosi: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862"/>
        <w:gridCol w:w="4588"/>
      </w:tblGrid>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Centralna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3.204,00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prizemlje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3.204,00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prvi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2.130,00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drugi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1.850,00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TPC "Kalča"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prizemlje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1.211,00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1.068,00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855,00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712,00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 TPC "Gorča"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prizemlje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1.306,00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mezanin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1.175,00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1.045,00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914,00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III sprat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653,00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potkrovlje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522,00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Ekstra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1.709,00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783,00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II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641,00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III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356,00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IV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285,00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V zona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171,00 dinara </w:t>
            </w:r>
          </w:p>
        </w:tc>
      </w:tr>
    </w:tbl>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1" w:name="clan_60"/>
      <w:bookmarkEnd w:id="71"/>
      <w:r w:rsidRPr="00935E14">
        <w:rPr>
          <w:rFonts w:ascii="Arial" w:eastAsia="Times New Roman" w:hAnsi="Arial" w:cs="Arial"/>
          <w:b/>
          <w:bCs/>
          <w:kern w:val="0"/>
          <w:sz w:val="24"/>
          <w:szCs w:val="24"/>
          <w14:ligatures w14:val="none"/>
        </w:rPr>
        <w:t xml:space="preserve">Član 60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Ukoliko više zakupaca koristi isti poslovni prostor, mesečna zakupnina za 1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tog prostora, određena prema zoni u kojoj se prostor nalazi, utvrđuje se srazmerno dinamici korišćenja.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2" w:name="clan_61"/>
      <w:bookmarkEnd w:id="72"/>
      <w:r w:rsidRPr="00935E14">
        <w:rPr>
          <w:rFonts w:ascii="Arial" w:eastAsia="Times New Roman" w:hAnsi="Arial" w:cs="Arial"/>
          <w:b/>
          <w:bCs/>
          <w:kern w:val="0"/>
          <w:sz w:val="24"/>
          <w:szCs w:val="24"/>
          <w14:ligatures w14:val="none"/>
        </w:rPr>
        <w:t xml:space="preserve">Član 61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Mesečni iznos zakupnine za korišćenje sala u službenim zgradama kojima raspolaže Grad utvrđuje se prema dinamici korišćenja, i to: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5331"/>
        <w:gridCol w:w="4119"/>
      </w:tblGrid>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jedanput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3.560,00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dva puta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7.120,00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tri puta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10.681,00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četiri puta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14.241,00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pet puta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17.801,00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šest puta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21.361,00 dinara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sedam puta u nedelji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jc w:val="right"/>
              <w:rPr>
                <w:rFonts w:ascii="Arial" w:eastAsia="Times New Roman" w:hAnsi="Arial" w:cs="Arial"/>
                <w:kern w:val="0"/>
                <w14:ligatures w14:val="none"/>
              </w:rPr>
            </w:pPr>
            <w:r w:rsidRPr="00935E14">
              <w:rPr>
                <w:rFonts w:ascii="Arial" w:eastAsia="Times New Roman" w:hAnsi="Arial" w:cs="Arial"/>
                <w:kern w:val="0"/>
                <w14:ligatures w14:val="none"/>
              </w:rPr>
              <w:t xml:space="preserve">24.921,00 dinara </w:t>
            </w:r>
          </w:p>
        </w:tc>
      </w:tr>
    </w:tbl>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 korišćenje nepokretnosti za održavanje sportskih, kulturnih, sajamskih, naučnih i drugih sličnih potreba, za koje je zakup kraći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30 dana, dnevna zakupnina iznosi: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- 350.000,00 dinara za korišćenje letnje pozornice u Tvrđavi;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- 150.000,00 dinara za korišćenje letnje pozornice u Niškoj Banji;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- 20.000,00 dinara za korišćenje sala u službenim zgradama kojima raspolaže Grad Niš.</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lastRenderedPageBreak/>
        <w:t>Dnevna zakupnina koja sadrži naknadu za komunalne troškove, za korišćenje sala u objektu u ul.</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Orlovića Pavla br.28a iznosi 80.000,00 dinara.</w:t>
      </w:r>
      <w:proofErr w:type="gramEnd"/>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3" w:name="clan_62"/>
      <w:bookmarkEnd w:id="73"/>
      <w:r w:rsidRPr="00935E14">
        <w:rPr>
          <w:rFonts w:ascii="Arial" w:eastAsia="Times New Roman" w:hAnsi="Arial" w:cs="Arial"/>
          <w:b/>
          <w:bCs/>
          <w:kern w:val="0"/>
          <w:sz w:val="24"/>
          <w:szCs w:val="24"/>
          <w14:ligatures w14:val="none"/>
        </w:rPr>
        <w:t xml:space="preserve">Član 62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Humanitarnim organizacijama koje imaju za cilj pomoć oboleloj deci i licima sa invaliditetom, udruženjima građana iz oblasti zdravstva, kulture, nauke, prosvete, sporta, socijalne i dečije zaštite, parlamentarnim strankama, koji poslovni prostor ne koriste za sticanje prihoda, dobrovoljnim organizacijama koje učestvuju u spasilačkim akcijama, može se dati u zakup poslovni prostor, uz obavezu plaćanja zakupnine u visini od 20% od visine zakupnine utvrđene članom 59. </w:t>
      </w:r>
      <w:proofErr w:type="gramStart"/>
      <w:r w:rsidRPr="00935E14">
        <w:rPr>
          <w:rFonts w:ascii="Arial" w:eastAsia="Times New Roman" w:hAnsi="Arial" w:cs="Arial"/>
          <w:kern w:val="0"/>
          <w14:ligatures w14:val="none"/>
        </w:rPr>
        <w:t>Odluke.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4" w:name="clan_63"/>
      <w:bookmarkEnd w:id="74"/>
      <w:r w:rsidRPr="00935E14">
        <w:rPr>
          <w:rFonts w:ascii="Arial" w:eastAsia="Times New Roman" w:hAnsi="Arial" w:cs="Arial"/>
          <w:b/>
          <w:bCs/>
          <w:kern w:val="0"/>
          <w:sz w:val="24"/>
          <w:szCs w:val="24"/>
          <w14:ligatures w14:val="none"/>
        </w:rPr>
        <w:t xml:space="preserve">Član 63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Agencije, direkcije, službe i druge organizacije čiji je osnivač nosilac prava javne svojine, radi obavljanja poslova iz njihovog delokruga rada, imaju obavezu plaćanja zakupnine u visini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50 % od visine zakupnine utvrđene članom 59. </w:t>
      </w:r>
      <w:proofErr w:type="gramStart"/>
      <w:r w:rsidRPr="00935E14">
        <w:rPr>
          <w:rFonts w:ascii="Arial" w:eastAsia="Times New Roman" w:hAnsi="Arial" w:cs="Arial"/>
          <w:kern w:val="0"/>
          <w14:ligatures w14:val="none"/>
        </w:rPr>
        <w:t>Odluke.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75" w:name="str_12"/>
      <w:bookmarkEnd w:id="75"/>
      <w:r w:rsidRPr="00935E14">
        <w:rPr>
          <w:rFonts w:ascii="Arial" w:eastAsia="Times New Roman" w:hAnsi="Arial" w:cs="Arial"/>
          <w:b/>
          <w:bCs/>
          <w:i/>
          <w:iCs/>
          <w:kern w:val="0"/>
          <w:sz w:val="24"/>
          <w:szCs w:val="24"/>
          <w14:ligatures w14:val="none"/>
        </w:rPr>
        <w:t xml:space="preserve">2. Komunalna opremljenost poslovnog prostora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6" w:name="clan_64"/>
      <w:bookmarkEnd w:id="76"/>
      <w:r w:rsidRPr="00935E14">
        <w:rPr>
          <w:rFonts w:ascii="Arial" w:eastAsia="Times New Roman" w:hAnsi="Arial" w:cs="Arial"/>
          <w:b/>
          <w:bCs/>
          <w:kern w:val="0"/>
          <w:sz w:val="24"/>
          <w:szCs w:val="24"/>
          <w14:ligatures w14:val="none"/>
        </w:rPr>
        <w:t xml:space="preserve">Član 64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Prema komunalnoj opremljenosti utvrđuju se tri kategorije poslovnog prostora u javnoj svojini Grada: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 KATEGORIJA: poslovni prostor u poslovnim i tržnim centrima, osim poslovnog prostora u T.P.C. "Kalča" i TPC "Gorča";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 KATEGORIJA: komunalno opremljen poslovni prostor; i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III KATEGORIJA: poslovni prostor delimično komunalno opremljen (bez gradske kanalizacione i vodovodne mreže).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7" w:name="clan_65"/>
      <w:bookmarkEnd w:id="77"/>
      <w:r w:rsidRPr="00935E14">
        <w:rPr>
          <w:rFonts w:ascii="Arial" w:eastAsia="Times New Roman" w:hAnsi="Arial" w:cs="Arial"/>
          <w:b/>
          <w:bCs/>
          <w:kern w:val="0"/>
          <w:sz w:val="24"/>
          <w:szCs w:val="24"/>
          <w14:ligatures w14:val="none"/>
        </w:rPr>
        <w:t xml:space="preserve">Član 65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Prema komunalnoj opremljenosti poslovnog prostora mesečna zakupnina po 1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poslovnog prostora, po zonama se: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za</w:t>
      </w:r>
      <w:proofErr w:type="gramEnd"/>
      <w:r w:rsidRPr="00935E14">
        <w:rPr>
          <w:rFonts w:ascii="Arial" w:eastAsia="Times New Roman" w:hAnsi="Arial" w:cs="Arial"/>
          <w:kern w:val="0"/>
          <w14:ligatures w14:val="none"/>
        </w:rPr>
        <w:t xml:space="preserve"> poslovni prostor I kategorije uvećava za 30%;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za</w:t>
      </w:r>
      <w:proofErr w:type="gramEnd"/>
      <w:r w:rsidRPr="00935E14">
        <w:rPr>
          <w:rFonts w:ascii="Arial" w:eastAsia="Times New Roman" w:hAnsi="Arial" w:cs="Arial"/>
          <w:kern w:val="0"/>
          <w14:ligatures w14:val="none"/>
        </w:rPr>
        <w:t xml:space="preserve"> poslovni prostor II kategorije i poslovni prostor u T.P.C. "Kalča" i TPC "Gorča", utvrđuje u visini određenoj članom 59. Odluke;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za</w:t>
      </w:r>
      <w:proofErr w:type="gramEnd"/>
      <w:r w:rsidRPr="00935E14">
        <w:rPr>
          <w:rFonts w:ascii="Arial" w:eastAsia="Times New Roman" w:hAnsi="Arial" w:cs="Arial"/>
          <w:kern w:val="0"/>
          <w14:ligatures w14:val="none"/>
        </w:rPr>
        <w:t xml:space="preserve"> poslovni prostor III kategorije umanjuje za 25%. </w:t>
      </w:r>
    </w:p>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78" w:name="str_13"/>
      <w:bookmarkEnd w:id="78"/>
      <w:r w:rsidRPr="00935E14">
        <w:rPr>
          <w:rFonts w:ascii="Arial" w:eastAsia="Times New Roman" w:hAnsi="Arial" w:cs="Arial"/>
          <w:b/>
          <w:bCs/>
          <w:i/>
          <w:iCs/>
          <w:kern w:val="0"/>
          <w:sz w:val="24"/>
          <w:szCs w:val="24"/>
          <w14:ligatures w14:val="none"/>
        </w:rPr>
        <w:t xml:space="preserve">3. Vrsta i namena poslovnog prostora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79" w:name="clan_66"/>
      <w:bookmarkEnd w:id="79"/>
      <w:r w:rsidRPr="00935E14">
        <w:rPr>
          <w:rFonts w:ascii="Arial" w:eastAsia="Times New Roman" w:hAnsi="Arial" w:cs="Arial"/>
          <w:b/>
          <w:bCs/>
          <w:kern w:val="0"/>
          <w:sz w:val="24"/>
          <w:szCs w:val="24"/>
          <w14:ligatures w14:val="none"/>
        </w:rPr>
        <w:t xml:space="preserve">Član 66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lastRenderedPageBreak/>
        <w:t xml:space="preserve">Prema vrsti i nameni, poslovni prostor Grada svrstava se u sledeće grupe: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 grupa - poslovni prostor (kancelarijski, proizvodni, magacinski i </w:t>
      </w:r>
      <w:proofErr w:type="gramStart"/>
      <w:r w:rsidRPr="00935E14">
        <w:rPr>
          <w:rFonts w:ascii="Arial" w:eastAsia="Times New Roman" w:hAnsi="Arial" w:cs="Arial"/>
          <w:kern w:val="0"/>
          <w14:ligatures w14:val="none"/>
        </w:rPr>
        <w:t>sl</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II grupa - terase i bašte uz poslovni prostor koje nisu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površinama javne namene, stovarišta, dvorane, holovi, pasaži, sportski tereni i sl;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III grupa - potkrovlja, hodnici, podrumi i druge zajedničke prostorije u poslovnim zgradama i </w:t>
      </w:r>
      <w:proofErr w:type="gramStart"/>
      <w:r w:rsidRPr="00935E14">
        <w:rPr>
          <w:rFonts w:ascii="Arial" w:eastAsia="Times New Roman" w:hAnsi="Arial" w:cs="Arial"/>
          <w:kern w:val="0"/>
          <w14:ligatures w14:val="none"/>
        </w:rPr>
        <w:t>sl</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0" w:name="clan_67"/>
      <w:bookmarkEnd w:id="80"/>
      <w:r w:rsidRPr="00935E14">
        <w:rPr>
          <w:rFonts w:ascii="Arial" w:eastAsia="Times New Roman" w:hAnsi="Arial" w:cs="Arial"/>
          <w:b/>
          <w:bCs/>
          <w:kern w:val="0"/>
          <w:sz w:val="24"/>
          <w:szCs w:val="24"/>
          <w14:ligatures w14:val="none"/>
        </w:rPr>
        <w:t xml:space="preserve">Član 67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Zakupnina za poslovni prostor po grupama iz člana 66.</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ove</w:t>
      </w:r>
      <w:proofErr w:type="gramEnd"/>
      <w:r w:rsidRPr="00935E14">
        <w:rPr>
          <w:rFonts w:ascii="Arial" w:eastAsia="Times New Roman" w:hAnsi="Arial" w:cs="Arial"/>
          <w:kern w:val="0"/>
          <w14:ligatures w14:val="none"/>
        </w:rPr>
        <w:t xml:space="preserve"> Odluke, određuje se: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1332"/>
        <w:gridCol w:w="8118"/>
      </w:tblGrid>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 grupa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w:t>
            </w:r>
            <w:proofErr w:type="gramEnd"/>
            <w:r w:rsidRPr="00935E14">
              <w:rPr>
                <w:rFonts w:ascii="Arial" w:eastAsia="Times New Roman" w:hAnsi="Arial" w:cs="Arial"/>
                <w:kern w:val="0"/>
                <w14:ligatures w14:val="none"/>
              </w:rPr>
              <w:t xml:space="preserve"> visini određenoj članom 59. Odluke;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 grupa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40% od visine zakupnine određene članom 59. Odluke; </w:t>
            </w:r>
          </w:p>
        </w:tc>
      </w:tr>
      <w:tr w:rsidR="00935E14" w:rsidRPr="00935E14" w:rsidTr="00935E1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III grupa </w:t>
            </w:r>
          </w:p>
        </w:tc>
        <w:tc>
          <w:tcPr>
            <w:tcW w:w="0" w:type="auto"/>
            <w:tcBorders>
              <w:top w:val="outset" w:sz="6" w:space="0" w:color="auto"/>
              <w:left w:val="outset" w:sz="6" w:space="0" w:color="auto"/>
              <w:bottom w:val="outset" w:sz="6" w:space="0" w:color="auto"/>
              <w:right w:val="outset" w:sz="6" w:space="0" w:color="auto"/>
            </w:tcBorders>
            <w:hideMark/>
          </w:tcPr>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30% od visine zakupnine određene članom 59. Odluke. </w:t>
            </w:r>
          </w:p>
        </w:tc>
      </w:tr>
    </w:tbl>
    <w:p w:rsidR="00935E14" w:rsidRPr="00935E14" w:rsidRDefault="00935E14" w:rsidP="00935E14">
      <w:pPr>
        <w:spacing w:before="240" w:after="240" w:line="240" w:lineRule="auto"/>
        <w:jc w:val="center"/>
        <w:rPr>
          <w:rFonts w:ascii="Arial" w:eastAsia="Times New Roman" w:hAnsi="Arial" w:cs="Arial"/>
          <w:b/>
          <w:bCs/>
          <w:i/>
          <w:iCs/>
          <w:kern w:val="0"/>
          <w:sz w:val="24"/>
          <w:szCs w:val="24"/>
          <w14:ligatures w14:val="none"/>
        </w:rPr>
      </w:pPr>
      <w:bookmarkStart w:id="81" w:name="str_14"/>
      <w:bookmarkEnd w:id="81"/>
      <w:r w:rsidRPr="00935E14">
        <w:rPr>
          <w:rFonts w:ascii="Arial" w:eastAsia="Times New Roman" w:hAnsi="Arial" w:cs="Arial"/>
          <w:b/>
          <w:bCs/>
          <w:i/>
          <w:iCs/>
          <w:kern w:val="0"/>
          <w:sz w:val="24"/>
          <w:szCs w:val="24"/>
          <w14:ligatures w14:val="none"/>
        </w:rPr>
        <w:t xml:space="preserve">4. Površina poslovnog prostora u javnoj svojini Grada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2" w:name="clan_68"/>
      <w:bookmarkEnd w:id="82"/>
      <w:r w:rsidRPr="00935E14">
        <w:rPr>
          <w:rFonts w:ascii="Arial" w:eastAsia="Times New Roman" w:hAnsi="Arial" w:cs="Arial"/>
          <w:b/>
          <w:bCs/>
          <w:kern w:val="0"/>
          <w:sz w:val="24"/>
          <w:szCs w:val="24"/>
          <w14:ligatures w14:val="none"/>
        </w:rPr>
        <w:t xml:space="preserve">Član 68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Prema površini poslovnog prostora zakupnina po 1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umanjuje se, i to: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za</w:t>
      </w:r>
      <w:proofErr w:type="gramEnd"/>
      <w:r w:rsidRPr="00935E14">
        <w:rPr>
          <w:rFonts w:ascii="Arial" w:eastAsia="Times New Roman" w:hAnsi="Arial" w:cs="Arial"/>
          <w:kern w:val="0"/>
          <w14:ligatures w14:val="none"/>
        </w:rPr>
        <w:t xml:space="preserve"> poslovni prostor površine veće od 100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 za 20%,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za</w:t>
      </w:r>
      <w:proofErr w:type="gramEnd"/>
      <w:r w:rsidRPr="00935E14">
        <w:rPr>
          <w:rFonts w:ascii="Arial" w:eastAsia="Times New Roman" w:hAnsi="Arial" w:cs="Arial"/>
          <w:kern w:val="0"/>
          <w14:ligatures w14:val="none"/>
        </w:rPr>
        <w:t xml:space="preserve"> magacinski prostor površine veće od 40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 za 30%.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Ukupno umanjenje zakupnine po merilu iz prethodnog stava, ne može iznositi više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30% od visine određene članom 59. </w:t>
      </w:r>
      <w:proofErr w:type="gramStart"/>
      <w:r w:rsidRPr="00935E14">
        <w:rPr>
          <w:rFonts w:ascii="Arial" w:eastAsia="Times New Roman" w:hAnsi="Arial" w:cs="Arial"/>
          <w:kern w:val="0"/>
          <w14:ligatures w14:val="none"/>
        </w:rPr>
        <w:t>Odluke.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3" w:name="clan_69"/>
      <w:bookmarkEnd w:id="83"/>
      <w:r w:rsidRPr="00935E14">
        <w:rPr>
          <w:rFonts w:ascii="Arial" w:eastAsia="Times New Roman" w:hAnsi="Arial" w:cs="Arial"/>
          <w:b/>
          <w:bCs/>
          <w:kern w:val="0"/>
          <w:sz w:val="24"/>
          <w:szCs w:val="24"/>
          <w14:ligatures w14:val="none"/>
        </w:rPr>
        <w:t xml:space="preserve">Član 69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Poslovni prostor u kome se obavlja radiodifuzna delatnost, koja emituje program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interesa za Grad, može se dati uz obavezu plaćanja zakupnine u visini od 100 dinara za m</w:t>
      </w:r>
      <w:r w:rsidRPr="00935E14">
        <w:rPr>
          <w:rFonts w:ascii="Arial" w:eastAsia="Times New Roman" w:hAnsi="Arial" w:cs="Arial"/>
          <w:kern w:val="0"/>
          <w:sz w:val="15"/>
          <w:szCs w:val="15"/>
          <w:vertAlign w:val="superscript"/>
          <w14:ligatures w14:val="none"/>
        </w:rPr>
        <w:t>2</w:t>
      </w:r>
      <w:r w:rsidRPr="00935E14">
        <w:rPr>
          <w:rFonts w:ascii="Arial" w:eastAsia="Times New Roman" w:hAnsi="Arial" w:cs="Arial"/>
          <w:kern w:val="0"/>
          <w14:ligatures w14:val="none"/>
        </w:rPr>
        <w:t xml:space="preserve"> mesečno.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Zakupci koji obavljaju radiodifuznu delatnost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nemaju pravo na umanjenje zakupnine prema površini poslovnog prostora, a u skladu sa članom 68. </w:t>
      </w:r>
      <w:proofErr w:type="gramStart"/>
      <w:r w:rsidRPr="00935E14">
        <w:rPr>
          <w:rFonts w:ascii="Arial" w:eastAsia="Times New Roman" w:hAnsi="Arial" w:cs="Arial"/>
          <w:kern w:val="0"/>
          <w14:ligatures w14:val="none"/>
        </w:rPr>
        <w:t>ove</w:t>
      </w:r>
      <w:proofErr w:type="gramEnd"/>
      <w:r w:rsidRPr="00935E14">
        <w:rPr>
          <w:rFonts w:ascii="Arial" w:eastAsia="Times New Roman" w:hAnsi="Arial" w:cs="Arial"/>
          <w:kern w:val="0"/>
          <w14:ligatures w14:val="none"/>
        </w:rPr>
        <w:t xml:space="preserve"> Odluke.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4" w:name="clan_70"/>
      <w:bookmarkEnd w:id="84"/>
      <w:r w:rsidRPr="00935E14">
        <w:rPr>
          <w:rFonts w:ascii="Arial" w:eastAsia="Times New Roman" w:hAnsi="Arial" w:cs="Arial"/>
          <w:b/>
          <w:bCs/>
          <w:kern w:val="0"/>
          <w:sz w:val="24"/>
          <w:szCs w:val="24"/>
          <w14:ligatures w14:val="none"/>
        </w:rPr>
        <w:t xml:space="preserve">Član 70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Zakupnina za zakupce koji obavljaju radiodifuznu delatnost, koji emituju program </w:t>
      </w:r>
      <w:proofErr w:type="gramStart"/>
      <w:r w:rsidRPr="00935E14">
        <w:rPr>
          <w:rFonts w:ascii="Arial" w:eastAsia="Times New Roman" w:hAnsi="Arial" w:cs="Arial"/>
          <w:kern w:val="0"/>
          <w14:ligatures w14:val="none"/>
        </w:rPr>
        <w:t>od</w:t>
      </w:r>
      <w:proofErr w:type="gramEnd"/>
      <w:r w:rsidRPr="00935E14">
        <w:rPr>
          <w:rFonts w:ascii="Arial" w:eastAsia="Times New Roman" w:hAnsi="Arial" w:cs="Arial"/>
          <w:kern w:val="0"/>
          <w14:ligatures w14:val="none"/>
        </w:rPr>
        <w:t xml:space="preserve"> interesa za Grad, iz člana 68.a ove Odluke primenjuje se ukoliko postoji saglasnost Gradskog veća Grada Niša.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U slučaju da ne postoji saglasnost Gradskog veća Grada Niša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primenjuje se visina zakupnine utvrđene članom 59. </w:t>
      </w:r>
      <w:proofErr w:type="gramStart"/>
      <w:r w:rsidRPr="00935E14">
        <w:rPr>
          <w:rFonts w:ascii="Arial" w:eastAsia="Times New Roman" w:hAnsi="Arial" w:cs="Arial"/>
          <w:kern w:val="0"/>
          <w14:ligatures w14:val="none"/>
        </w:rPr>
        <w:t>Odluke.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5" w:name="clan_71"/>
      <w:bookmarkEnd w:id="85"/>
      <w:r w:rsidRPr="00935E14">
        <w:rPr>
          <w:rFonts w:ascii="Arial" w:eastAsia="Times New Roman" w:hAnsi="Arial" w:cs="Arial"/>
          <w:b/>
          <w:bCs/>
          <w:kern w:val="0"/>
          <w:sz w:val="24"/>
          <w:szCs w:val="24"/>
          <w14:ligatures w14:val="none"/>
        </w:rPr>
        <w:lastRenderedPageBreak/>
        <w:t xml:space="preserve">Član 71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Iznos zakupnine za poslovni prostor u javnoj svojini Grada, koji se daje u zakup javnim nadmetanjem, prikupljanjem pisanih ponuda javnim oglasom i neposrednom pogodbom, utvrđuje se primenom kriterijuma i merila iz ove odluke, a u skladu </w:t>
      </w:r>
      <w:proofErr w:type="gramStart"/>
      <w:r w:rsidRPr="00935E14">
        <w:rPr>
          <w:rFonts w:ascii="Arial" w:eastAsia="Times New Roman" w:hAnsi="Arial" w:cs="Arial"/>
          <w:kern w:val="0"/>
          <w14:ligatures w14:val="none"/>
        </w:rPr>
        <w:t>sa</w:t>
      </w:r>
      <w:proofErr w:type="gramEnd"/>
      <w:r w:rsidRPr="00935E14">
        <w:rPr>
          <w:rFonts w:ascii="Arial" w:eastAsia="Times New Roman" w:hAnsi="Arial" w:cs="Arial"/>
          <w:kern w:val="0"/>
          <w14:ligatures w14:val="none"/>
        </w:rPr>
        <w:t xml:space="preserve"> Uredbom.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Ukoliko poslovni prostor nije dat u zakup ni posle četiri javna nadmetanja, odnosno prikupljanja pisanih ponuda, poslovni prostor se daje u zakup neposrednom pogodbom u visini od 50% od visine zakupnine utvrđene članom 59. Odluke, s </w:t>
      </w:r>
      <w:proofErr w:type="gramStart"/>
      <w:r w:rsidRPr="00935E14">
        <w:rPr>
          <w:rFonts w:ascii="Arial" w:eastAsia="Times New Roman" w:hAnsi="Arial" w:cs="Arial"/>
          <w:kern w:val="0"/>
          <w14:ligatures w14:val="none"/>
        </w:rPr>
        <w:t>tim</w:t>
      </w:r>
      <w:proofErr w:type="gramEnd"/>
      <w:r w:rsidRPr="00935E14">
        <w:rPr>
          <w:rFonts w:ascii="Arial" w:eastAsia="Times New Roman" w:hAnsi="Arial" w:cs="Arial"/>
          <w:kern w:val="0"/>
          <w14:ligatures w14:val="none"/>
        </w:rPr>
        <w:t xml:space="preserve"> da rok ugovora o zakupu ne može biti duži od tri godine.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6" w:name="clan_72"/>
      <w:bookmarkEnd w:id="86"/>
      <w:r w:rsidRPr="00935E14">
        <w:rPr>
          <w:rFonts w:ascii="Arial" w:eastAsia="Times New Roman" w:hAnsi="Arial" w:cs="Arial"/>
          <w:b/>
          <w:bCs/>
          <w:kern w:val="0"/>
          <w:sz w:val="24"/>
          <w:szCs w:val="24"/>
          <w14:ligatures w14:val="none"/>
        </w:rPr>
        <w:t xml:space="preserve">Član 72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Poslovni prostor koji se nalazi u objektima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raskrsnici ulica, odnosno na granici između dve zone, a ima ulaz iz sporedne ulice, svrstava se u zonu kojoj pripada glavna ulica. </w:t>
      </w:r>
    </w:p>
    <w:p w:rsidR="00935E14" w:rsidRPr="00935E14" w:rsidRDefault="00935E14" w:rsidP="00935E14">
      <w:pPr>
        <w:spacing w:after="0" w:line="240" w:lineRule="auto"/>
        <w:jc w:val="center"/>
        <w:rPr>
          <w:rFonts w:ascii="Arial" w:eastAsia="Times New Roman" w:hAnsi="Arial" w:cs="Arial"/>
          <w:kern w:val="0"/>
          <w:sz w:val="31"/>
          <w:szCs w:val="31"/>
          <w14:ligatures w14:val="none"/>
        </w:rPr>
      </w:pPr>
      <w:bookmarkStart w:id="87" w:name="str_15"/>
      <w:bookmarkEnd w:id="87"/>
      <w:r w:rsidRPr="00935E14">
        <w:rPr>
          <w:rFonts w:ascii="Arial" w:eastAsia="Times New Roman" w:hAnsi="Arial" w:cs="Arial"/>
          <w:kern w:val="0"/>
          <w:sz w:val="31"/>
          <w:szCs w:val="31"/>
          <w14:ligatures w14:val="none"/>
        </w:rPr>
        <w:t xml:space="preserve">VII PRELAZNE I ZAVRŠNE ODREDBE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8" w:name="clan_73"/>
      <w:bookmarkEnd w:id="88"/>
      <w:r w:rsidRPr="00935E14">
        <w:rPr>
          <w:rFonts w:ascii="Arial" w:eastAsia="Times New Roman" w:hAnsi="Arial" w:cs="Arial"/>
          <w:b/>
          <w:bCs/>
          <w:kern w:val="0"/>
          <w:sz w:val="24"/>
          <w:szCs w:val="24"/>
          <w14:ligatures w14:val="none"/>
        </w:rPr>
        <w:t xml:space="preserve">Član 73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Odredbe ove Odluke, shodno se primenjuju i na gradske opštine, ustanove, javne agencije i druge organizacije koje imaju pravo korišćenja na stvari u javnoj svojini Grada koje su im od strane Grada prenete na korišćenje, na organe i organizacije Grada, kao i na javna preduzeća, čiji je osnivač Grad.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89" w:name="clan_74"/>
      <w:bookmarkEnd w:id="89"/>
      <w:r w:rsidRPr="00935E14">
        <w:rPr>
          <w:rFonts w:ascii="Arial" w:eastAsia="Times New Roman" w:hAnsi="Arial" w:cs="Arial"/>
          <w:b/>
          <w:bCs/>
          <w:kern w:val="0"/>
          <w:sz w:val="24"/>
          <w:szCs w:val="24"/>
          <w14:ligatures w14:val="none"/>
        </w:rPr>
        <w:t xml:space="preserve">Član 74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Kad stvar u javnoj svojini daju u zakup nosioci prava korišćenja u smislu odredaba Zakona o javnoj svojini (gradske opštine, ustanove i javne agencije čiji je osnivač Grad), a ne Grad, dužni su da prethodno pribave saglasnost Gradonačelnika.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Zahtev za saglasnost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upućuje se Gradonačelniku preko Gradske uprave za imovinu i održivi razvoj.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Saglasnošću Gradonačelnika dozvoljava se davanje u zakup i određuje se namena korišćenja stvari za vreme trajanja zakupa.</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t>Korisnik iz stava 1.</w:t>
      </w:r>
      <w:proofErr w:type="gramEnd"/>
      <w:r w:rsidRPr="00935E14">
        <w:rPr>
          <w:rFonts w:ascii="Arial" w:eastAsia="Times New Roman" w:hAnsi="Arial" w:cs="Arial"/>
          <w:kern w:val="0"/>
          <w14:ligatures w14:val="none"/>
        </w:rPr>
        <w:t xml:space="preserve"> </w:t>
      </w:r>
      <w:proofErr w:type="gramStart"/>
      <w:r w:rsidRPr="00935E14">
        <w:rPr>
          <w:rFonts w:ascii="Arial" w:eastAsia="Times New Roman" w:hAnsi="Arial" w:cs="Arial"/>
          <w:kern w:val="0"/>
          <w14:ligatures w14:val="none"/>
        </w:rPr>
        <w:t>ovog</w:t>
      </w:r>
      <w:proofErr w:type="gramEnd"/>
      <w:r w:rsidRPr="00935E14">
        <w:rPr>
          <w:rFonts w:ascii="Arial" w:eastAsia="Times New Roman" w:hAnsi="Arial" w:cs="Arial"/>
          <w:kern w:val="0"/>
          <w14:ligatures w14:val="none"/>
        </w:rPr>
        <w:t xml:space="preserve"> člana, dužan je da o davanju u zakup obavesti Sekretarijat u roku od osam dana, računajući od dana zaključivanja ugovora.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90" w:name="clan_75"/>
      <w:bookmarkEnd w:id="90"/>
      <w:r w:rsidRPr="00935E14">
        <w:rPr>
          <w:rFonts w:ascii="Arial" w:eastAsia="Times New Roman" w:hAnsi="Arial" w:cs="Arial"/>
          <w:b/>
          <w:bCs/>
          <w:kern w:val="0"/>
          <w:sz w:val="24"/>
          <w:szCs w:val="24"/>
          <w14:ligatures w14:val="none"/>
        </w:rPr>
        <w:t xml:space="preserve">Član 75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Odredbe ove Odluke shodno se primenjuju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raspolaganje nepokretnim stvarima na kojima Grad ima pravo korišćenja, a u toku je postupak upisa javne svojine Grada na tim nepokretnim stvarima, u skladu sa zakonom.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bookmarkStart w:id="91" w:name="clan_76"/>
      <w:bookmarkEnd w:id="91"/>
      <w:r w:rsidRPr="00935E14">
        <w:rPr>
          <w:rFonts w:ascii="Arial" w:eastAsia="Times New Roman" w:hAnsi="Arial" w:cs="Arial"/>
          <w:b/>
          <w:bCs/>
          <w:kern w:val="0"/>
          <w:sz w:val="24"/>
          <w:szCs w:val="24"/>
          <w14:ligatures w14:val="none"/>
        </w:rPr>
        <w:t xml:space="preserve">Član 76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proofErr w:type="gramStart"/>
      <w:r w:rsidRPr="00935E14">
        <w:rPr>
          <w:rFonts w:ascii="Arial" w:eastAsia="Times New Roman" w:hAnsi="Arial" w:cs="Arial"/>
          <w:kern w:val="0"/>
          <w14:ligatures w14:val="none"/>
        </w:rPr>
        <w:lastRenderedPageBreak/>
        <w:t>Gradska uprava za imovinu i održivi razvoj može doneti poseban pravni akt kojim se bliže razrađuju pojedine odredbe ove odluke.</w:t>
      </w:r>
      <w:proofErr w:type="gramEnd"/>
      <w:r w:rsidRPr="00935E14">
        <w:rPr>
          <w:rFonts w:ascii="Arial" w:eastAsia="Times New Roman" w:hAnsi="Arial" w:cs="Arial"/>
          <w:kern w:val="0"/>
          <w14:ligatures w14:val="none"/>
        </w:rPr>
        <w:t xml:space="preserve">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w:t>
      </w:r>
    </w:p>
    <w:p w:rsidR="00935E14" w:rsidRPr="00935E14" w:rsidRDefault="00935E14" w:rsidP="00935E14">
      <w:pPr>
        <w:spacing w:before="100" w:beforeAutospacing="1" w:after="100" w:afterAutospacing="1" w:line="240" w:lineRule="auto"/>
        <w:jc w:val="center"/>
        <w:rPr>
          <w:rFonts w:ascii="Arial" w:eastAsia="Times New Roman" w:hAnsi="Arial" w:cs="Arial"/>
          <w:b/>
          <w:bCs/>
          <w:i/>
          <w:iCs/>
          <w:kern w:val="0"/>
          <w:sz w:val="24"/>
          <w:szCs w:val="24"/>
          <w14:ligatures w14:val="none"/>
        </w:rPr>
      </w:pPr>
      <w:r w:rsidRPr="00935E14">
        <w:rPr>
          <w:rFonts w:ascii="Arial" w:eastAsia="Times New Roman" w:hAnsi="Arial" w:cs="Arial"/>
          <w:b/>
          <w:bCs/>
          <w:i/>
          <w:iCs/>
          <w:kern w:val="0"/>
          <w:sz w:val="24"/>
          <w:szCs w:val="24"/>
          <w14:ligatures w14:val="none"/>
        </w:rPr>
        <w:t xml:space="preserve">Samostalni članovi Odluke o izmeni i dopuni </w:t>
      </w:r>
      <w:r w:rsidRPr="00935E14">
        <w:rPr>
          <w:rFonts w:ascii="Arial" w:eastAsia="Times New Roman" w:hAnsi="Arial" w:cs="Arial"/>
          <w:b/>
          <w:bCs/>
          <w:i/>
          <w:iCs/>
          <w:kern w:val="0"/>
          <w:sz w:val="24"/>
          <w:szCs w:val="24"/>
          <w14:ligatures w14:val="none"/>
        </w:rPr>
        <w:br/>
        <w:t xml:space="preserve">Odluke o pribavljanju, raspolaganju i upravljanju stvarima u javnoj svojini Grada Niša </w:t>
      </w:r>
    </w:p>
    <w:p w:rsidR="00935E14" w:rsidRPr="00935E14" w:rsidRDefault="00935E14" w:rsidP="00935E14">
      <w:pPr>
        <w:spacing w:before="100" w:beforeAutospacing="1" w:after="100" w:afterAutospacing="1" w:line="240" w:lineRule="auto"/>
        <w:jc w:val="center"/>
        <w:rPr>
          <w:rFonts w:ascii="Arial" w:eastAsia="Times New Roman" w:hAnsi="Arial" w:cs="Arial"/>
          <w:i/>
          <w:iCs/>
          <w:kern w:val="0"/>
          <w14:ligatures w14:val="none"/>
        </w:rPr>
      </w:pPr>
      <w:r w:rsidRPr="00935E14">
        <w:rPr>
          <w:rFonts w:ascii="Arial" w:eastAsia="Times New Roman" w:hAnsi="Arial" w:cs="Arial"/>
          <w:i/>
          <w:iCs/>
          <w:kern w:val="0"/>
          <w14:ligatures w14:val="none"/>
        </w:rPr>
        <w:t xml:space="preserve">("Sl. list grada Niša", br. 85/2021)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r w:rsidRPr="00935E14">
        <w:rPr>
          <w:rFonts w:ascii="Arial" w:eastAsia="Times New Roman" w:hAnsi="Arial" w:cs="Arial"/>
          <w:b/>
          <w:bCs/>
          <w:kern w:val="0"/>
          <w:sz w:val="24"/>
          <w:szCs w:val="24"/>
          <w14:ligatures w14:val="none"/>
        </w:rPr>
        <w:t>Član 2</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Odredbe ove odluke primenjivaće se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postupke davanja u zakup koji su započeti a koji nisu okončani u skladu sa odredbama Odluke o pribavljanju, raspolaganju i upravljanju stvarima u javnoj svojini Grada Niša ("Službeni list Grada Niša", broj 80/2021-prečišćen tekst). </w:t>
      </w:r>
    </w:p>
    <w:p w:rsidR="00935E14" w:rsidRPr="00935E14" w:rsidRDefault="00935E14" w:rsidP="00935E14">
      <w:pPr>
        <w:spacing w:before="240" w:after="120" w:line="240" w:lineRule="auto"/>
        <w:jc w:val="center"/>
        <w:rPr>
          <w:rFonts w:ascii="Arial" w:eastAsia="Times New Roman" w:hAnsi="Arial" w:cs="Arial"/>
          <w:b/>
          <w:bCs/>
          <w:kern w:val="0"/>
          <w:sz w:val="24"/>
          <w:szCs w:val="24"/>
          <w14:ligatures w14:val="none"/>
        </w:rPr>
      </w:pPr>
      <w:r w:rsidRPr="00935E14">
        <w:rPr>
          <w:rFonts w:ascii="Arial" w:eastAsia="Times New Roman" w:hAnsi="Arial" w:cs="Arial"/>
          <w:b/>
          <w:bCs/>
          <w:kern w:val="0"/>
          <w:sz w:val="24"/>
          <w:szCs w:val="24"/>
          <w14:ligatures w14:val="none"/>
        </w:rPr>
        <w:t xml:space="preserve">Član 3 </w:t>
      </w:r>
    </w:p>
    <w:p w:rsidR="00935E14" w:rsidRPr="00935E14" w:rsidRDefault="00935E14" w:rsidP="00935E14">
      <w:pPr>
        <w:spacing w:before="100" w:beforeAutospacing="1" w:after="100" w:afterAutospacing="1" w:line="240" w:lineRule="auto"/>
        <w:rPr>
          <w:rFonts w:ascii="Arial" w:eastAsia="Times New Roman" w:hAnsi="Arial" w:cs="Arial"/>
          <w:kern w:val="0"/>
          <w14:ligatures w14:val="none"/>
        </w:rPr>
      </w:pPr>
      <w:r w:rsidRPr="00935E14">
        <w:rPr>
          <w:rFonts w:ascii="Arial" w:eastAsia="Times New Roman" w:hAnsi="Arial" w:cs="Arial"/>
          <w:kern w:val="0"/>
          <w14:ligatures w14:val="none"/>
        </w:rPr>
        <w:t xml:space="preserve">Ova odluka stupa </w:t>
      </w:r>
      <w:proofErr w:type="gramStart"/>
      <w:r w:rsidRPr="00935E14">
        <w:rPr>
          <w:rFonts w:ascii="Arial" w:eastAsia="Times New Roman" w:hAnsi="Arial" w:cs="Arial"/>
          <w:kern w:val="0"/>
          <w14:ligatures w14:val="none"/>
        </w:rPr>
        <w:t>na</w:t>
      </w:r>
      <w:proofErr w:type="gramEnd"/>
      <w:r w:rsidRPr="00935E14">
        <w:rPr>
          <w:rFonts w:ascii="Arial" w:eastAsia="Times New Roman" w:hAnsi="Arial" w:cs="Arial"/>
          <w:kern w:val="0"/>
          <w14:ligatures w14:val="none"/>
        </w:rPr>
        <w:t xml:space="preserve"> snagu osmog dana od dana objavljivanja u "Službenom listu Grada Niša". </w:t>
      </w:r>
    </w:p>
    <w:p w:rsidR="00D8173C" w:rsidRDefault="00D8173C"/>
    <w:sectPr w:rsidR="00D81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14"/>
    <w:rsid w:val="005F3B39"/>
    <w:rsid w:val="00935E14"/>
    <w:rsid w:val="00D8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5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Oliver Milenović</cp:lastModifiedBy>
  <cp:revision>1</cp:revision>
  <dcterms:created xsi:type="dcterms:W3CDTF">2023-11-27T08:27:00Z</dcterms:created>
  <dcterms:modified xsi:type="dcterms:W3CDTF">2023-11-27T08:28:00Z</dcterms:modified>
</cp:coreProperties>
</file>