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24" w:rsidRDefault="009B0194">
      <w:pPr>
        <w:spacing w:before="0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О Б Р А З А Ц</w:t>
      </w:r>
    </w:p>
    <w:p w:rsidR="00B41B24" w:rsidRDefault="009B0194">
      <w:pPr>
        <w:spacing w:before="0" w:after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за достављање примедби, предлога и сугестија за измену и/или допуну </w:t>
      </w:r>
    </w:p>
    <w:p w:rsidR="00B41B24" w:rsidRDefault="00B41B24">
      <w:pPr>
        <w:spacing w:before="0" w:after="0"/>
        <w:jc w:val="center"/>
        <w:rPr>
          <w:rFonts w:ascii="Calibri" w:eastAsia="Calibri" w:hAnsi="Calibri" w:cs="Calibri"/>
          <w:sz w:val="24"/>
          <w:szCs w:val="24"/>
        </w:rPr>
      </w:pPr>
    </w:p>
    <w:p w:rsidR="00B41B24" w:rsidRDefault="009B0194">
      <w:pPr>
        <w:spacing w:before="0" w:after="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НАЦРТА СТРАТЕГИЈЕ РАЗВОЈА УРБАНОГ ПОДРУЧЈА ГРАДА </w:t>
      </w:r>
      <w:r w:rsidR="00AB3B85">
        <w:rPr>
          <w:rFonts w:ascii="Calibri" w:eastAsia="Calibri" w:hAnsi="Calibri" w:cs="Calibri"/>
          <w:b/>
          <w:sz w:val="24"/>
          <w:szCs w:val="24"/>
        </w:rPr>
        <w:t>НИША И ОПШТИНА</w:t>
      </w:r>
    </w:p>
    <w:p w:rsidR="00AB3B85" w:rsidRDefault="00AB3B85">
      <w:pPr>
        <w:spacing w:before="0" w:after="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СВРЉИГ, МЕРОШИНА И ГАЏИН ХАН</w:t>
      </w:r>
    </w:p>
    <w:p w:rsidR="00B41B24" w:rsidRDefault="00B41B24">
      <w:pPr>
        <w:spacing w:before="0" w:after="0"/>
        <w:jc w:val="center"/>
        <w:rPr>
          <w:rFonts w:ascii="Calibri" w:eastAsia="Calibri" w:hAnsi="Calibri" w:cs="Calibri"/>
          <w:sz w:val="24"/>
          <w:szCs w:val="24"/>
        </w:rPr>
      </w:pPr>
    </w:p>
    <w:p w:rsidR="00B41B24" w:rsidRDefault="009B0194">
      <w:pPr>
        <w:spacing w:befor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Молимо Вас да приликом давања примедби, предлога и сугестија</w:t>
      </w:r>
      <w:r>
        <w:rPr>
          <w:rFonts w:ascii="Calibri" w:eastAsia="Calibri" w:hAnsi="Calibri" w:cs="Calibri"/>
          <w:sz w:val="24"/>
          <w:szCs w:val="24"/>
        </w:rPr>
        <w:t xml:space="preserve"> на текст Нацрта стратегије развоја урбаног подручја наведете страну, текст и/или активност на коју се односи сугестија, предлог, иницијатива и коментар.</w:t>
      </w:r>
    </w:p>
    <w:p w:rsidR="00AB3B85" w:rsidRPr="00F64033" w:rsidRDefault="009B0194" w:rsidP="00AB3B85">
      <w:pPr>
        <w:pStyle w:val="ListParagraph"/>
        <w:widowControl w:val="0"/>
        <w:numPr>
          <w:ilvl w:val="0"/>
          <w:numId w:val="2"/>
        </w:numPr>
        <w:tabs>
          <w:tab w:val="left" w:pos="706"/>
        </w:tabs>
        <w:autoSpaceDE w:val="0"/>
        <w:autoSpaceDN w:val="0"/>
        <w:adjustRightInd w:val="0"/>
        <w:jc w:val="both"/>
        <w:rPr>
          <w:sz w:val="22"/>
          <w:szCs w:val="22"/>
          <w:lang w:val="sr-Cyrl-RS" w:eastAsia="en-US"/>
        </w:rPr>
      </w:pPr>
      <w:r>
        <w:rPr>
          <w:rFonts w:ascii="Calibri" w:eastAsia="Calibri" w:hAnsi="Calibri" w:cs="Calibri"/>
        </w:rPr>
        <w:t>Попуњен формулар потребно је послати на адресу електронске поште: [</w:t>
      </w:r>
      <w:r w:rsidR="00AB3B85" w:rsidRPr="00F64033">
        <w:rPr>
          <w:b/>
          <w:sz w:val="22"/>
          <w:szCs w:val="22"/>
          <w:lang w:val="sr-Cyrl-RS"/>
        </w:rPr>
        <w:t>info@rra-jug.rs</w:t>
      </w:r>
      <w:r>
        <w:rPr>
          <w:rFonts w:ascii="Calibri" w:eastAsia="Calibri" w:hAnsi="Calibri" w:cs="Calibri"/>
        </w:rPr>
        <w:t xml:space="preserve">] </w:t>
      </w:r>
      <w:r>
        <w:rPr>
          <w:rFonts w:ascii="Calibri" w:eastAsia="Calibri" w:hAnsi="Calibri" w:cs="Calibri"/>
        </w:rPr>
        <w:t>или их упуте поштом на адресу: [</w:t>
      </w:r>
      <w:r w:rsidR="00AB3B85">
        <w:rPr>
          <w:sz w:val="22"/>
          <w:szCs w:val="22"/>
          <w:lang w:val="sr-Cyrl-RS" w:eastAsia="sr-Cyrl-CS"/>
        </w:rPr>
        <w:t>Регионала развојна агенција</w:t>
      </w:r>
      <w:r w:rsidR="00AB3B85" w:rsidRPr="00F64033">
        <w:rPr>
          <w:sz w:val="22"/>
          <w:szCs w:val="22"/>
          <w:lang w:val="sr-Cyrl-RS" w:eastAsia="sr-Cyrl-CS"/>
        </w:rPr>
        <w:t xml:space="preserve"> „Југ“, ул. Балканска 2</w:t>
      </w:r>
      <w:r w:rsidR="00AB3B85">
        <w:rPr>
          <w:sz w:val="22"/>
          <w:szCs w:val="22"/>
          <w:lang w:val="sr-Cyrl-RS" w:eastAsia="sr-Cyrl-CS"/>
        </w:rPr>
        <w:t>)</w:t>
      </w:r>
      <w:bookmarkStart w:id="0" w:name="_GoBack"/>
      <w:bookmarkEnd w:id="0"/>
    </w:p>
    <w:p w:rsidR="00B41B24" w:rsidRDefault="009B0194">
      <w:pPr>
        <w:spacing w:befor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].</w:t>
      </w:r>
    </w:p>
    <w:p w:rsidR="00B41B24" w:rsidRDefault="00B41B24">
      <w:pPr>
        <w:spacing w:before="0"/>
        <w:rPr>
          <w:rFonts w:ascii="Calibri" w:eastAsia="Calibri" w:hAnsi="Calibri" w:cs="Calibri"/>
          <w:color w:val="000000"/>
        </w:rPr>
      </w:pPr>
    </w:p>
    <w:p w:rsidR="00B41B24" w:rsidRDefault="009B0194">
      <w:pPr>
        <w:spacing w:befor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Датум: </w:t>
      </w:r>
    </w:p>
    <w:p w:rsidR="00B41B24" w:rsidRDefault="009B0194">
      <w:pPr>
        <w:spacing w:before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Место: </w:t>
      </w:r>
    </w:p>
    <w:p w:rsidR="00B41B24" w:rsidRDefault="00B41B24">
      <w:pPr>
        <w:spacing w:before="0"/>
        <w:rPr>
          <w:rFonts w:ascii="Calibri" w:eastAsia="Calibri" w:hAnsi="Calibri" w:cs="Calibri"/>
          <w:sz w:val="24"/>
          <w:szCs w:val="24"/>
        </w:rPr>
      </w:pPr>
    </w:p>
    <w:p w:rsidR="00B41B24" w:rsidRDefault="009B019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ПРЕДЛАГАЧ: </w:t>
      </w:r>
    </w:p>
    <w:tbl>
      <w:tblPr>
        <w:tblStyle w:val="a"/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45"/>
        <w:gridCol w:w="5415"/>
      </w:tblGrid>
      <w:tr w:rsidR="00B41B24">
        <w:tc>
          <w:tcPr>
            <w:tcW w:w="3645" w:type="dxa"/>
            <w:shd w:val="clear" w:color="auto" w:fill="auto"/>
          </w:tcPr>
          <w:p w:rsidR="00B41B24" w:rsidRDefault="009B0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Име и презиме</w:t>
            </w:r>
          </w:p>
        </w:tc>
        <w:tc>
          <w:tcPr>
            <w:tcW w:w="5415" w:type="dxa"/>
            <w:shd w:val="clear" w:color="auto" w:fill="auto"/>
          </w:tcPr>
          <w:p w:rsidR="00B41B24" w:rsidRDefault="00B4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41B24">
        <w:tc>
          <w:tcPr>
            <w:tcW w:w="3645" w:type="dxa"/>
            <w:shd w:val="clear" w:color="auto" w:fill="auto"/>
          </w:tcPr>
          <w:p w:rsidR="00B41B24" w:rsidRDefault="009B0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Установа/институција/организација</w:t>
            </w:r>
          </w:p>
        </w:tc>
        <w:tc>
          <w:tcPr>
            <w:tcW w:w="5415" w:type="dxa"/>
            <w:shd w:val="clear" w:color="auto" w:fill="auto"/>
          </w:tcPr>
          <w:p w:rsidR="00B41B24" w:rsidRDefault="00B4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41B24">
        <w:tc>
          <w:tcPr>
            <w:tcW w:w="3645" w:type="dxa"/>
            <w:shd w:val="clear" w:color="auto" w:fill="auto"/>
          </w:tcPr>
          <w:p w:rsidR="00B41B24" w:rsidRDefault="009B0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И-мејл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адреса</w:t>
            </w:r>
          </w:p>
        </w:tc>
        <w:tc>
          <w:tcPr>
            <w:tcW w:w="5415" w:type="dxa"/>
            <w:shd w:val="clear" w:color="auto" w:fill="auto"/>
          </w:tcPr>
          <w:p w:rsidR="00B41B24" w:rsidRDefault="00B4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B41B24" w:rsidRDefault="00B41B24">
      <w:pPr>
        <w:keepNext/>
        <w:keepLines/>
        <w:ind w:left="432"/>
        <w:rPr>
          <w:rFonts w:ascii="Calibri" w:eastAsia="Calibri" w:hAnsi="Calibri" w:cs="Calibri"/>
          <w:b/>
          <w:sz w:val="24"/>
          <w:szCs w:val="24"/>
        </w:rPr>
      </w:pPr>
    </w:p>
    <w:p w:rsidR="00B41B24" w:rsidRDefault="009B0194">
      <w:pPr>
        <w:keepNext/>
        <w:keepLines/>
        <w:numPr>
          <w:ilvl w:val="0"/>
          <w:numId w:val="1"/>
        </w:numPr>
        <w:ind w:left="432" w:hanging="288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НАЧЕЛНЕ ПРИМЕДБЕ И СУГЕСТИЈЕ</w:t>
      </w:r>
    </w:p>
    <w:tbl>
      <w:tblPr>
        <w:tblStyle w:val="a0"/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B41B24">
        <w:trPr>
          <w:trHeight w:val="1308"/>
          <w:jc w:val="center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24" w:rsidRDefault="00B41B24">
            <w:pPr>
              <w:keepNext/>
              <w:keepLines/>
              <w:rPr>
                <w:rFonts w:ascii="Calibri" w:eastAsia="Calibri" w:hAnsi="Calibri" w:cs="Calibri"/>
                <w:b/>
              </w:rPr>
            </w:pPr>
          </w:p>
          <w:p w:rsidR="00B41B24" w:rsidRDefault="00B41B24">
            <w:pPr>
              <w:keepNext/>
              <w:keepLines/>
              <w:rPr>
                <w:rFonts w:ascii="Calibri" w:eastAsia="Calibri" w:hAnsi="Calibri" w:cs="Calibri"/>
                <w:b/>
              </w:rPr>
            </w:pPr>
          </w:p>
          <w:p w:rsidR="00B41B24" w:rsidRDefault="00B41B24">
            <w:pPr>
              <w:keepNext/>
              <w:keepLines/>
              <w:rPr>
                <w:rFonts w:ascii="Calibri" w:eastAsia="Calibri" w:hAnsi="Calibri" w:cs="Calibri"/>
                <w:b/>
              </w:rPr>
            </w:pPr>
          </w:p>
        </w:tc>
      </w:tr>
    </w:tbl>
    <w:p w:rsidR="00B41B24" w:rsidRDefault="00B41B24">
      <w:pPr>
        <w:pBdr>
          <w:top w:val="nil"/>
          <w:left w:val="nil"/>
          <w:bottom w:val="nil"/>
          <w:right w:val="nil"/>
          <w:between w:val="nil"/>
        </w:pBdr>
        <w:spacing w:before="80" w:after="80"/>
        <w:jc w:val="left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B41B24" w:rsidRDefault="009B0194">
      <w:pPr>
        <w:keepNext/>
        <w:keepLines/>
        <w:numPr>
          <w:ilvl w:val="0"/>
          <w:numId w:val="1"/>
        </w:numPr>
        <w:ind w:left="432" w:hanging="288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ПРЕДЛОЗИ И СУГЕСТИЈЕ У ПОЈЕДИНОСТИМА:  </w:t>
      </w:r>
    </w:p>
    <w:tbl>
      <w:tblPr>
        <w:tblStyle w:val="a1"/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26"/>
        <w:gridCol w:w="6334"/>
      </w:tblGrid>
      <w:tr w:rsidR="00B41B24">
        <w:tc>
          <w:tcPr>
            <w:tcW w:w="2726" w:type="dxa"/>
            <w:shd w:val="clear" w:color="auto" w:fill="auto"/>
          </w:tcPr>
          <w:p w:rsidR="00B41B24" w:rsidRDefault="009B0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Страница, пасус; и/или број мере/активности у Нацрту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стратегије</w:t>
            </w:r>
          </w:p>
        </w:tc>
        <w:tc>
          <w:tcPr>
            <w:tcW w:w="6334" w:type="dxa"/>
            <w:shd w:val="clear" w:color="auto" w:fill="auto"/>
          </w:tcPr>
          <w:p w:rsidR="00B41B24" w:rsidRDefault="00B4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41B24">
        <w:trPr>
          <w:trHeight w:val="506"/>
        </w:trPr>
        <w:tc>
          <w:tcPr>
            <w:tcW w:w="2726" w:type="dxa"/>
            <w:shd w:val="clear" w:color="auto" w:fill="auto"/>
          </w:tcPr>
          <w:p w:rsidR="00B41B24" w:rsidRDefault="009B0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Коментар</w:t>
            </w:r>
          </w:p>
        </w:tc>
        <w:tc>
          <w:tcPr>
            <w:tcW w:w="6334" w:type="dxa"/>
            <w:shd w:val="clear" w:color="auto" w:fill="auto"/>
          </w:tcPr>
          <w:p w:rsidR="00B41B24" w:rsidRDefault="00B4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41B24">
        <w:tc>
          <w:tcPr>
            <w:tcW w:w="2726" w:type="dxa"/>
            <w:shd w:val="clear" w:color="auto" w:fill="auto"/>
          </w:tcPr>
          <w:p w:rsidR="00B41B24" w:rsidRDefault="009B0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Предлог и образложење</w:t>
            </w:r>
          </w:p>
        </w:tc>
        <w:tc>
          <w:tcPr>
            <w:tcW w:w="6334" w:type="dxa"/>
            <w:shd w:val="clear" w:color="auto" w:fill="auto"/>
          </w:tcPr>
          <w:p w:rsidR="00B41B24" w:rsidRDefault="00B4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B41B24" w:rsidRDefault="00B4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B41B24" w:rsidRDefault="00B4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B41B24" w:rsidRDefault="00B4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B41B24" w:rsidRDefault="00B41B24">
      <w:pPr>
        <w:pBdr>
          <w:top w:val="nil"/>
          <w:left w:val="nil"/>
          <w:bottom w:val="nil"/>
          <w:right w:val="nil"/>
          <w:between w:val="nil"/>
        </w:pBdr>
        <w:spacing w:before="80" w:after="8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2"/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26"/>
        <w:gridCol w:w="6334"/>
      </w:tblGrid>
      <w:tr w:rsidR="00B41B24">
        <w:tc>
          <w:tcPr>
            <w:tcW w:w="2726" w:type="dxa"/>
            <w:shd w:val="clear" w:color="auto" w:fill="auto"/>
          </w:tcPr>
          <w:p w:rsidR="00B41B24" w:rsidRDefault="009B0194">
            <w:pP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Страница, пасус; и/или број мере/активности у Нацрту стратегије</w:t>
            </w:r>
          </w:p>
        </w:tc>
        <w:tc>
          <w:tcPr>
            <w:tcW w:w="6334" w:type="dxa"/>
            <w:shd w:val="clear" w:color="auto" w:fill="auto"/>
          </w:tcPr>
          <w:p w:rsidR="00B41B24" w:rsidRDefault="00B4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41B24">
        <w:trPr>
          <w:trHeight w:val="506"/>
        </w:trPr>
        <w:tc>
          <w:tcPr>
            <w:tcW w:w="2726" w:type="dxa"/>
            <w:shd w:val="clear" w:color="auto" w:fill="auto"/>
          </w:tcPr>
          <w:p w:rsidR="00B41B24" w:rsidRDefault="009B0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Коментар</w:t>
            </w:r>
          </w:p>
        </w:tc>
        <w:tc>
          <w:tcPr>
            <w:tcW w:w="6334" w:type="dxa"/>
            <w:shd w:val="clear" w:color="auto" w:fill="auto"/>
          </w:tcPr>
          <w:p w:rsidR="00B41B24" w:rsidRDefault="00B4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41B24">
        <w:tc>
          <w:tcPr>
            <w:tcW w:w="2726" w:type="dxa"/>
            <w:shd w:val="clear" w:color="auto" w:fill="auto"/>
          </w:tcPr>
          <w:p w:rsidR="00B41B24" w:rsidRDefault="009B0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Предлог и образложење</w:t>
            </w:r>
          </w:p>
        </w:tc>
        <w:tc>
          <w:tcPr>
            <w:tcW w:w="6334" w:type="dxa"/>
            <w:shd w:val="clear" w:color="auto" w:fill="auto"/>
          </w:tcPr>
          <w:p w:rsidR="00B41B24" w:rsidRDefault="00B4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B41B24" w:rsidRDefault="00B4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B41B24" w:rsidRDefault="00B4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B41B24" w:rsidRDefault="00B41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B41B24" w:rsidRDefault="00B41B24">
      <w:pPr>
        <w:spacing w:before="0"/>
        <w:rPr>
          <w:rFonts w:ascii="Calibri" w:eastAsia="Calibri" w:hAnsi="Calibri" w:cs="Calibri"/>
          <w:i/>
        </w:rPr>
      </w:pPr>
    </w:p>
    <w:p w:rsidR="00B41B24" w:rsidRDefault="009B0194">
      <w:pPr>
        <w:spacing w:before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i/>
        </w:rPr>
        <w:t>Копирати табеле по потреби.</w:t>
      </w:r>
    </w:p>
    <w:sectPr w:rsidR="00B41B24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194" w:rsidRDefault="009B0194">
      <w:pPr>
        <w:spacing w:before="0" w:after="0"/>
      </w:pPr>
      <w:r>
        <w:separator/>
      </w:r>
    </w:p>
  </w:endnote>
  <w:endnote w:type="continuationSeparator" w:id="0">
    <w:p w:rsidR="009B0194" w:rsidRDefault="009B019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 Garamond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Quattrocento Sans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B24" w:rsidRDefault="009B01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 w:rsidR="00576DC6">
      <w:rPr>
        <w:rFonts w:ascii="Times New Roman" w:eastAsia="Times New Roman" w:hAnsi="Times New Roman" w:cs="Times New Roman"/>
        <w:color w:val="000000"/>
      </w:rPr>
      <w:fldChar w:fldCharType="separate"/>
    </w:r>
    <w:r w:rsidR="00AB3B85"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:rsidR="00B41B24" w:rsidRDefault="00B41B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194" w:rsidRDefault="009B0194">
      <w:pPr>
        <w:spacing w:before="0" w:after="0"/>
      </w:pPr>
      <w:r>
        <w:separator/>
      </w:r>
    </w:p>
  </w:footnote>
  <w:footnote w:type="continuationSeparator" w:id="0">
    <w:p w:rsidR="009B0194" w:rsidRDefault="009B019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B24" w:rsidRDefault="00B41B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jc w:val="left"/>
      <w:rPr>
        <w:rFonts w:ascii="Quattrocento Sans" w:eastAsia="Quattrocento Sans" w:hAnsi="Quattrocento Sans" w:cs="Quattrocento Sans"/>
        <w:color w:val="000000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C1576"/>
    <w:multiLevelType w:val="hybridMultilevel"/>
    <w:tmpl w:val="0F744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02D17"/>
    <w:multiLevelType w:val="multilevel"/>
    <w:tmpl w:val="11AEC10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1B24"/>
    <w:rsid w:val="00576DC6"/>
    <w:rsid w:val="009B0194"/>
    <w:rsid w:val="00AB3B85"/>
    <w:rsid w:val="00B4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EB Garamond" w:eastAsia="EB Garamond" w:hAnsi="EB Garamond" w:cs="EB Garamond"/>
        <w:sz w:val="21"/>
        <w:szCs w:val="21"/>
        <w:lang w:val="sr-Cyrl-RS" w:eastAsia="sr-Latn-R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AB3B85"/>
    <w:pPr>
      <w:spacing w:before="0"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u w:color="000000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EB Garamond" w:eastAsia="EB Garamond" w:hAnsi="EB Garamond" w:cs="EB Garamond"/>
        <w:sz w:val="21"/>
        <w:szCs w:val="21"/>
        <w:lang w:val="sr-Cyrl-RS" w:eastAsia="sr-Latn-R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AB3B85"/>
    <w:pPr>
      <w:spacing w:before="0"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u w:color="000000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Ždraljević</dc:creator>
  <cp:lastModifiedBy>Aleksandar Ždraljević</cp:lastModifiedBy>
  <cp:revision>3</cp:revision>
  <dcterms:created xsi:type="dcterms:W3CDTF">2023-10-17T09:45:00Z</dcterms:created>
  <dcterms:modified xsi:type="dcterms:W3CDTF">2023-10-17T09:49:00Z</dcterms:modified>
</cp:coreProperties>
</file>