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96" w:rsidRDefault="00880196" w:rsidP="006E4B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B46DDC" w:rsidRDefault="00541F89" w:rsidP="00880196">
      <w:pPr>
        <w:spacing w:after="0" w:line="240" w:lineRule="auto"/>
        <w:ind w:left="-426" w:right="-517" w:firstLine="1146"/>
        <w:jc w:val="both"/>
        <w:rPr>
          <w:rFonts w:ascii="Times New Roman" w:hAnsi="Times New Roman"/>
          <w:sz w:val="28"/>
          <w:szCs w:val="28"/>
          <w:lang w:val="sr-Cyrl-RS"/>
        </w:rPr>
      </w:pPr>
      <w:r w:rsidRPr="00663805">
        <w:rPr>
          <w:rFonts w:ascii="Times New Roman" w:hAnsi="Times New Roman"/>
          <w:sz w:val="28"/>
          <w:szCs w:val="28"/>
          <w:lang w:val="sr-Cyrl-RS"/>
        </w:rPr>
        <w:t>На основу члана 12.</w:t>
      </w:r>
      <w:r w:rsidR="001D6D82" w:rsidRPr="0066380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663805">
        <w:rPr>
          <w:rFonts w:ascii="Times New Roman" w:hAnsi="Times New Roman"/>
          <w:sz w:val="28"/>
          <w:szCs w:val="28"/>
          <w:lang w:val="sr-Cyrl-RS"/>
        </w:rPr>
        <w:t>Правилника о ближим критеријумима,</w:t>
      </w:r>
      <w:r w:rsidR="001D6D82" w:rsidRPr="0066380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663805">
        <w:rPr>
          <w:rFonts w:ascii="Times New Roman" w:hAnsi="Times New Roman"/>
          <w:sz w:val="28"/>
          <w:szCs w:val="28"/>
          <w:lang w:val="sr-Cyrl-RS"/>
        </w:rPr>
        <w:t>начину и поступку доделе средстава или недостајућег дела средстава из буџета Града Ниша за подстицање програма и пројеката од јавног интереса која реализују удружења („Службени лист Града Ниша“,</w:t>
      </w:r>
      <w:r w:rsidR="00FF4809" w:rsidRPr="00463C7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663805">
        <w:rPr>
          <w:rFonts w:ascii="Times New Roman" w:hAnsi="Times New Roman"/>
          <w:sz w:val="28"/>
          <w:szCs w:val="28"/>
          <w:lang w:val="sr-Cyrl-RS"/>
        </w:rPr>
        <w:t xml:space="preserve">број </w:t>
      </w:r>
      <w:r w:rsidR="00FD7304" w:rsidRPr="00663805">
        <w:rPr>
          <w:rFonts w:ascii="Times New Roman" w:hAnsi="Times New Roman"/>
          <w:sz w:val="28"/>
          <w:szCs w:val="28"/>
          <w:lang w:val="sr-Cyrl-RS"/>
        </w:rPr>
        <w:t>82/2014, 7/2017 и 116/2018</w:t>
      </w:r>
      <w:r w:rsidRPr="00663805">
        <w:rPr>
          <w:rFonts w:ascii="Times New Roman" w:hAnsi="Times New Roman"/>
          <w:sz w:val="28"/>
          <w:szCs w:val="28"/>
          <w:lang w:val="sr-Cyrl-RS"/>
        </w:rPr>
        <w:t>)</w:t>
      </w:r>
      <w:r w:rsidR="006526C7">
        <w:rPr>
          <w:rFonts w:ascii="Times New Roman" w:hAnsi="Times New Roman"/>
          <w:sz w:val="28"/>
          <w:szCs w:val="28"/>
          <w:lang w:val="sr-Cyrl-RS"/>
        </w:rPr>
        <w:t>,</w:t>
      </w:r>
      <w:r w:rsidR="000C7E3E" w:rsidRPr="00463C74">
        <w:rPr>
          <w:rFonts w:ascii="Times New Roman" w:hAnsi="Times New Roman"/>
          <w:sz w:val="28"/>
          <w:szCs w:val="28"/>
          <w:lang w:val="sr-Cyrl-RS"/>
        </w:rPr>
        <w:t xml:space="preserve"> члана 26. </w:t>
      </w:r>
      <w:r w:rsidR="00AE53AE" w:rsidRPr="00463C74">
        <w:rPr>
          <w:rFonts w:ascii="Times New Roman" w:hAnsi="Times New Roman"/>
          <w:sz w:val="28"/>
          <w:szCs w:val="28"/>
          <w:lang w:val="sr-Cyrl-RS"/>
        </w:rPr>
        <w:t>Пословника</w:t>
      </w:r>
      <w:r w:rsidR="00663805">
        <w:rPr>
          <w:rFonts w:ascii="Times New Roman" w:hAnsi="Times New Roman"/>
          <w:sz w:val="28"/>
          <w:szCs w:val="28"/>
          <w:lang w:val="sr-Cyrl-RS"/>
        </w:rPr>
        <w:t xml:space="preserve"> о</w:t>
      </w:r>
      <w:r w:rsidR="00AE53AE" w:rsidRPr="00463C74">
        <w:rPr>
          <w:rFonts w:ascii="Times New Roman" w:hAnsi="Times New Roman"/>
          <w:sz w:val="28"/>
          <w:szCs w:val="28"/>
          <w:lang w:val="sr-Cyrl-RS"/>
        </w:rPr>
        <w:t xml:space="preserve"> раду Комисије за спровођење конкурса за избор</w:t>
      </w:r>
      <w:r w:rsidR="00AE53AE">
        <w:rPr>
          <w:rFonts w:ascii="Times New Roman" w:hAnsi="Times New Roman"/>
          <w:sz w:val="28"/>
          <w:szCs w:val="28"/>
          <w:lang w:val="sr-Cyrl-RS"/>
        </w:rPr>
        <w:t xml:space="preserve"> програма од јавног интереса које реализују удружења у области </w:t>
      </w:r>
      <w:r w:rsidR="00B46DDC">
        <w:rPr>
          <w:rFonts w:ascii="Times New Roman" w:hAnsi="Times New Roman"/>
          <w:sz w:val="28"/>
          <w:szCs w:val="28"/>
          <w:lang w:val="sr-Cyrl-RS"/>
        </w:rPr>
        <w:t>борачко-инвалидске заштите</w:t>
      </w:r>
      <w:r w:rsidR="00AE53AE" w:rsidRPr="00463C74">
        <w:rPr>
          <w:rFonts w:ascii="Times New Roman" w:hAnsi="Times New Roman"/>
          <w:sz w:val="28"/>
          <w:szCs w:val="28"/>
          <w:lang w:val="sr-Cyrl-RS"/>
        </w:rPr>
        <w:t xml:space="preserve"> број</w:t>
      </w:r>
      <w:r w:rsidR="00BA3248">
        <w:rPr>
          <w:rFonts w:ascii="Times New Roman" w:hAnsi="Times New Roman"/>
          <w:sz w:val="28"/>
          <w:szCs w:val="28"/>
          <w:lang w:val="sr-Cyrl-RS"/>
        </w:rPr>
        <w:t>:</w:t>
      </w:r>
      <w:r w:rsidR="008F2541" w:rsidRPr="00663805">
        <w:rPr>
          <w:lang w:val="sr-Cyrl-RS"/>
        </w:rPr>
        <w:t xml:space="preserve"> </w:t>
      </w:r>
      <w:r w:rsidR="00674102">
        <w:rPr>
          <w:rFonts w:ascii="Times New Roman" w:hAnsi="Times New Roman"/>
          <w:sz w:val="24"/>
          <w:szCs w:val="24"/>
          <w:lang w:val="sr-Cyrl-RS"/>
        </w:rPr>
        <w:t>329</w:t>
      </w:r>
      <w:r w:rsidR="008F2541" w:rsidRPr="00663805">
        <w:rPr>
          <w:rFonts w:ascii="Times New Roman" w:hAnsi="Times New Roman"/>
          <w:sz w:val="28"/>
          <w:szCs w:val="28"/>
          <w:lang w:val="sr-Cyrl-RS"/>
        </w:rPr>
        <w:t>-</w:t>
      </w:r>
      <w:r w:rsidR="00663805">
        <w:rPr>
          <w:rFonts w:ascii="Times New Roman" w:hAnsi="Times New Roman"/>
          <w:sz w:val="28"/>
          <w:szCs w:val="28"/>
          <w:lang w:val="sr-Cyrl-RS"/>
        </w:rPr>
        <w:t>1/2023</w:t>
      </w:r>
      <w:r w:rsidR="008F2541" w:rsidRPr="008F2541">
        <w:rPr>
          <w:rFonts w:ascii="Times New Roman" w:hAnsi="Times New Roman"/>
          <w:sz w:val="28"/>
          <w:szCs w:val="28"/>
          <w:lang w:val="sr-Cyrl-RS"/>
        </w:rPr>
        <w:t xml:space="preserve">-07 од </w:t>
      </w:r>
      <w:r w:rsidR="00663805">
        <w:rPr>
          <w:rFonts w:ascii="Times New Roman" w:hAnsi="Times New Roman"/>
          <w:sz w:val="28"/>
          <w:szCs w:val="28"/>
          <w:lang w:val="sr-Cyrl-RS"/>
        </w:rPr>
        <w:t>25.01</w:t>
      </w:r>
      <w:r w:rsidR="008F2541" w:rsidRPr="008F2541">
        <w:rPr>
          <w:rFonts w:ascii="Times New Roman" w:hAnsi="Times New Roman"/>
          <w:sz w:val="28"/>
          <w:szCs w:val="28"/>
          <w:lang w:val="sr-Cyrl-RS"/>
        </w:rPr>
        <w:t>.202</w:t>
      </w:r>
      <w:r w:rsidR="00663805">
        <w:rPr>
          <w:rFonts w:ascii="Times New Roman" w:hAnsi="Times New Roman"/>
          <w:sz w:val="28"/>
          <w:szCs w:val="28"/>
          <w:lang w:val="sr-Cyrl-RS"/>
        </w:rPr>
        <w:t>3</w:t>
      </w:r>
      <w:r w:rsidR="00AE53AE" w:rsidRPr="00463C74">
        <w:rPr>
          <w:rFonts w:ascii="Times New Roman" w:hAnsi="Times New Roman"/>
          <w:sz w:val="28"/>
          <w:szCs w:val="28"/>
          <w:lang w:val="sr-Cyrl-RS"/>
        </w:rPr>
        <w:t xml:space="preserve">. године </w:t>
      </w:r>
      <w:r w:rsidR="006526C7">
        <w:rPr>
          <w:rFonts w:ascii="Times New Roman" w:hAnsi="Times New Roman"/>
          <w:sz w:val="28"/>
          <w:szCs w:val="28"/>
          <w:lang w:val="sr-Cyrl-RS"/>
        </w:rPr>
        <w:t xml:space="preserve">и </w:t>
      </w:r>
      <w:r w:rsidR="006526C7" w:rsidRPr="006526C7">
        <w:rPr>
          <w:rFonts w:ascii="Times New Roman" w:hAnsi="Times New Roman"/>
          <w:sz w:val="28"/>
          <w:szCs w:val="28"/>
          <w:lang w:val="sr-Cyrl-RS"/>
        </w:rPr>
        <w:t xml:space="preserve">тачке </w:t>
      </w:r>
      <w:r w:rsidR="006526C7" w:rsidRPr="00BD3F62">
        <w:rPr>
          <w:rFonts w:ascii="Times New Roman" w:hAnsi="Times New Roman"/>
          <w:sz w:val="28"/>
          <w:szCs w:val="28"/>
          <w:lang w:val="sr-Cyrl-RS"/>
        </w:rPr>
        <w:t xml:space="preserve">VIII </w:t>
      </w:r>
      <w:r w:rsidR="00BD3F6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47107E" w:rsidRPr="00BD3F62">
        <w:rPr>
          <w:rFonts w:ascii="Times New Roman" w:hAnsi="Times New Roman"/>
          <w:sz w:val="28"/>
          <w:szCs w:val="28"/>
          <w:lang w:val="sr-Cyrl-RS"/>
        </w:rPr>
        <w:t>Кон</w:t>
      </w:r>
      <w:r w:rsidR="0047107E" w:rsidRPr="00880196">
        <w:rPr>
          <w:rFonts w:ascii="Times New Roman" w:hAnsi="Times New Roman"/>
          <w:sz w:val="28"/>
          <w:szCs w:val="28"/>
          <w:lang w:val="sr-Cyrl-RS"/>
        </w:rPr>
        <w:t>курс</w:t>
      </w:r>
      <w:r w:rsidR="006526C7" w:rsidRPr="00880196">
        <w:rPr>
          <w:rFonts w:ascii="Times New Roman" w:hAnsi="Times New Roman"/>
          <w:sz w:val="28"/>
          <w:szCs w:val="28"/>
          <w:lang w:val="sr-Cyrl-RS"/>
        </w:rPr>
        <w:t>а</w:t>
      </w:r>
      <w:r w:rsidR="00880196" w:rsidRPr="00663805">
        <w:rPr>
          <w:lang w:val="sr-Cyrl-RS"/>
        </w:rPr>
        <w:t xml:space="preserve"> </w:t>
      </w:r>
      <w:r w:rsidR="00880196" w:rsidRPr="00880196">
        <w:rPr>
          <w:rFonts w:ascii="Times New Roman" w:hAnsi="Times New Roman"/>
          <w:sz w:val="28"/>
          <w:szCs w:val="28"/>
          <w:lang w:val="sr-Cyrl-RS"/>
        </w:rPr>
        <w:t>за финансирање и суфинансирање програма од јавног интереса  које реализују удружења у области борачко-инвалидске заштите</w:t>
      </w:r>
      <w:r w:rsidR="00663805">
        <w:rPr>
          <w:rFonts w:ascii="Times New Roman" w:hAnsi="Times New Roman"/>
          <w:sz w:val="28"/>
          <w:szCs w:val="28"/>
          <w:lang w:val="sr-Cyrl-RS"/>
        </w:rPr>
        <w:t xml:space="preserve"> на територији Града Ниша у 2023</w:t>
      </w:r>
      <w:r w:rsidR="00880196" w:rsidRPr="00880196">
        <w:rPr>
          <w:rFonts w:ascii="Times New Roman" w:hAnsi="Times New Roman"/>
          <w:sz w:val="28"/>
          <w:szCs w:val="28"/>
          <w:lang w:val="sr-Cyrl-RS"/>
        </w:rPr>
        <w:t>.</w:t>
      </w:r>
      <w:r w:rsidR="00CD767B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80196" w:rsidRPr="00880196">
        <w:rPr>
          <w:rFonts w:ascii="Times New Roman" w:hAnsi="Times New Roman"/>
          <w:sz w:val="28"/>
          <w:szCs w:val="28"/>
          <w:lang w:val="sr-Cyrl-RS"/>
        </w:rPr>
        <w:t>години</w:t>
      </w:r>
      <w:r w:rsidR="0088019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880196" w:rsidRPr="00F7709E">
        <w:rPr>
          <w:rFonts w:ascii="Times New Roman" w:hAnsi="Times New Roman"/>
          <w:sz w:val="28"/>
          <w:szCs w:val="28"/>
          <w:lang w:val="sr-Cyrl-RS"/>
        </w:rPr>
        <w:t>број</w:t>
      </w:r>
      <w:r w:rsidR="00880196" w:rsidRPr="00663805">
        <w:rPr>
          <w:lang w:val="sr-Cyrl-RS"/>
        </w:rPr>
        <w:t xml:space="preserve"> </w:t>
      </w:r>
      <w:r w:rsidR="00F63C62" w:rsidRPr="00F63C62">
        <w:rPr>
          <w:rFonts w:ascii="Times New Roman" w:hAnsi="Times New Roman"/>
          <w:sz w:val="28"/>
          <w:szCs w:val="28"/>
          <w:lang w:val="sr-Cyrl-RS"/>
        </w:rPr>
        <w:t>345</w:t>
      </w:r>
      <w:r w:rsidR="00F7709E" w:rsidRPr="00F7709E">
        <w:rPr>
          <w:rFonts w:ascii="Times New Roman" w:hAnsi="Times New Roman"/>
          <w:sz w:val="28"/>
          <w:szCs w:val="28"/>
          <w:lang w:val="sr-Cyrl-RS"/>
        </w:rPr>
        <w:t>/202</w:t>
      </w:r>
      <w:r w:rsidR="00F04F8C">
        <w:rPr>
          <w:rFonts w:ascii="Times New Roman" w:hAnsi="Times New Roman"/>
          <w:sz w:val="28"/>
          <w:szCs w:val="28"/>
          <w:lang w:val="sr-Cyrl-RS"/>
        </w:rPr>
        <w:t>3</w:t>
      </w:r>
      <w:r w:rsidR="00F7709E" w:rsidRPr="00F7709E">
        <w:rPr>
          <w:rFonts w:ascii="Times New Roman" w:hAnsi="Times New Roman"/>
          <w:sz w:val="28"/>
          <w:szCs w:val="28"/>
          <w:lang w:val="sr-Cyrl-RS"/>
        </w:rPr>
        <w:t>-0</w:t>
      </w:r>
      <w:r w:rsidR="00F7709E" w:rsidRPr="00F7709E">
        <w:rPr>
          <w:rFonts w:ascii="Times New Roman" w:hAnsi="Times New Roman"/>
          <w:sz w:val="28"/>
          <w:szCs w:val="28"/>
          <w:lang w:val="sr-Latn-RS"/>
        </w:rPr>
        <w:t>1</w:t>
      </w:r>
      <w:r w:rsidR="00F7709E" w:rsidRPr="00F7709E">
        <w:rPr>
          <w:rFonts w:ascii="Times New Roman" w:hAnsi="Times New Roman"/>
          <w:sz w:val="28"/>
          <w:szCs w:val="28"/>
          <w:lang w:val="sr-Cyrl-RS"/>
        </w:rPr>
        <w:t xml:space="preserve"> од </w:t>
      </w:r>
      <w:r w:rsidR="00F63C62">
        <w:rPr>
          <w:rFonts w:ascii="Times New Roman" w:hAnsi="Times New Roman"/>
          <w:sz w:val="28"/>
          <w:szCs w:val="28"/>
          <w:lang w:val="sr-Cyrl-RS"/>
        </w:rPr>
        <w:t>02.02.2023.</w:t>
      </w:r>
      <w:r w:rsidR="00880196" w:rsidRPr="00F7709E">
        <w:rPr>
          <w:rFonts w:ascii="Times New Roman" w:hAnsi="Times New Roman"/>
          <w:sz w:val="28"/>
          <w:szCs w:val="28"/>
          <w:lang w:val="sr-Cyrl-RS"/>
        </w:rPr>
        <w:t xml:space="preserve"> године,</w:t>
      </w:r>
    </w:p>
    <w:p w:rsidR="000C7E3E" w:rsidRPr="00463C74" w:rsidRDefault="000C7E3E" w:rsidP="00880196">
      <w:pPr>
        <w:spacing w:after="0" w:line="240" w:lineRule="auto"/>
        <w:ind w:left="-426" w:right="-517"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463C7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46DDC" w:rsidRPr="00463C74">
        <w:rPr>
          <w:rFonts w:ascii="Times New Roman" w:hAnsi="Times New Roman"/>
          <w:sz w:val="28"/>
          <w:szCs w:val="28"/>
          <w:lang w:val="sr-Cyrl-RS"/>
        </w:rPr>
        <w:t>Комисиј</w:t>
      </w:r>
      <w:r w:rsidR="00B46DDC">
        <w:rPr>
          <w:rFonts w:ascii="Times New Roman" w:hAnsi="Times New Roman"/>
          <w:sz w:val="28"/>
          <w:szCs w:val="28"/>
          <w:lang w:val="sr-Cyrl-RS"/>
        </w:rPr>
        <w:t>а</w:t>
      </w:r>
      <w:r w:rsidR="00B46DDC" w:rsidRPr="00463C74">
        <w:rPr>
          <w:rFonts w:ascii="Times New Roman" w:hAnsi="Times New Roman"/>
          <w:sz w:val="28"/>
          <w:szCs w:val="28"/>
          <w:lang w:val="sr-Cyrl-RS"/>
        </w:rPr>
        <w:t xml:space="preserve"> за спровођење конкурса за избор</w:t>
      </w:r>
      <w:r w:rsidR="00B46DDC">
        <w:rPr>
          <w:rFonts w:ascii="Times New Roman" w:hAnsi="Times New Roman"/>
          <w:sz w:val="28"/>
          <w:szCs w:val="28"/>
          <w:lang w:val="sr-Cyrl-RS"/>
        </w:rPr>
        <w:t xml:space="preserve"> програма од јавног интереса које реализују удружења у области борачко-инвалидске заштите</w:t>
      </w:r>
      <w:r w:rsidRPr="00663805">
        <w:rPr>
          <w:rFonts w:ascii="Times New Roman" w:hAnsi="Times New Roman"/>
          <w:sz w:val="28"/>
          <w:szCs w:val="28"/>
          <w:lang w:val="sr-Cyrl-RS"/>
        </w:rPr>
        <w:t>, на</w:t>
      </w:r>
      <w:r w:rsidR="00B46DDC" w:rsidRPr="0066380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630CE5">
        <w:rPr>
          <w:rFonts w:ascii="Times New Roman" w:hAnsi="Times New Roman"/>
          <w:sz w:val="28"/>
          <w:szCs w:val="28"/>
          <w:lang w:val="sr-Cyrl-RS"/>
        </w:rPr>
        <w:t>4</w:t>
      </w:r>
      <w:r w:rsidR="00790E35" w:rsidRPr="00F7709E">
        <w:rPr>
          <w:rFonts w:ascii="Times New Roman" w:hAnsi="Times New Roman"/>
          <w:sz w:val="28"/>
          <w:szCs w:val="28"/>
          <w:lang w:val="sr-Latn-RS"/>
        </w:rPr>
        <w:t>.</w:t>
      </w:r>
      <w:r w:rsidRPr="00663805">
        <w:rPr>
          <w:rFonts w:ascii="Times New Roman" w:hAnsi="Times New Roman"/>
          <w:sz w:val="28"/>
          <w:szCs w:val="28"/>
          <w:lang w:val="sr-Cyrl-RS"/>
        </w:rPr>
        <w:t xml:space="preserve"> седници</w:t>
      </w:r>
      <w:r w:rsidR="006E13DE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Pr="00663805">
        <w:rPr>
          <w:rFonts w:ascii="Times New Roman" w:hAnsi="Times New Roman"/>
          <w:sz w:val="28"/>
          <w:szCs w:val="28"/>
          <w:lang w:val="sr-Cyrl-RS"/>
        </w:rPr>
        <w:t xml:space="preserve"> одржаној дана </w:t>
      </w:r>
      <w:r w:rsidR="00F7709E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F1097E">
        <w:rPr>
          <w:rFonts w:ascii="Times New Roman" w:hAnsi="Times New Roman"/>
          <w:sz w:val="28"/>
          <w:szCs w:val="28"/>
          <w:lang w:val="sr-Cyrl-RS"/>
        </w:rPr>
        <w:t>24</w:t>
      </w:r>
      <w:bookmarkStart w:id="0" w:name="_GoBack"/>
      <w:bookmarkEnd w:id="0"/>
      <w:r w:rsidR="00874635">
        <w:rPr>
          <w:rFonts w:ascii="Times New Roman" w:hAnsi="Times New Roman"/>
          <w:sz w:val="28"/>
          <w:szCs w:val="28"/>
          <w:lang w:val="sr-Cyrl-RS"/>
        </w:rPr>
        <w:t>.0</w:t>
      </w:r>
      <w:r w:rsidR="00F04F8C">
        <w:rPr>
          <w:rFonts w:ascii="Times New Roman" w:hAnsi="Times New Roman"/>
          <w:sz w:val="28"/>
          <w:szCs w:val="28"/>
          <w:lang w:val="sr-Cyrl-RS"/>
        </w:rPr>
        <w:t>3</w:t>
      </w:r>
      <w:r w:rsidR="00C61E3E">
        <w:rPr>
          <w:rFonts w:ascii="Times New Roman" w:hAnsi="Times New Roman"/>
          <w:sz w:val="28"/>
          <w:szCs w:val="28"/>
          <w:lang w:val="sr-Latn-RS"/>
        </w:rPr>
        <w:t>.</w:t>
      </w:r>
      <w:r w:rsidR="00874635">
        <w:rPr>
          <w:rFonts w:ascii="Times New Roman" w:hAnsi="Times New Roman"/>
          <w:sz w:val="28"/>
          <w:szCs w:val="28"/>
          <w:lang w:val="sr-Cyrl-RS"/>
        </w:rPr>
        <w:t>202</w:t>
      </w:r>
      <w:r w:rsidR="00F04F8C">
        <w:rPr>
          <w:rFonts w:ascii="Times New Roman" w:hAnsi="Times New Roman"/>
          <w:sz w:val="28"/>
          <w:szCs w:val="28"/>
          <w:lang w:val="sr-Cyrl-RS"/>
        </w:rPr>
        <w:t>3</w:t>
      </w:r>
      <w:r w:rsidR="00874635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C61E3E">
        <w:rPr>
          <w:rFonts w:ascii="Times New Roman" w:hAnsi="Times New Roman"/>
          <w:sz w:val="28"/>
          <w:szCs w:val="28"/>
          <w:lang w:val="sr-Cyrl-RS"/>
        </w:rPr>
        <w:t>године</w:t>
      </w:r>
      <w:r w:rsidRPr="00663805">
        <w:rPr>
          <w:rFonts w:ascii="Times New Roman" w:hAnsi="Times New Roman"/>
          <w:sz w:val="28"/>
          <w:szCs w:val="28"/>
          <w:lang w:val="sr-Cyrl-RS"/>
        </w:rPr>
        <w:t>, утврђује</w:t>
      </w:r>
    </w:p>
    <w:p w:rsidR="00E20A04" w:rsidRPr="006E4BB8" w:rsidRDefault="00E20A04" w:rsidP="00BD3F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41F89" w:rsidRPr="00663805" w:rsidRDefault="00541F89" w:rsidP="009E59DB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663805">
        <w:rPr>
          <w:rFonts w:ascii="Times New Roman" w:hAnsi="Times New Roman"/>
          <w:b/>
          <w:sz w:val="28"/>
          <w:szCs w:val="28"/>
          <w:lang w:val="sr-Cyrl-RS"/>
        </w:rPr>
        <w:t>ЛИСТУ</w:t>
      </w:r>
    </w:p>
    <w:p w:rsidR="00541F89" w:rsidRDefault="00541F89" w:rsidP="00E42A35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663805">
        <w:rPr>
          <w:rFonts w:ascii="Times New Roman" w:hAnsi="Times New Roman"/>
          <w:b/>
          <w:sz w:val="28"/>
          <w:szCs w:val="28"/>
          <w:lang w:val="sr-Cyrl-RS"/>
        </w:rPr>
        <w:t>ВРЕДНОВАЊА И РАНГИРАЊА ПРИЈАВЉЕНИХ ПРОГРАМА</w:t>
      </w:r>
    </w:p>
    <w:p w:rsidR="00E20A04" w:rsidRPr="006E4BB8" w:rsidRDefault="00E20A04" w:rsidP="00880196">
      <w:pPr>
        <w:tabs>
          <w:tab w:val="left" w:pos="372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r-Cyrl-RS"/>
        </w:rPr>
      </w:pPr>
    </w:p>
    <w:p w:rsidR="000C7E3E" w:rsidRPr="00463C74" w:rsidRDefault="00541F89" w:rsidP="00880196">
      <w:pPr>
        <w:spacing w:line="240" w:lineRule="auto"/>
        <w:ind w:left="-426" w:right="-517"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463C74">
        <w:rPr>
          <w:rFonts w:ascii="Times New Roman" w:hAnsi="Times New Roman"/>
          <w:b/>
          <w:sz w:val="28"/>
          <w:szCs w:val="28"/>
        </w:rPr>
        <w:t>I</w:t>
      </w:r>
      <w:r w:rsidRPr="0066380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400C84" w:rsidRPr="00463C74">
        <w:rPr>
          <w:rFonts w:ascii="Times New Roman" w:hAnsi="Times New Roman"/>
          <w:sz w:val="28"/>
          <w:szCs w:val="28"/>
          <w:lang w:val="sr-Cyrl-RS"/>
        </w:rPr>
        <w:t>Комисиј</w:t>
      </w:r>
      <w:r w:rsidR="00400C84">
        <w:rPr>
          <w:rFonts w:ascii="Times New Roman" w:hAnsi="Times New Roman"/>
          <w:sz w:val="28"/>
          <w:szCs w:val="28"/>
          <w:lang w:val="sr-Cyrl-RS"/>
        </w:rPr>
        <w:t>а</w:t>
      </w:r>
      <w:r w:rsidR="00400C84" w:rsidRPr="00463C74">
        <w:rPr>
          <w:rFonts w:ascii="Times New Roman" w:hAnsi="Times New Roman"/>
          <w:sz w:val="28"/>
          <w:szCs w:val="28"/>
          <w:lang w:val="sr-Cyrl-RS"/>
        </w:rPr>
        <w:t xml:space="preserve"> за спровођење конкурса за избор</w:t>
      </w:r>
      <w:r w:rsidR="00400C84">
        <w:rPr>
          <w:rFonts w:ascii="Times New Roman" w:hAnsi="Times New Roman"/>
          <w:sz w:val="28"/>
          <w:szCs w:val="28"/>
          <w:lang w:val="sr-Cyrl-RS"/>
        </w:rPr>
        <w:t xml:space="preserve"> програма од јавног интереса које реализују удружења у области борачко-инвалидске заштите</w:t>
      </w:r>
      <w:r w:rsidR="00400C84" w:rsidRPr="0066380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05490C">
        <w:rPr>
          <w:rFonts w:ascii="Times New Roman" w:hAnsi="Times New Roman"/>
          <w:sz w:val="28"/>
          <w:szCs w:val="28"/>
          <w:lang w:val="sr-Cyrl-RS"/>
        </w:rPr>
        <w:t xml:space="preserve">(у даљем тексту: Комисија) </w:t>
      </w:r>
      <w:r w:rsidR="000C7E3E" w:rsidRPr="00663805">
        <w:rPr>
          <w:rFonts w:ascii="Times New Roman" w:hAnsi="Times New Roman"/>
          <w:sz w:val="28"/>
          <w:szCs w:val="28"/>
          <w:lang w:val="sr-Cyrl-RS"/>
        </w:rPr>
        <w:t xml:space="preserve">утврђује </w:t>
      </w:r>
      <w:r w:rsidR="000C7E3E" w:rsidRPr="00463C74">
        <w:rPr>
          <w:rFonts w:ascii="Times New Roman" w:hAnsi="Times New Roman"/>
          <w:sz w:val="28"/>
          <w:szCs w:val="28"/>
          <w:lang w:val="sr-Cyrl-RS"/>
        </w:rPr>
        <w:t>Л</w:t>
      </w:r>
      <w:r w:rsidR="000C7E3E" w:rsidRPr="00663805">
        <w:rPr>
          <w:rFonts w:ascii="Times New Roman" w:hAnsi="Times New Roman"/>
          <w:sz w:val="28"/>
          <w:szCs w:val="28"/>
          <w:lang w:val="sr-Cyrl-RS"/>
        </w:rPr>
        <w:t>исту вредновања и рангирања пријављених програма</w:t>
      </w:r>
      <w:r w:rsidR="0005490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052F7">
        <w:rPr>
          <w:rFonts w:ascii="Times New Roman" w:hAnsi="Times New Roman"/>
          <w:sz w:val="28"/>
          <w:szCs w:val="28"/>
          <w:lang w:val="sr-Cyrl-RS"/>
        </w:rPr>
        <w:t>по</w:t>
      </w:r>
      <w:r w:rsidR="000C7E3E" w:rsidRPr="0066380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02EE5" w:rsidRPr="00463C74">
        <w:rPr>
          <w:rFonts w:ascii="Times New Roman" w:hAnsi="Times New Roman"/>
          <w:bCs/>
          <w:sz w:val="28"/>
          <w:szCs w:val="28"/>
          <w:lang w:val="sr-Cyrl-RS"/>
        </w:rPr>
        <w:t>Конкурс</w:t>
      </w:r>
      <w:r w:rsidR="009052F7">
        <w:rPr>
          <w:rFonts w:ascii="Times New Roman" w:hAnsi="Times New Roman"/>
          <w:bCs/>
          <w:sz w:val="28"/>
          <w:szCs w:val="28"/>
          <w:lang w:val="sr-Cyrl-RS"/>
        </w:rPr>
        <w:t>у</w:t>
      </w:r>
      <w:r w:rsidR="00E02EE5" w:rsidRPr="00463C74">
        <w:rPr>
          <w:rFonts w:ascii="Times New Roman" w:hAnsi="Times New Roman"/>
          <w:bCs/>
          <w:sz w:val="28"/>
          <w:szCs w:val="28"/>
          <w:lang w:val="sr-Cyrl-RS"/>
        </w:rPr>
        <w:t xml:space="preserve"> </w:t>
      </w:r>
      <w:r w:rsidR="00E02EE5" w:rsidRPr="00663805">
        <w:rPr>
          <w:rFonts w:ascii="Times New Roman" w:hAnsi="Times New Roman"/>
          <w:bCs/>
          <w:sz w:val="28"/>
          <w:szCs w:val="28"/>
          <w:lang w:val="sr-Cyrl-RS"/>
        </w:rPr>
        <w:t xml:space="preserve">за </w:t>
      </w:r>
      <w:r w:rsidR="00E02EE5" w:rsidRPr="00463C74">
        <w:rPr>
          <w:rFonts w:ascii="Times New Roman" w:hAnsi="Times New Roman"/>
          <w:bCs/>
          <w:sz w:val="28"/>
          <w:szCs w:val="28"/>
          <w:lang w:val="sr-Cyrl-RS"/>
        </w:rPr>
        <w:t xml:space="preserve">финансирање и суфинансирање програма од јавног </w:t>
      </w:r>
      <w:proofErr w:type="gramStart"/>
      <w:r w:rsidR="00E02EE5" w:rsidRPr="00463C74">
        <w:rPr>
          <w:rFonts w:ascii="Times New Roman" w:hAnsi="Times New Roman"/>
          <w:bCs/>
          <w:sz w:val="28"/>
          <w:szCs w:val="28"/>
          <w:lang w:val="sr-Cyrl-RS"/>
        </w:rPr>
        <w:t xml:space="preserve">интереса </w:t>
      </w:r>
      <w:r w:rsidR="00E02EE5" w:rsidRPr="00663805">
        <w:rPr>
          <w:rFonts w:ascii="Times New Roman" w:hAnsi="Times New Roman"/>
          <w:bCs/>
          <w:sz w:val="28"/>
          <w:szCs w:val="28"/>
          <w:lang w:val="sr-Cyrl-RS"/>
        </w:rPr>
        <w:t xml:space="preserve"> </w:t>
      </w:r>
      <w:r w:rsidR="00E02EE5" w:rsidRPr="00463C74">
        <w:rPr>
          <w:rFonts w:ascii="Times New Roman" w:hAnsi="Times New Roman"/>
          <w:bCs/>
          <w:sz w:val="28"/>
          <w:szCs w:val="28"/>
          <w:lang w:val="sr-Cyrl-RS"/>
        </w:rPr>
        <w:t>које</w:t>
      </w:r>
      <w:proofErr w:type="gramEnd"/>
      <w:r w:rsidR="00E02EE5" w:rsidRPr="00463C74">
        <w:rPr>
          <w:rFonts w:ascii="Times New Roman" w:hAnsi="Times New Roman"/>
          <w:bCs/>
          <w:sz w:val="28"/>
          <w:szCs w:val="28"/>
          <w:lang w:val="sr-Cyrl-RS"/>
        </w:rPr>
        <w:t xml:space="preserve"> реализују </w:t>
      </w:r>
      <w:r w:rsidR="00E02EE5" w:rsidRPr="00663805">
        <w:rPr>
          <w:rFonts w:ascii="Times New Roman" w:hAnsi="Times New Roman"/>
          <w:bCs/>
          <w:sz w:val="28"/>
          <w:szCs w:val="28"/>
          <w:lang w:val="sr-Cyrl-RS"/>
        </w:rPr>
        <w:t>у</w:t>
      </w:r>
      <w:r w:rsidR="00B97E61">
        <w:rPr>
          <w:rFonts w:ascii="Times New Roman" w:hAnsi="Times New Roman"/>
          <w:bCs/>
          <w:sz w:val="28"/>
          <w:szCs w:val="28"/>
          <w:lang w:val="sr-Cyrl-RS"/>
        </w:rPr>
        <w:t>дружења</w:t>
      </w:r>
      <w:r w:rsidR="00400C84">
        <w:rPr>
          <w:rFonts w:ascii="Times New Roman" w:hAnsi="Times New Roman"/>
          <w:sz w:val="28"/>
          <w:szCs w:val="28"/>
          <w:lang w:val="sr-Cyrl-RS"/>
        </w:rPr>
        <w:t xml:space="preserve"> у области борачко-инвалидске заштите</w:t>
      </w:r>
      <w:r w:rsidR="00400C84" w:rsidRPr="00463C7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7E001B">
        <w:rPr>
          <w:rFonts w:ascii="Times New Roman" w:hAnsi="Times New Roman"/>
          <w:sz w:val="28"/>
          <w:szCs w:val="28"/>
          <w:lang w:val="sr-Cyrl-RS"/>
        </w:rPr>
        <w:t>на територији Града Ниша у 202</w:t>
      </w:r>
      <w:r w:rsidR="00F04F8C">
        <w:rPr>
          <w:rFonts w:ascii="Times New Roman" w:hAnsi="Times New Roman"/>
          <w:sz w:val="28"/>
          <w:szCs w:val="28"/>
          <w:lang w:val="sr-Cyrl-RS"/>
        </w:rPr>
        <w:t>3</w:t>
      </w:r>
      <w:r w:rsidR="00E02EE5" w:rsidRPr="00463C74">
        <w:rPr>
          <w:rFonts w:ascii="Times New Roman" w:hAnsi="Times New Roman"/>
          <w:sz w:val="28"/>
          <w:szCs w:val="28"/>
          <w:lang w:val="sr-Cyrl-RS"/>
        </w:rPr>
        <w:t>.години</w:t>
      </w:r>
      <w:r w:rsidR="00790E35">
        <w:rPr>
          <w:rFonts w:ascii="Times New Roman" w:hAnsi="Times New Roman"/>
          <w:sz w:val="28"/>
          <w:szCs w:val="28"/>
          <w:lang w:val="sr-Latn-RS"/>
        </w:rPr>
        <w:t xml:space="preserve"> (</w:t>
      </w:r>
      <w:r w:rsidR="006E13DE">
        <w:rPr>
          <w:rFonts w:ascii="Times New Roman" w:hAnsi="Times New Roman"/>
          <w:sz w:val="28"/>
          <w:szCs w:val="28"/>
          <w:lang w:val="sr-Cyrl-RS"/>
        </w:rPr>
        <w:t>у даљем тексту: Листа</w:t>
      </w:r>
      <w:r w:rsidR="00790E35">
        <w:rPr>
          <w:rFonts w:ascii="Times New Roman" w:hAnsi="Times New Roman"/>
          <w:sz w:val="28"/>
          <w:szCs w:val="28"/>
          <w:lang w:val="sr-Cyrl-RS"/>
        </w:rPr>
        <w:t>)</w:t>
      </w:r>
      <w:r w:rsidR="000C7E3E" w:rsidRPr="00463C74">
        <w:rPr>
          <w:rFonts w:ascii="Times New Roman" w:hAnsi="Times New Roman"/>
          <w:sz w:val="28"/>
          <w:szCs w:val="28"/>
          <w:lang w:val="sr-Cyrl-RS"/>
        </w:rPr>
        <w:t xml:space="preserve">, за </w:t>
      </w:r>
      <w:r w:rsidR="00F04F8C">
        <w:rPr>
          <w:rFonts w:ascii="Times New Roman" w:hAnsi="Times New Roman"/>
          <w:sz w:val="28"/>
          <w:szCs w:val="28"/>
          <w:lang w:val="sr-Cyrl-RS"/>
        </w:rPr>
        <w:t>7</w:t>
      </w:r>
      <w:r w:rsidR="008F2541" w:rsidRPr="008F254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05490C" w:rsidRPr="008F2541">
        <w:rPr>
          <w:rFonts w:ascii="Times New Roman" w:hAnsi="Times New Roman"/>
          <w:sz w:val="28"/>
          <w:szCs w:val="28"/>
          <w:lang w:val="sr-Cyrl-RS"/>
        </w:rPr>
        <w:t xml:space="preserve">благовремених и </w:t>
      </w:r>
      <w:r w:rsidR="000C7E3E" w:rsidRPr="00663805">
        <w:rPr>
          <w:rFonts w:ascii="Times New Roman" w:hAnsi="Times New Roman"/>
          <w:sz w:val="28"/>
          <w:szCs w:val="28"/>
          <w:lang w:val="sr-Cyrl-RS"/>
        </w:rPr>
        <w:t>потпуних пријава и то:</w:t>
      </w:r>
    </w:p>
    <w:p w:rsidR="000C7E3E" w:rsidRPr="00663805" w:rsidRDefault="00B97E61" w:rsidP="0087463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Удружење грађана  "Бесмртни гвоздени пук </w:t>
      </w:r>
      <w:r w:rsidR="00874635" w:rsidRPr="00F7709E">
        <w:rPr>
          <w:rFonts w:ascii="Times New Roman" w:hAnsi="Times New Roman"/>
          <w:b/>
          <w:sz w:val="28"/>
          <w:szCs w:val="28"/>
          <w:lang w:val="sr-Cyrl-RS"/>
        </w:rPr>
        <w:t>Републике Србије"</w:t>
      </w:r>
      <w:r w:rsidR="000C7E3E" w:rsidRPr="00F7709E">
        <w:rPr>
          <w:rFonts w:ascii="Times New Roman" w:hAnsi="Times New Roman"/>
          <w:b/>
          <w:sz w:val="28"/>
          <w:szCs w:val="28"/>
          <w:lang w:val="sr-Cyrl-RS"/>
        </w:rPr>
        <w:t>,</w:t>
      </w:r>
      <w:r w:rsidR="000C7E3E" w:rsidRPr="00F7709E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0C7E3E" w:rsidRPr="00663805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="00874635" w:rsidRPr="00F7709E">
        <w:rPr>
          <w:rFonts w:ascii="Times New Roman" w:hAnsi="Times New Roman"/>
          <w:b/>
          <w:sz w:val="28"/>
          <w:szCs w:val="28"/>
          <w:lang w:val="sr-Cyrl-RS"/>
        </w:rPr>
        <w:t>1</w:t>
      </w:r>
      <w:r w:rsidR="00F1097E">
        <w:rPr>
          <w:rFonts w:ascii="Times New Roman" w:hAnsi="Times New Roman"/>
          <w:b/>
          <w:sz w:val="28"/>
          <w:szCs w:val="28"/>
          <w:lang w:val="sr-Cyrl-RS"/>
        </w:rPr>
        <w:t>75</w:t>
      </w:r>
      <w:r w:rsidR="000C7E3E" w:rsidRPr="00663805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 w:rsidR="00F04F8C">
        <w:rPr>
          <w:rFonts w:ascii="Times New Roman" w:hAnsi="Times New Roman"/>
          <w:sz w:val="28"/>
          <w:szCs w:val="28"/>
          <w:lang w:val="sr-Cyrl-RS"/>
        </w:rPr>
        <w:t>40</w:t>
      </w:r>
      <w:r w:rsidR="00B506AD" w:rsidRPr="00F7709E">
        <w:rPr>
          <w:rFonts w:ascii="Times New Roman" w:hAnsi="Times New Roman"/>
          <w:b/>
          <w:sz w:val="28"/>
          <w:szCs w:val="28"/>
          <w:lang w:val="sr-Cyrl-RS"/>
        </w:rPr>
        <w:t>0</w:t>
      </w:r>
      <w:r w:rsidR="00B506AD" w:rsidRPr="00663805">
        <w:rPr>
          <w:rFonts w:ascii="Times New Roman" w:hAnsi="Times New Roman"/>
          <w:b/>
          <w:sz w:val="28"/>
          <w:szCs w:val="28"/>
          <w:lang w:val="sr-Cyrl-RS"/>
        </w:rPr>
        <w:t>.</w:t>
      </w:r>
      <w:r w:rsidR="00A876DB" w:rsidRPr="00F7709E">
        <w:rPr>
          <w:rFonts w:ascii="Times New Roman" w:hAnsi="Times New Roman"/>
          <w:b/>
          <w:sz w:val="28"/>
          <w:szCs w:val="28"/>
          <w:lang w:val="sr-Cyrl-RS"/>
        </w:rPr>
        <w:t>000,00</w:t>
      </w:r>
      <w:r w:rsidR="000C7E3E" w:rsidRPr="00663805">
        <w:rPr>
          <w:rFonts w:ascii="Times New Roman" w:hAnsi="Times New Roman"/>
          <w:sz w:val="28"/>
          <w:szCs w:val="28"/>
          <w:lang w:val="sr-Cyrl-RS"/>
        </w:rPr>
        <w:t xml:space="preserve"> динара</w:t>
      </w:r>
      <w:r w:rsidR="00D454D7" w:rsidRPr="00F7709E">
        <w:rPr>
          <w:rFonts w:ascii="Times New Roman" w:hAnsi="Times New Roman"/>
          <w:sz w:val="28"/>
          <w:szCs w:val="28"/>
          <w:lang w:val="sr-Cyrl-RS"/>
        </w:rPr>
        <w:t>;</w:t>
      </w:r>
    </w:p>
    <w:p w:rsidR="000C7E3E" w:rsidRPr="00F7709E" w:rsidRDefault="00F7709E" w:rsidP="00F7709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F7709E">
        <w:rPr>
          <w:rFonts w:ascii="Times New Roman" w:hAnsi="Times New Roman"/>
          <w:b/>
          <w:sz w:val="28"/>
          <w:szCs w:val="28"/>
          <w:lang w:val="sr-Cyrl-RS"/>
        </w:rPr>
        <w:t>Удружење за заштиту права бораца</w:t>
      </w:r>
      <w:r w:rsidRPr="00F7709E">
        <w:rPr>
          <w:rFonts w:ascii="Times New Roman" w:hAnsi="Times New Roman"/>
          <w:b/>
          <w:sz w:val="28"/>
          <w:szCs w:val="28"/>
          <w:lang w:val="sr-Latn-RS"/>
        </w:rPr>
        <w:t>,</w:t>
      </w:r>
      <w:r w:rsidRPr="00F7709E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0C7E3E" w:rsidRPr="00F7709E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="00F04F8C" w:rsidRPr="00F04F8C">
        <w:rPr>
          <w:rFonts w:ascii="Times New Roman" w:hAnsi="Times New Roman"/>
          <w:b/>
          <w:sz w:val="28"/>
          <w:szCs w:val="28"/>
          <w:lang w:val="sr-Cyrl-RS"/>
        </w:rPr>
        <w:t>115</w:t>
      </w:r>
      <w:r w:rsidR="000C7E3E" w:rsidRPr="00F7709E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 w:rsidRPr="00F7709E">
        <w:rPr>
          <w:rFonts w:ascii="Times New Roman" w:hAnsi="Times New Roman"/>
          <w:b/>
          <w:sz w:val="28"/>
          <w:szCs w:val="28"/>
          <w:lang w:val="sr-Latn-RS"/>
        </w:rPr>
        <w:t>20</w:t>
      </w:r>
      <w:r w:rsidR="00880196" w:rsidRPr="00F7709E">
        <w:rPr>
          <w:rFonts w:ascii="Times New Roman" w:hAnsi="Times New Roman"/>
          <w:b/>
          <w:sz w:val="28"/>
          <w:szCs w:val="28"/>
          <w:lang w:val="sr-Cyrl-RS"/>
        </w:rPr>
        <w:t>0</w:t>
      </w:r>
      <w:r w:rsidR="00B506AD" w:rsidRPr="00663805">
        <w:rPr>
          <w:rFonts w:ascii="Times New Roman" w:hAnsi="Times New Roman"/>
          <w:b/>
          <w:sz w:val="28"/>
          <w:szCs w:val="28"/>
          <w:lang w:val="sr-Cyrl-RS"/>
        </w:rPr>
        <w:t>.</w:t>
      </w:r>
      <w:r w:rsidR="00A876DB" w:rsidRPr="00F7709E">
        <w:rPr>
          <w:rFonts w:ascii="Times New Roman" w:hAnsi="Times New Roman"/>
          <w:b/>
          <w:sz w:val="28"/>
          <w:szCs w:val="28"/>
          <w:lang w:val="sr-Cyrl-RS"/>
        </w:rPr>
        <w:t>000,00</w:t>
      </w:r>
      <w:r w:rsidR="00A876DB" w:rsidRPr="0066380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D454D7" w:rsidRPr="00F7709E">
        <w:rPr>
          <w:rFonts w:ascii="Times New Roman" w:hAnsi="Times New Roman"/>
          <w:sz w:val="28"/>
          <w:szCs w:val="28"/>
          <w:lang w:val="sr-Cyrl-RS"/>
        </w:rPr>
        <w:t>динара;</w:t>
      </w:r>
    </w:p>
    <w:p w:rsidR="000C7E3E" w:rsidRDefault="00F7709E" w:rsidP="000C7E3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F7709E">
        <w:rPr>
          <w:rFonts w:ascii="Times New Roman" w:hAnsi="Times New Roman"/>
          <w:b/>
          <w:sz w:val="28"/>
          <w:szCs w:val="28"/>
          <w:lang w:val="sr-Cyrl-RS"/>
        </w:rPr>
        <w:t>Удружење „Око соколово“</w:t>
      </w:r>
      <w:r w:rsidR="00B97E61">
        <w:rPr>
          <w:rFonts w:ascii="Times New Roman" w:hAnsi="Times New Roman"/>
          <w:b/>
          <w:sz w:val="28"/>
          <w:szCs w:val="28"/>
          <w:lang w:val="sr-Cyrl-RS"/>
        </w:rPr>
        <w:t>,</w:t>
      </w:r>
      <w:r w:rsidR="00B97E61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r w:rsidR="000C7E3E" w:rsidRPr="00F7709E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="00F1097E">
        <w:rPr>
          <w:rFonts w:ascii="Times New Roman" w:hAnsi="Times New Roman"/>
          <w:b/>
          <w:sz w:val="28"/>
          <w:szCs w:val="28"/>
          <w:lang w:val="sr-Cyrl-RS"/>
        </w:rPr>
        <w:t>115</w:t>
      </w:r>
      <w:r w:rsidR="000C7E3E" w:rsidRPr="00F7709E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 w:rsidR="00880196" w:rsidRPr="00F7709E">
        <w:rPr>
          <w:rFonts w:ascii="Times New Roman" w:hAnsi="Times New Roman"/>
          <w:b/>
          <w:sz w:val="28"/>
          <w:szCs w:val="28"/>
          <w:lang w:val="sr-Cyrl-RS"/>
        </w:rPr>
        <w:t>2</w:t>
      </w:r>
      <w:r w:rsidRPr="00F7709E">
        <w:rPr>
          <w:rFonts w:ascii="Times New Roman" w:hAnsi="Times New Roman"/>
          <w:b/>
          <w:sz w:val="28"/>
          <w:szCs w:val="28"/>
          <w:lang w:val="sr-Latn-RS"/>
        </w:rPr>
        <w:t>0</w:t>
      </w:r>
      <w:r w:rsidR="00880196" w:rsidRPr="00F7709E">
        <w:rPr>
          <w:rFonts w:ascii="Times New Roman" w:hAnsi="Times New Roman"/>
          <w:b/>
          <w:sz w:val="28"/>
          <w:szCs w:val="28"/>
          <w:lang w:val="sr-Cyrl-RS"/>
        </w:rPr>
        <w:t>0</w:t>
      </w:r>
      <w:r w:rsidR="00B506AD" w:rsidRPr="00663805">
        <w:rPr>
          <w:rFonts w:ascii="Times New Roman" w:hAnsi="Times New Roman"/>
          <w:b/>
          <w:sz w:val="28"/>
          <w:szCs w:val="28"/>
          <w:lang w:val="sr-Cyrl-RS"/>
        </w:rPr>
        <w:t>.</w:t>
      </w:r>
      <w:r w:rsidR="00A876DB" w:rsidRPr="00F7709E">
        <w:rPr>
          <w:rFonts w:ascii="Times New Roman" w:hAnsi="Times New Roman"/>
          <w:b/>
          <w:sz w:val="28"/>
          <w:szCs w:val="28"/>
          <w:lang w:val="sr-Cyrl-RS"/>
        </w:rPr>
        <w:t>000,00</w:t>
      </w:r>
      <w:r w:rsidR="00A876DB" w:rsidRPr="0066380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D454D7" w:rsidRPr="00F7709E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F04F8C" w:rsidRPr="00F04F8C" w:rsidRDefault="00F04F8C" w:rsidP="00F04F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F04F8C">
        <w:rPr>
          <w:rFonts w:ascii="Times New Roman" w:hAnsi="Times New Roman"/>
          <w:b/>
          <w:sz w:val="28"/>
          <w:szCs w:val="28"/>
          <w:lang w:val="sr-Cyrl-RS"/>
        </w:rPr>
        <w:t xml:space="preserve">Удружење бораца САБОР Ниш, </w:t>
      </w:r>
      <w:r w:rsidRPr="00F04F8C">
        <w:rPr>
          <w:rFonts w:ascii="Times New Roman" w:hAnsi="Times New Roman"/>
          <w:sz w:val="28"/>
          <w:szCs w:val="28"/>
          <w:lang w:val="sr-Cyrl-RS"/>
        </w:rPr>
        <w:t>са укупним бројем бодова</w:t>
      </w:r>
      <w:r w:rsidRPr="00F04F8C">
        <w:rPr>
          <w:rFonts w:ascii="Times New Roman" w:hAnsi="Times New Roman"/>
          <w:b/>
          <w:sz w:val="28"/>
          <w:szCs w:val="28"/>
          <w:lang w:val="sr-Cyrl-RS"/>
        </w:rPr>
        <w:t xml:space="preserve"> 175 и    </w:t>
      </w:r>
      <w:r w:rsidRPr="00F04F8C">
        <w:rPr>
          <w:rFonts w:ascii="Times New Roman" w:hAnsi="Times New Roman"/>
          <w:sz w:val="28"/>
          <w:szCs w:val="28"/>
          <w:lang w:val="sr-Cyrl-RS"/>
        </w:rPr>
        <w:t>предложеним износом средстава од</w:t>
      </w:r>
      <w:r w:rsidRPr="00F04F8C">
        <w:rPr>
          <w:rFonts w:ascii="Times New Roman" w:hAnsi="Times New Roman"/>
          <w:b/>
          <w:sz w:val="28"/>
          <w:szCs w:val="28"/>
          <w:lang w:val="sr-Cyrl-RS"/>
        </w:rPr>
        <w:t xml:space="preserve">  400.000,00 динар</w:t>
      </w:r>
      <w:r w:rsidRPr="00F04F8C">
        <w:rPr>
          <w:rFonts w:ascii="Times New Roman" w:hAnsi="Times New Roman"/>
          <w:b/>
          <w:sz w:val="28"/>
          <w:szCs w:val="28"/>
        </w:rPr>
        <w:t>a</w:t>
      </w:r>
      <w:r w:rsidRPr="00F04F8C">
        <w:rPr>
          <w:rFonts w:ascii="Times New Roman" w:hAnsi="Times New Roman"/>
          <w:b/>
          <w:sz w:val="28"/>
          <w:szCs w:val="28"/>
          <w:lang w:val="sr-Cyrl-RS"/>
        </w:rPr>
        <w:t>.</w:t>
      </w:r>
    </w:p>
    <w:p w:rsidR="00F04F8C" w:rsidRPr="00E20A04" w:rsidRDefault="00F04F8C" w:rsidP="00F04F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E20A04">
        <w:rPr>
          <w:rFonts w:ascii="Times New Roman" w:hAnsi="Times New Roman"/>
          <w:b/>
          <w:sz w:val="28"/>
          <w:szCs w:val="28"/>
          <w:lang w:val="sr-Cyrl-RS"/>
        </w:rPr>
        <w:t xml:space="preserve">Удружење ратних војних инвалида Града Ниша, </w:t>
      </w:r>
      <w:r w:rsidRPr="00E20A04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>
        <w:rPr>
          <w:rFonts w:ascii="Times New Roman" w:hAnsi="Times New Roman"/>
          <w:b/>
          <w:sz w:val="28"/>
          <w:szCs w:val="28"/>
          <w:lang w:val="sr-Cyrl-RS"/>
        </w:rPr>
        <w:t>175</w:t>
      </w:r>
      <w:r w:rsidRPr="00E20A04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>
        <w:rPr>
          <w:rFonts w:ascii="Times New Roman" w:hAnsi="Times New Roman"/>
          <w:b/>
          <w:sz w:val="28"/>
          <w:szCs w:val="28"/>
          <w:lang w:val="sr-Latn-RS"/>
        </w:rPr>
        <w:t>4</w:t>
      </w:r>
      <w:r>
        <w:rPr>
          <w:rFonts w:ascii="Times New Roman" w:hAnsi="Times New Roman"/>
          <w:b/>
          <w:sz w:val="28"/>
          <w:szCs w:val="28"/>
          <w:lang w:val="sr-Cyrl-RS"/>
        </w:rPr>
        <w:t>0</w:t>
      </w:r>
      <w:r w:rsidRPr="00E20A04">
        <w:rPr>
          <w:rFonts w:ascii="Times New Roman" w:hAnsi="Times New Roman"/>
          <w:b/>
          <w:sz w:val="28"/>
          <w:szCs w:val="28"/>
          <w:lang w:val="sr-Latn-RS"/>
        </w:rPr>
        <w:t>0</w:t>
      </w:r>
      <w:r w:rsidRPr="00E20A04">
        <w:rPr>
          <w:rFonts w:ascii="Times New Roman" w:hAnsi="Times New Roman"/>
          <w:b/>
          <w:sz w:val="28"/>
          <w:szCs w:val="28"/>
          <w:lang w:val="sr-Cyrl-RS"/>
        </w:rPr>
        <w:t>.000,00</w:t>
      </w:r>
      <w:r w:rsidRPr="00E20A04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F04F8C" w:rsidRPr="00E20A04" w:rsidRDefault="00F04F8C" w:rsidP="00F04F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E20A04">
        <w:rPr>
          <w:rFonts w:ascii="Times New Roman" w:hAnsi="Times New Roman"/>
          <w:b/>
          <w:sz w:val="28"/>
          <w:szCs w:val="28"/>
          <w:lang w:val="sr-Cyrl-RS"/>
        </w:rPr>
        <w:t xml:space="preserve">Удружење бораца Србије, </w:t>
      </w:r>
      <w:r w:rsidRPr="00663805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Pr="00F04F8C">
        <w:rPr>
          <w:rFonts w:ascii="Times New Roman" w:hAnsi="Times New Roman"/>
          <w:b/>
          <w:sz w:val="28"/>
          <w:szCs w:val="28"/>
          <w:lang w:val="sr-Cyrl-RS"/>
        </w:rPr>
        <w:t>195</w:t>
      </w:r>
      <w:r w:rsidRPr="00663805">
        <w:rPr>
          <w:rFonts w:ascii="Times New Roman" w:hAnsi="Times New Roman"/>
          <w:sz w:val="28"/>
          <w:szCs w:val="28"/>
          <w:lang w:val="sr-Cyrl-RS"/>
        </w:rPr>
        <w:t xml:space="preserve"> и предлож</w:t>
      </w:r>
      <w:r>
        <w:rPr>
          <w:rFonts w:ascii="Times New Roman" w:hAnsi="Times New Roman"/>
          <w:sz w:val="28"/>
          <w:szCs w:val="28"/>
          <w:lang w:val="sr-Cyrl-RS"/>
        </w:rPr>
        <w:t>е</w:t>
      </w:r>
      <w:r w:rsidRPr="00663805">
        <w:rPr>
          <w:rFonts w:ascii="Times New Roman" w:hAnsi="Times New Roman"/>
          <w:sz w:val="28"/>
          <w:szCs w:val="28"/>
          <w:lang w:val="sr-Cyrl-RS"/>
        </w:rPr>
        <w:t xml:space="preserve">ним износом средстава од </w:t>
      </w:r>
      <w:r w:rsidRPr="00E20A04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50</w:t>
      </w:r>
      <w:r w:rsidRPr="00E20A04">
        <w:rPr>
          <w:rFonts w:ascii="Times New Roman" w:hAnsi="Times New Roman"/>
          <w:b/>
          <w:sz w:val="28"/>
          <w:szCs w:val="28"/>
          <w:lang w:val="sr-Cyrl-RS"/>
        </w:rPr>
        <w:t>0.000,00</w:t>
      </w:r>
      <w:r w:rsidRPr="00E20A0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663805">
        <w:rPr>
          <w:rFonts w:ascii="Times New Roman" w:hAnsi="Times New Roman"/>
          <w:sz w:val="28"/>
          <w:szCs w:val="28"/>
          <w:lang w:val="sr-Cyrl-RS"/>
        </w:rPr>
        <w:t>динар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  <w:lang w:val="sr-Cyrl-RS"/>
        </w:rPr>
        <w:t>;</w:t>
      </w:r>
    </w:p>
    <w:p w:rsidR="00F04F8C" w:rsidRPr="00E20A04" w:rsidRDefault="00F04F8C" w:rsidP="00F04F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E20A04">
        <w:rPr>
          <w:rFonts w:ascii="Times New Roman" w:hAnsi="Times New Roman"/>
          <w:b/>
          <w:sz w:val="28"/>
          <w:szCs w:val="28"/>
          <w:lang w:val="sr-Cyrl-RS"/>
        </w:rPr>
        <w:t>Удружење пензионисаних припадника војске и војних ветерана Србије,</w:t>
      </w:r>
      <w:r>
        <w:rPr>
          <w:rFonts w:ascii="Times New Roman" w:hAnsi="Times New Roman"/>
          <w:b/>
          <w:sz w:val="28"/>
          <w:szCs w:val="28"/>
          <w:lang w:val="sr-Cyrl-RS"/>
        </w:rPr>
        <w:t>ГО Ниш</w:t>
      </w:r>
      <w:r w:rsidRPr="00E20A04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r w:rsidRPr="00663805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="00F1097E">
        <w:rPr>
          <w:rFonts w:ascii="Times New Roman" w:hAnsi="Times New Roman"/>
          <w:b/>
          <w:sz w:val="28"/>
          <w:szCs w:val="28"/>
          <w:lang w:val="sr-Cyrl-RS"/>
        </w:rPr>
        <w:t>175</w:t>
      </w:r>
      <w:r w:rsidRPr="00663805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 w:rsidRPr="00E20A04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4</w:t>
      </w:r>
      <w:r>
        <w:rPr>
          <w:rFonts w:ascii="Times New Roman" w:hAnsi="Times New Roman"/>
          <w:b/>
          <w:sz w:val="28"/>
          <w:szCs w:val="28"/>
          <w:lang w:val="sr-Latn-RS"/>
        </w:rPr>
        <w:t>00</w:t>
      </w:r>
      <w:r w:rsidRPr="00663805">
        <w:rPr>
          <w:rFonts w:ascii="Times New Roman" w:hAnsi="Times New Roman"/>
          <w:b/>
          <w:sz w:val="28"/>
          <w:szCs w:val="28"/>
          <w:lang w:val="sr-Cyrl-RS"/>
        </w:rPr>
        <w:t>.</w:t>
      </w:r>
      <w:r w:rsidRPr="00E20A04">
        <w:rPr>
          <w:rFonts w:ascii="Times New Roman" w:hAnsi="Times New Roman"/>
          <w:b/>
          <w:sz w:val="28"/>
          <w:szCs w:val="28"/>
          <w:lang w:val="sr-Cyrl-RS"/>
        </w:rPr>
        <w:t>000,00</w:t>
      </w:r>
      <w:r w:rsidRPr="0066380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E20A0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663805">
        <w:rPr>
          <w:rFonts w:ascii="Times New Roman" w:hAnsi="Times New Roman"/>
          <w:sz w:val="28"/>
          <w:szCs w:val="28"/>
          <w:lang w:val="sr-Cyrl-RS"/>
        </w:rPr>
        <w:t xml:space="preserve"> динара</w:t>
      </w:r>
      <w:r w:rsidRPr="00E20A04">
        <w:rPr>
          <w:rFonts w:ascii="Times New Roman" w:hAnsi="Times New Roman"/>
          <w:sz w:val="28"/>
          <w:szCs w:val="28"/>
          <w:lang w:val="sr-Cyrl-RS"/>
        </w:rPr>
        <w:t>;</w:t>
      </w:r>
    </w:p>
    <w:p w:rsidR="00F04F8C" w:rsidRPr="00F04F8C" w:rsidRDefault="00F04F8C" w:rsidP="00F04F8C">
      <w:pPr>
        <w:pStyle w:val="ListParagraph"/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:rsidR="00F04F8C" w:rsidRDefault="00F04F8C" w:rsidP="00F04F8C">
      <w:pPr>
        <w:spacing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F04F8C" w:rsidRDefault="00F04F8C" w:rsidP="00F04F8C">
      <w:pPr>
        <w:spacing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F04F8C" w:rsidRPr="00F04F8C" w:rsidRDefault="00F04F8C" w:rsidP="00F04F8C">
      <w:pPr>
        <w:spacing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CD767B" w:rsidRPr="00CD767B" w:rsidRDefault="00CD767B" w:rsidP="00E20A04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:rsidR="00880196" w:rsidRDefault="0089202D" w:rsidP="00BD3F6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gramStart"/>
      <w:r w:rsidRPr="00463C74">
        <w:rPr>
          <w:rFonts w:ascii="Times New Roman" w:hAnsi="Times New Roman"/>
          <w:b/>
          <w:sz w:val="28"/>
          <w:szCs w:val="28"/>
        </w:rPr>
        <w:t>II</w:t>
      </w:r>
      <w:r w:rsidR="0005490C">
        <w:rPr>
          <w:rFonts w:ascii="Times New Roman" w:hAnsi="Times New Roman"/>
          <w:sz w:val="28"/>
          <w:szCs w:val="28"/>
          <w:lang w:val="sr-Cyrl-RS"/>
        </w:rPr>
        <w:t xml:space="preserve">  </w:t>
      </w:r>
      <w:r w:rsidR="0005490C" w:rsidRPr="00C43682">
        <w:rPr>
          <w:rFonts w:ascii="Times New Roman" w:eastAsia="Lucida Sans Unicode" w:hAnsi="Times New Roman"/>
          <w:bCs/>
          <w:kern w:val="1"/>
          <w:sz w:val="28"/>
          <w:szCs w:val="28"/>
          <w:lang w:val="sr-Cyrl-RS"/>
        </w:rPr>
        <w:t>Комисија</w:t>
      </w:r>
      <w:proofErr w:type="gramEnd"/>
      <w:r w:rsidR="0047107E" w:rsidRPr="0047107E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05490C" w:rsidRPr="00C43682">
        <w:rPr>
          <w:rFonts w:ascii="Times New Roman" w:hAnsi="Times New Roman"/>
          <w:sz w:val="28"/>
          <w:szCs w:val="28"/>
          <w:lang w:val="sr-Cyrl-RS"/>
        </w:rPr>
        <w:t>није разматрала</w:t>
      </w:r>
      <w:r w:rsidR="00F04F8C">
        <w:rPr>
          <w:rFonts w:ascii="Times New Roman" w:hAnsi="Times New Roman"/>
          <w:sz w:val="28"/>
          <w:szCs w:val="28"/>
          <w:lang w:val="sr-Cyrl-RS"/>
        </w:rPr>
        <w:t xml:space="preserve"> пријаву  на  Конкурс“Удружења потомака</w:t>
      </w:r>
      <w:r w:rsidR="0005490C" w:rsidRPr="00C4368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F04F8C">
        <w:rPr>
          <w:rFonts w:ascii="Times New Roman" w:hAnsi="Times New Roman"/>
          <w:sz w:val="28"/>
          <w:szCs w:val="28"/>
          <w:lang w:val="sr-Cyrl-RS"/>
        </w:rPr>
        <w:t xml:space="preserve"> ратника  Србије  од 1912-1920 Града Ниша“  због неблаговремености </w:t>
      </w:r>
      <w:r w:rsidR="00E51D4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630CE5">
        <w:rPr>
          <w:rFonts w:ascii="Times New Roman" w:hAnsi="Times New Roman"/>
          <w:sz w:val="28"/>
          <w:szCs w:val="28"/>
          <w:lang w:val="sr-Cyrl-RS"/>
        </w:rPr>
        <w:t>.</w:t>
      </w:r>
      <w:r w:rsidR="0005490C" w:rsidRPr="00C43682"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p w:rsidR="001D6D82" w:rsidRDefault="0047107E" w:rsidP="00E42A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463C74">
        <w:rPr>
          <w:rFonts w:ascii="Times New Roman" w:hAnsi="Times New Roman"/>
          <w:b/>
          <w:sz w:val="28"/>
          <w:szCs w:val="28"/>
        </w:rPr>
        <w:t>III</w:t>
      </w:r>
      <w:r w:rsidRPr="00663805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proofErr w:type="gramStart"/>
      <w:r w:rsidR="00503E89" w:rsidRPr="00663805">
        <w:rPr>
          <w:rFonts w:ascii="Times New Roman" w:hAnsi="Times New Roman"/>
          <w:sz w:val="28"/>
          <w:szCs w:val="28"/>
          <w:lang w:val="sr-Cyrl-RS"/>
        </w:rPr>
        <w:t>Листу  објавити</w:t>
      </w:r>
      <w:proofErr w:type="gramEnd"/>
      <w:r w:rsidR="00503E89" w:rsidRPr="00663805">
        <w:rPr>
          <w:rFonts w:ascii="Times New Roman" w:hAnsi="Times New Roman"/>
          <w:sz w:val="28"/>
          <w:szCs w:val="28"/>
          <w:lang w:val="sr-Cyrl-RS"/>
        </w:rPr>
        <w:t xml:space="preserve"> на званичној интернет страници Града Ниша</w:t>
      </w:r>
      <w:r w:rsidR="00FF4809" w:rsidRPr="00463C74">
        <w:rPr>
          <w:rFonts w:ascii="Times New Roman" w:hAnsi="Times New Roman"/>
          <w:sz w:val="28"/>
          <w:szCs w:val="28"/>
          <w:lang w:val="sr-Cyrl-RS"/>
        </w:rPr>
        <w:t xml:space="preserve"> и на порталу е-Управе</w:t>
      </w:r>
      <w:r w:rsidR="00503E89" w:rsidRPr="00663805">
        <w:rPr>
          <w:rFonts w:ascii="Times New Roman" w:hAnsi="Times New Roman"/>
          <w:sz w:val="28"/>
          <w:szCs w:val="28"/>
          <w:lang w:val="sr-Cyrl-RS"/>
        </w:rPr>
        <w:t>.</w:t>
      </w:r>
    </w:p>
    <w:p w:rsidR="0047107E" w:rsidRPr="0047107E" w:rsidRDefault="0047107E" w:rsidP="00E42A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03E89" w:rsidRPr="00663805" w:rsidRDefault="00503E89" w:rsidP="009E59DB">
      <w:pPr>
        <w:spacing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663805">
        <w:rPr>
          <w:rFonts w:ascii="Times New Roman" w:hAnsi="Times New Roman"/>
          <w:sz w:val="28"/>
          <w:szCs w:val="28"/>
          <w:lang w:val="sr-Cyrl-RS"/>
        </w:rPr>
        <w:tab/>
      </w:r>
      <w:r w:rsidR="0047107E" w:rsidRPr="00880196">
        <w:rPr>
          <w:rFonts w:ascii="Times New Roman" w:hAnsi="Times New Roman"/>
          <w:sz w:val="28"/>
          <w:szCs w:val="28"/>
        </w:rPr>
        <w:t>IV</w:t>
      </w:r>
      <w:r w:rsidR="0047107E" w:rsidRPr="0066380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663805">
        <w:rPr>
          <w:rFonts w:ascii="Times New Roman" w:hAnsi="Times New Roman"/>
          <w:sz w:val="28"/>
          <w:szCs w:val="28"/>
          <w:lang w:val="sr-Cyrl-RS"/>
        </w:rPr>
        <w:t>Листу доставити Градоначелни</w:t>
      </w:r>
      <w:r w:rsidR="009052F7">
        <w:rPr>
          <w:rFonts w:ascii="Times New Roman" w:hAnsi="Times New Roman"/>
          <w:sz w:val="28"/>
          <w:szCs w:val="28"/>
          <w:lang w:val="sr-Cyrl-RS"/>
        </w:rPr>
        <w:t xml:space="preserve">ци </w:t>
      </w:r>
      <w:r w:rsidRPr="00663805">
        <w:rPr>
          <w:rFonts w:ascii="Times New Roman" w:hAnsi="Times New Roman"/>
          <w:sz w:val="28"/>
          <w:szCs w:val="28"/>
          <w:lang w:val="sr-Cyrl-RS"/>
        </w:rPr>
        <w:t>Града Ниша</w:t>
      </w:r>
      <w:r w:rsidR="00E42A35" w:rsidRPr="00663805">
        <w:rPr>
          <w:rFonts w:ascii="Times New Roman" w:hAnsi="Times New Roman"/>
          <w:sz w:val="28"/>
          <w:szCs w:val="28"/>
          <w:lang w:val="sr-Cyrl-RS"/>
        </w:rPr>
        <w:t>,</w:t>
      </w:r>
      <w:r w:rsidRPr="00663805">
        <w:rPr>
          <w:rFonts w:ascii="Times New Roman" w:hAnsi="Times New Roman"/>
          <w:sz w:val="28"/>
          <w:szCs w:val="28"/>
          <w:lang w:val="sr-Cyrl-RS"/>
        </w:rPr>
        <w:t xml:space="preserve"> координатору </w:t>
      </w:r>
      <w:r w:rsidR="00B33E4E" w:rsidRPr="00663805">
        <w:rPr>
          <w:rFonts w:ascii="Times New Roman" w:hAnsi="Times New Roman"/>
          <w:bCs/>
          <w:sz w:val="28"/>
          <w:szCs w:val="28"/>
          <w:lang w:val="sr-Cyrl-RS"/>
        </w:rPr>
        <w:t xml:space="preserve">Комисије за спровођење конкурса за избор програма од јавног интереса </w:t>
      </w:r>
      <w:r w:rsidR="00B33E4E" w:rsidRPr="00463C74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B33E4E" w:rsidRPr="00663805">
        <w:rPr>
          <w:rFonts w:ascii="Times New Roman" w:hAnsi="Times New Roman"/>
          <w:bCs/>
          <w:sz w:val="28"/>
          <w:szCs w:val="28"/>
          <w:lang w:val="sr-Cyrl-RS"/>
        </w:rPr>
        <w:t>у</w:t>
      </w:r>
      <w:r w:rsidR="00B33E4E" w:rsidRPr="00463C74">
        <w:rPr>
          <w:rFonts w:ascii="Times New Roman" w:hAnsi="Times New Roman"/>
          <w:bCs/>
          <w:sz w:val="28"/>
          <w:szCs w:val="28"/>
          <w:lang w:val="sr-Cyrl-RS"/>
        </w:rPr>
        <w:t xml:space="preserve">дружења </w:t>
      </w:r>
      <w:r w:rsidR="00400C84">
        <w:rPr>
          <w:rFonts w:ascii="Times New Roman" w:hAnsi="Times New Roman"/>
          <w:sz w:val="28"/>
          <w:szCs w:val="28"/>
          <w:lang w:val="sr-Cyrl-RS"/>
        </w:rPr>
        <w:t>у области борачко-инвалидске заштите</w:t>
      </w:r>
      <w:r w:rsidR="00E42A35" w:rsidRPr="0066380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42A35" w:rsidRPr="00463C74">
        <w:rPr>
          <w:rFonts w:ascii="Times New Roman" w:hAnsi="Times New Roman"/>
          <w:sz w:val="28"/>
          <w:szCs w:val="28"/>
          <w:lang w:val="sr-Cyrl-RS"/>
        </w:rPr>
        <w:t xml:space="preserve">и Градској </w:t>
      </w:r>
      <w:proofErr w:type="gramStart"/>
      <w:r w:rsidR="00E42A35" w:rsidRPr="00463C74">
        <w:rPr>
          <w:rFonts w:ascii="Times New Roman" w:hAnsi="Times New Roman"/>
          <w:sz w:val="28"/>
          <w:szCs w:val="28"/>
          <w:lang w:val="sr-Cyrl-RS"/>
        </w:rPr>
        <w:t xml:space="preserve">управи </w:t>
      </w:r>
      <w:r w:rsidR="00B33E4E" w:rsidRPr="00463C74">
        <w:rPr>
          <w:rFonts w:ascii="Times New Roman" w:hAnsi="Times New Roman"/>
          <w:sz w:val="28"/>
          <w:szCs w:val="28"/>
          <w:lang w:val="sr-Cyrl-RS"/>
        </w:rPr>
        <w:t xml:space="preserve"> за</w:t>
      </w:r>
      <w:proofErr w:type="gramEnd"/>
      <w:r w:rsidR="00B33E4E" w:rsidRPr="00463C74">
        <w:rPr>
          <w:rFonts w:ascii="Times New Roman" w:hAnsi="Times New Roman"/>
          <w:sz w:val="28"/>
          <w:szCs w:val="28"/>
          <w:lang w:val="sr-Cyrl-RS"/>
        </w:rPr>
        <w:t xml:space="preserve"> друштвене делатности Града Ниша</w:t>
      </w:r>
      <w:r w:rsidRPr="00663805">
        <w:rPr>
          <w:rFonts w:ascii="Times New Roman" w:hAnsi="Times New Roman"/>
          <w:sz w:val="28"/>
          <w:szCs w:val="28"/>
          <w:lang w:val="sr-Cyrl-RS"/>
        </w:rPr>
        <w:t>.</w:t>
      </w:r>
    </w:p>
    <w:p w:rsidR="00FF4809" w:rsidRPr="00463C74" w:rsidRDefault="0047107E" w:rsidP="00E42A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880196">
        <w:rPr>
          <w:rFonts w:ascii="Times New Roman" w:hAnsi="Times New Roman"/>
          <w:b/>
          <w:sz w:val="28"/>
          <w:szCs w:val="28"/>
          <w:lang w:val="sr-Cyrl-RS"/>
        </w:rPr>
        <w:t xml:space="preserve">V </w:t>
      </w:r>
      <w:r w:rsidR="00FF4809" w:rsidRPr="00463C74">
        <w:rPr>
          <w:rFonts w:ascii="Times New Roman" w:hAnsi="Times New Roman"/>
          <w:sz w:val="28"/>
          <w:szCs w:val="28"/>
          <w:lang w:val="sr-Cyrl-RS"/>
        </w:rPr>
        <w:t>Учесници имају право увида у поднете пријаве и приложену документацију у року од 3</w:t>
      </w:r>
      <w:r w:rsidR="00850BEA" w:rsidRPr="00463C74">
        <w:rPr>
          <w:rFonts w:ascii="Times New Roman" w:hAnsi="Times New Roman"/>
          <w:sz w:val="28"/>
          <w:szCs w:val="28"/>
          <w:lang w:val="sr-Cyrl-RS"/>
        </w:rPr>
        <w:t xml:space="preserve"> (три)</w:t>
      </w:r>
      <w:r w:rsidR="00FF4809" w:rsidRPr="00463C74">
        <w:rPr>
          <w:rFonts w:ascii="Times New Roman" w:hAnsi="Times New Roman"/>
          <w:sz w:val="28"/>
          <w:szCs w:val="28"/>
          <w:lang w:val="sr-Cyrl-RS"/>
        </w:rPr>
        <w:t xml:space="preserve"> радна дана од дана објављивања Листе.</w:t>
      </w:r>
    </w:p>
    <w:p w:rsidR="00B33E4E" w:rsidRPr="00463C74" w:rsidRDefault="00B33E4E" w:rsidP="00E42A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C15BCD" w:rsidRPr="00463C74" w:rsidRDefault="0047107E" w:rsidP="00C15BC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gramStart"/>
      <w:r w:rsidRPr="00880196">
        <w:rPr>
          <w:rFonts w:ascii="Times New Roman" w:hAnsi="Times New Roman"/>
          <w:b/>
          <w:sz w:val="28"/>
          <w:szCs w:val="28"/>
        </w:rPr>
        <w:t>VI</w:t>
      </w:r>
      <w:r w:rsidRPr="0066380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879AC" w:rsidRPr="00663805">
        <w:rPr>
          <w:rFonts w:ascii="Times New Roman" w:hAnsi="Times New Roman"/>
          <w:sz w:val="28"/>
          <w:szCs w:val="28"/>
          <w:lang w:val="sr-Cyrl-RS"/>
        </w:rPr>
        <w:t xml:space="preserve">Учесници </w:t>
      </w:r>
      <w:r w:rsidR="00B33E4E" w:rsidRPr="00463C74">
        <w:rPr>
          <w:rFonts w:ascii="Times New Roman" w:hAnsi="Times New Roman"/>
          <w:sz w:val="28"/>
          <w:szCs w:val="28"/>
          <w:lang w:val="sr-Cyrl-RS"/>
        </w:rPr>
        <w:t xml:space="preserve">Конкурса </w:t>
      </w:r>
      <w:r w:rsidR="00B33E4E" w:rsidRPr="00663805">
        <w:rPr>
          <w:rFonts w:ascii="Times New Roman" w:hAnsi="Times New Roman"/>
          <w:bCs/>
          <w:sz w:val="28"/>
          <w:szCs w:val="28"/>
          <w:lang w:val="sr-Cyrl-RS"/>
        </w:rPr>
        <w:t xml:space="preserve">за </w:t>
      </w:r>
      <w:r w:rsidR="00B33E4E" w:rsidRPr="00463C74">
        <w:rPr>
          <w:rFonts w:ascii="Times New Roman" w:hAnsi="Times New Roman"/>
          <w:bCs/>
          <w:sz w:val="28"/>
          <w:szCs w:val="28"/>
          <w:lang w:val="sr-Cyrl-RS"/>
        </w:rPr>
        <w:t xml:space="preserve">финансирање и суфинансирање програма од јавног интереса које реализују </w:t>
      </w:r>
      <w:r w:rsidR="00400C84">
        <w:rPr>
          <w:rFonts w:ascii="Times New Roman" w:hAnsi="Times New Roman"/>
          <w:sz w:val="28"/>
          <w:szCs w:val="28"/>
          <w:lang w:val="sr-Cyrl-RS"/>
        </w:rPr>
        <w:t>удружења у области борачко-инвалидске заштите</w:t>
      </w:r>
      <w:r w:rsidR="007E001B">
        <w:rPr>
          <w:rFonts w:ascii="Times New Roman" w:hAnsi="Times New Roman"/>
          <w:sz w:val="28"/>
          <w:szCs w:val="28"/>
          <w:lang w:val="sr-Cyrl-RS"/>
        </w:rPr>
        <w:t xml:space="preserve"> на територији Града Ниша у 202</w:t>
      </w:r>
      <w:r w:rsidR="00F04F8C">
        <w:rPr>
          <w:rFonts w:ascii="Times New Roman" w:hAnsi="Times New Roman"/>
          <w:sz w:val="28"/>
          <w:szCs w:val="28"/>
          <w:lang w:val="sr-Cyrl-RS"/>
        </w:rPr>
        <w:t>3</w:t>
      </w:r>
      <w:r w:rsidR="00B33E4E" w:rsidRPr="00463C74">
        <w:rPr>
          <w:rFonts w:ascii="Times New Roman" w:hAnsi="Times New Roman"/>
          <w:sz w:val="28"/>
          <w:szCs w:val="28"/>
          <w:lang w:val="sr-Cyrl-RS"/>
        </w:rPr>
        <w:t>.години</w:t>
      </w:r>
      <w:r w:rsidR="00C15BCD" w:rsidRPr="00663805">
        <w:rPr>
          <w:rFonts w:ascii="Times New Roman" w:hAnsi="Times New Roman"/>
          <w:sz w:val="28"/>
          <w:szCs w:val="28"/>
          <w:lang w:val="sr-Cyrl-RS"/>
        </w:rPr>
        <w:t xml:space="preserve"> имају право приговора у року од </w:t>
      </w:r>
      <w:r w:rsidR="00C15BCD" w:rsidRPr="00463C74">
        <w:rPr>
          <w:rFonts w:ascii="Times New Roman" w:hAnsi="Times New Roman"/>
          <w:sz w:val="28"/>
          <w:szCs w:val="28"/>
          <w:lang w:val="sr-Cyrl-RS"/>
        </w:rPr>
        <w:t>8 (</w:t>
      </w:r>
      <w:r w:rsidR="00C15BCD" w:rsidRPr="00663805">
        <w:rPr>
          <w:rFonts w:ascii="Times New Roman" w:hAnsi="Times New Roman"/>
          <w:sz w:val="28"/>
          <w:szCs w:val="28"/>
          <w:lang w:val="sr-Cyrl-RS"/>
        </w:rPr>
        <w:t>осам</w:t>
      </w:r>
      <w:r w:rsidR="00C15BCD" w:rsidRPr="00463C74">
        <w:rPr>
          <w:rFonts w:ascii="Times New Roman" w:hAnsi="Times New Roman"/>
          <w:sz w:val="28"/>
          <w:szCs w:val="28"/>
          <w:lang w:val="sr-Cyrl-RS"/>
        </w:rPr>
        <w:t>)</w:t>
      </w:r>
      <w:r w:rsidR="00790E35" w:rsidRPr="00663805">
        <w:rPr>
          <w:rFonts w:ascii="Times New Roman" w:hAnsi="Times New Roman"/>
          <w:sz w:val="28"/>
          <w:szCs w:val="28"/>
          <w:lang w:val="sr-Cyrl-RS"/>
        </w:rPr>
        <w:t xml:space="preserve"> дана од дана </w:t>
      </w:r>
      <w:r w:rsidR="00C15BCD" w:rsidRPr="00663805">
        <w:rPr>
          <w:rFonts w:ascii="Times New Roman" w:hAnsi="Times New Roman"/>
          <w:sz w:val="28"/>
          <w:szCs w:val="28"/>
          <w:lang w:val="sr-Cyrl-RS"/>
        </w:rPr>
        <w:t xml:space="preserve">објављивања </w:t>
      </w:r>
      <w:r w:rsidR="00790E35">
        <w:rPr>
          <w:rFonts w:ascii="Times New Roman" w:hAnsi="Times New Roman"/>
          <w:sz w:val="28"/>
          <w:szCs w:val="28"/>
          <w:lang w:val="sr-Cyrl-RS"/>
        </w:rPr>
        <w:t xml:space="preserve">Листе </w:t>
      </w:r>
      <w:r w:rsidR="00C15BCD" w:rsidRPr="00663805">
        <w:rPr>
          <w:rFonts w:ascii="Times New Roman" w:hAnsi="Times New Roman"/>
          <w:sz w:val="28"/>
          <w:szCs w:val="28"/>
          <w:lang w:val="sr-Cyrl-RS"/>
        </w:rPr>
        <w:t>на званичној интернет страници Града Ниша.</w:t>
      </w:r>
      <w:proofErr w:type="gramEnd"/>
    </w:p>
    <w:p w:rsidR="00880196" w:rsidRDefault="00FF4809" w:rsidP="00671BB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663805">
        <w:rPr>
          <w:rFonts w:ascii="Times New Roman" w:hAnsi="Times New Roman"/>
          <w:sz w:val="28"/>
          <w:szCs w:val="28"/>
          <w:lang w:val="sr-Cyrl-RS"/>
        </w:rPr>
        <w:t>Одлуку о приговору Комисија доноси у року од 15 дана од дана његовог пријема.</w:t>
      </w:r>
    </w:p>
    <w:p w:rsidR="00BD3F62" w:rsidRPr="00BD3F62" w:rsidRDefault="00541F89" w:rsidP="00880196">
      <w:pPr>
        <w:tabs>
          <w:tab w:val="left" w:pos="34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663805">
        <w:rPr>
          <w:rFonts w:ascii="Times New Roman" w:hAnsi="Times New Roman"/>
          <w:b/>
          <w:sz w:val="28"/>
          <w:szCs w:val="28"/>
          <w:lang w:val="sr-Cyrl-RS"/>
        </w:rPr>
        <w:t>О</w:t>
      </w:r>
      <w:r w:rsidR="003879AC" w:rsidRPr="00663805">
        <w:rPr>
          <w:rFonts w:ascii="Times New Roman" w:hAnsi="Times New Roman"/>
          <w:b/>
          <w:sz w:val="28"/>
          <w:szCs w:val="28"/>
          <w:lang w:val="sr-Cyrl-RS"/>
        </w:rPr>
        <w:t xml:space="preserve"> б р а з л о ж е њ е</w:t>
      </w:r>
    </w:p>
    <w:p w:rsidR="006526C7" w:rsidRDefault="00541F89" w:rsidP="00CD767B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 w:eastAsia="ar-SA"/>
        </w:rPr>
      </w:pPr>
      <w:r w:rsidRPr="00663805">
        <w:rPr>
          <w:rFonts w:ascii="Times New Roman" w:hAnsi="Times New Roman"/>
          <w:sz w:val="28"/>
          <w:szCs w:val="28"/>
          <w:lang w:val="sr-Cyrl-RS"/>
        </w:rPr>
        <w:t>Градоначелни</w:t>
      </w:r>
      <w:r w:rsidR="00B33E4E" w:rsidRPr="00463C74">
        <w:rPr>
          <w:rFonts w:ascii="Times New Roman" w:hAnsi="Times New Roman"/>
          <w:sz w:val="28"/>
          <w:szCs w:val="28"/>
          <w:lang w:val="sr-Cyrl-RS"/>
        </w:rPr>
        <w:t>ца</w:t>
      </w:r>
      <w:r w:rsidRPr="00663805">
        <w:rPr>
          <w:rFonts w:ascii="Times New Roman" w:hAnsi="Times New Roman"/>
          <w:sz w:val="28"/>
          <w:szCs w:val="28"/>
          <w:lang w:val="sr-Cyrl-RS"/>
        </w:rPr>
        <w:t xml:space="preserve"> Града Ниша</w:t>
      </w:r>
      <w:r w:rsidR="0047107E">
        <w:rPr>
          <w:rFonts w:ascii="Times New Roman" w:hAnsi="Times New Roman"/>
          <w:sz w:val="28"/>
          <w:szCs w:val="28"/>
          <w:lang w:val="sr-Cyrl-RS"/>
        </w:rPr>
        <w:t xml:space="preserve">, на основу овлашћења из </w:t>
      </w:r>
      <w:r w:rsidR="0047107E" w:rsidRPr="0085741B">
        <w:rPr>
          <w:rFonts w:ascii="Times New Roman" w:hAnsi="Times New Roman"/>
          <w:sz w:val="28"/>
          <w:szCs w:val="28"/>
          <w:lang w:val="sr-Cyrl-RS"/>
        </w:rPr>
        <w:t>члана</w:t>
      </w:r>
      <w:r w:rsidR="0047107E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51D42" w:rsidRPr="00663805">
        <w:rPr>
          <w:rFonts w:ascii="Times New Roman" w:hAnsi="Times New Roman"/>
          <w:sz w:val="28"/>
          <w:szCs w:val="28"/>
          <w:lang w:val="sr-Cyrl-RS"/>
        </w:rPr>
        <w:t xml:space="preserve">8. </w:t>
      </w:r>
      <w:r w:rsidR="0047107E" w:rsidRPr="0047107E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Правилника </w:t>
      </w:r>
      <w:r w:rsidR="006E13DE" w:rsidRPr="006E13DE">
        <w:rPr>
          <w:rFonts w:ascii="Times New Roman" w:eastAsia="Times New Roman" w:hAnsi="Times New Roman"/>
          <w:sz w:val="28"/>
          <w:szCs w:val="28"/>
          <w:lang w:val="sr-Cyrl-RS" w:eastAsia="ar-SA"/>
        </w:rPr>
        <w:t>о ближим критеријумима, начину и поступку доделе средстава или недостајућег дела средстава из буџета Града Ниша за подстицање програма и пројеката од јавног интереса која реализују удружења („Службени лист Града Ниша“, број 82/2014, 7/2017 и 116/2018)</w:t>
      </w:r>
      <w:r w:rsidR="006E13DE">
        <w:rPr>
          <w:rFonts w:ascii="Times New Roman" w:eastAsia="Times New Roman" w:hAnsi="Times New Roman"/>
          <w:sz w:val="28"/>
          <w:szCs w:val="28"/>
          <w:lang w:val="sr-Cyrl-RS" w:eastAsia="ar-SA"/>
        </w:rPr>
        <w:t>, (у даљем тексту: Правилник</w:t>
      </w:r>
      <w:r w:rsidR="006E13DE" w:rsidRPr="006E13DE">
        <w:rPr>
          <w:rFonts w:ascii="Times New Roman" w:eastAsia="Times New Roman" w:hAnsi="Times New Roman"/>
          <w:sz w:val="28"/>
          <w:szCs w:val="28"/>
          <w:lang w:val="sr-Cyrl-RS" w:eastAsia="ar-SA"/>
        </w:rPr>
        <w:t>)</w:t>
      </w:r>
      <w:r w:rsidR="00BD3F62">
        <w:rPr>
          <w:rFonts w:ascii="Times New Roman" w:eastAsia="Times New Roman" w:hAnsi="Times New Roman"/>
          <w:sz w:val="28"/>
          <w:szCs w:val="28"/>
          <w:lang w:val="sr-Cyrl-RS" w:eastAsia="ar-SA"/>
        </w:rPr>
        <w:t>,</w:t>
      </w:r>
      <w:r w:rsidR="006526C7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донела је Р</w:t>
      </w:r>
      <w:r w:rsidR="006E13DE">
        <w:rPr>
          <w:rFonts w:ascii="Times New Roman" w:eastAsia="Times New Roman" w:hAnsi="Times New Roman"/>
          <w:sz w:val="28"/>
          <w:szCs w:val="28"/>
          <w:lang w:val="sr-Cyrl-RS" w:eastAsia="ar-SA"/>
        </w:rPr>
        <w:t>ешење о образовању Комисије</w:t>
      </w:r>
      <w:r w:rsid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>,</w:t>
      </w:r>
      <w:r w:rsidR="006526C7" w:rsidRPr="006526C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6526C7" w:rsidRPr="00463C74">
        <w:rPr>
          <w:rFonts w:ascii="Times New Roman" w:hAnsi="Times New Roman"/>
          <w:sz w:val="28"/>
          <w:szCs w:val="28"/>
          <w:lang w:val="sr-Cyrl-RS"/>
        </w:rPr>
        <w:t xml:space="preserve">број </w:t>
      </w:r>
      <w:r w:rsidR="005412A6">
        <w:rPr>
          <w:rFonts w:ascii="Times New Roman" w:hAnsi="Times New Roman"/>
          <w:sz w:val="28"/>
          <w:szCs w:val="28"/>
          <w:lang w:val="sr-Cyrl-RS"/>
        </w:rPr>
        <w:t>168</w:t>
      </w:r>
      <w:r w:rsidR="006E4BB8" w:rsidRPr="006E4BB8">
        <w:rPr>
          <w:rFonts w:ascii="Times New Roman" w:hAnsi="Times New Roman"/>
          <w:sz w:val="28"/>
          <w:szCs w:val="28"/>
          <w:lang w:val="sr-Cyrl-RS"/>
        </w:rPr>
        <w:t>/202</w:t>
      </w:r>
      <w:r w:rsidR="005412A6">
        <w:rPr>
          <w:rFonts w:ascii="Times New Roman" w:hAnsi="Times New Roman"/>
          <w:sz w:val="28"/>
          <w:szCs w:val="28"/>
          <w:lang w:val="sr-Cyrl-RS"/>
        </w:rPr>
        <w:t>3</w:t>
      </w:r>
      <w:r w:rsidR="006E4BB8" w:rsidRPr="006E4BB8">
        <w:rPr>
          <w:rFonts w:ascii="Times New Roman" w:hAnsi="Times New Roman"/>
          <w:sz w:val="28"/>
          <w:szCs w:val="28"/>
          <w:lang w:val="sr-Cyrl-RS"/>
        </w:rPr>
        <w:t xml:space="preserve">-01 од </w:t>
      </w:r>
      <w:r w:rsidR="005412A6">
        <w:rPr>
          <w:rFonts w:ascii="Times New Roman" w:hAnsi="Times New Roman"/>
          <w:sz w:val="28"/>
          <w:szCs w:val="28"/>
          <w:lang w:val="sr-Cyrl-RS"/>
        </w:rPr>
        <w:t>18.01</w:t>
      </w:r>
      <w:r w:rsidR="006E4BB8" w:rsidRPr="006E4BB8">
        <w:rPr>
          <w:rFonts w:ascii="Times New Roman" w:hAnsi="Times New Roman"/>
          <w:sz w:val="28"/>
          <w:szCs w:val="28"/>
          <w:lang w:val="sr-Cyrl-RS"/>
        </w:rPr>
        <w:t>.202</w:t>
      </w:r>
      <w:r w:rsidR="005412A6">
        <w:rPr>
          <w:rFonts w:ascii="Times New Roman" w:hAnsi="Times New Roman"/>
          <w:sz w:val="28"/>
          <w:szCs w:val="28"/>
          <w:lang w:val="sr-Cyrl-RS"/>
        </w:rPr>
        <w:t>3</w:t>
      </w:r>
      <w:r w:rsidR="006526C7" w:rsidRPr="006E4BB8">
        <w:rPr>
          <w:rFonts w:ascii="Times New Roman" w:hAnsi="Times New Roman"/>
          <w:sz w:val="28"/>
          <w:szCs w:val="28"/>
          <w:lang w:val="sr-Cyrl-RS"/>
        </w:rPr>
        <w:t>. године.</w:t>
      </w:r>
      <w:r w:rsidR="006E13DE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</w:p>
    <w:p w:rsidR="00C15BCD" w:rsidRPr="00463C74" w:rsidRDefault="006526C7" w:rsidP="009E59D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У </w:t>
      </w:r>
      <w:r w:rsidR="006E13DE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складу са  чланом 7. </w:t>
      </w:r>
      <w:r w:rsidR="006E13DE" w:rsidRPr="006E13DE">
        <w:rPr>
          <w:rFonts w:ascii="Times New Roman" w:eastAsia="Times New Roman" w:hAnsi="Times New Roman"/>
          <w:sz w:val="28"/>
          <w:szCs w:val="28"/>
          <w:lang w:val="sr-Cyrl-RS" w:eastAsia="ar-SA"/>
        </w:rPr>
        <w:t>став</w:t>
      </w:r>
      <w:r w:rsidR="006E13DE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="006E13DE" w:rsidRPr="006E13DE">
        <w:rPr>
          <w:rFonts w:ascii="Times New Roman" w:eastAsia="Times New Roman" w:hAnsi="Times New Roman"/>
          <w:sz w:val="28"/>
          <w:szCs w:val="28"/>
          <w:lang w:val="sr-Cyrl-RS" w:eastAsia="ar-SA"/>
        </w:rPr>
        <w:t>1. Правилника</w:t>
      </w:r>
      <w:r w:rsid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>,</w:t>
      </w:r>
      <w:r w:rsidR="006E13DE" w:rsidRPr="006E13DE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 w:eastAsia="ar-SA"/>
        </w:rPr>
        <w:t>Градоначелница Града Ниша је</w:t>
      </w:r>
      <w:r w:rsidRPr="006526C7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="00F63C62">
        <w:rPr>
          <w:rFonts w:ascii="Times New Roman" w:eastAsia="Times New Roman" w:hAnsi="Times New Roman"/>
          <w:sz w:val="28"/>
          <w:szCs w:val="28"/>
          <w:lang w:val="sr-Cyrl-RS" w:eastAsia="ar-SA"/>
        </w:rPr>
        <w:t>02.02.2023</w:t>
      </w:r>
      <w:r w:rsidR="005412A6">
        <w:rPr>
          <w:rFonts w:ascii="Times New Roman" w:eastAsia="Times New Roman" w:hAnsi="Times New Roman"/>
          <w:sz w:val="28"/>
          <w:szCs w:val="28"/>
          <w:lang w:val="sr-Cyrl-RS" w:eastAsia="ar-SA"/>
        </w:rPr>
        <w:t>.</w:t>
      </w:r>
      <w:r w:rsidR="0085741B"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године </w:t>
      </w:r>
      <w:r w:rsidR="00541F89" w:rsidRPr="00663805">
        <w:rPr>
          <w:rFonts w:ascii="Times New Roman" w:hAnsi="Times New Roman"/>
          <w:sz w:val="28"/>
          <w:szCs w:val="28"/>
          <w:lang w:val="sr-Cyrl-RS"/>
        </w:rPr>
        <w:t>расписа</w:t>
      </w:r>
      <w:r w:rsidR="00D454D7" w:rsidRPr="006E4BB8">
        <w:rPr>
          <w:rFonts w:ascii="Times New Roman" w:hAnsi="Times New Roman"/>
          <w:sz w:val="28"/>
          <w:szCs w:val="28"/>
          <w:lang w:val="sr-Cyrl-RS"/>
        </w:rPr>
        <w:t>ла</w:t>
      </w:r>
      <w:r w:rsidR="00541F89" w:rsidRPr="0066380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879AC" w:rsidRPr="0066380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15BCD" w:rsidRPr="006E4BB8">
        <w:rPr>
          <w:rFonts w:ascii="Times New Roman" w:hAnsi="Times New Roman"/>
          <w:sz w:val="28"/>
          <w:szCs w:val="28"/>
          <w:lang w:val="sr-Cyrl-RS"/>
        </w:rPr>
        <w:t xml:space="preserve">Конкурс </w:t>
      </w:r>
      <w:r w:rsidRPr="006E4BB8">
        <w:rPr>
          <w:rFonts w:ascii="Times New Roman" w:hAnsi="Times New Roman"/>
          <w:sz w:val="28"/>
          <w:szCs w:val="28"/>
          <w:lang w:val="sr-Cyrl-RS"/>
        </w:rPr>
        <w:t>за финансирање и суфинансирање програма од јавног интереса  које реализују удружења у области борачко-инвалидске заштите на терит</w:t>
      </w:r>
      <w:r w:rsidR="007E001B" w:rsidRPr="006E4BB8">
        <w:rPr>
          <w:rFonts w:ascii="Times New Roman" w:hAnsi="Times New Roman"/>
          <w:sz w:val="28"/>
          <w:szCs w:val="28"/>
          <w:lang w:val="sr-Cyrl-RS"/>
        </w:rPr>
        <w:t>орији Града Ниша у 202</w:t>
      </w:r>
      <w:r w:rsidR="005412A6">
        <w:rPr>
          <w:rFonts w:ascii="Times New Roman" w:hAnsi="Times New Roman"/>
          <w:sz w:val="28"/>
          <w:szCs w:val="28"/>
          <w:lang w:val="sr-Cyrl-RS"/>
        </w:rPr>
        <w:t>3</w:t>
      </w:r>
      <w:r w:rsidRPr="006E4BB8">
        <w:rPr>
          <w:rFonts w:ascii="Times New Roman" w:hAnsi="Times New Roman"/>
          <w:sz w:val="28"/>
          <w:szCs w:val="28"/>
          <w:lang w:val="sr-Cyrl-RS"/>
        </w:rPr>
        <w:t xml:space="preserve">.години, број </w:t>
      </w:r>
      <w:r w:rsidR="005412A6">
        <w:rPr>
          <w:rFonts w:ascii="Times New Roman" w:hAnsi="Times New Roman"/>
          <w:sz w:val="28"/>
          <w:szCs w:val="28"/>
          <w:lang w:val="sr-Cyrl-RS"/>
        </w:rPr>
        <w:t>345</w:t>
      </w:r>
      <w:r w:rsidR="006E4BB8" w:rsidRPr="006E4BB8">
        <w:rPr>
          <w:rFonts w:ascii="Times New Roman" w:hAnsi="Times New Roman"/>
          <w:sz w:val="28"/>
          <w:szCs w:val="28"/>
          <w:lang w:val="sr-Cyrl-RS"/>
        </w:rPr>
        <w:t>/202</w:t>
      </w:r>
      <w:r w:rsidR="005412A6">
        <w:rPr>
          <w:rFonts w:ascii="Times New Roman" w:hAnsi="Times New Roman"/>
          <w:sz w:val="28"/>
          <w:szCs w:val="28"/>
          <w:lang w:val="sr-Cyrl-RS"/>
        </w:rPr>
        <w:t>3</w:t>
      </w:r>
      <w:r w:rsidR="006E4BB8" w:rsidRPr="006E4BB8">
        <w:rPr>
          <w:rFonts w:ascii="Times New Roman" w:hAnsi="Times New Roman"/>
          <w:sz w:val="28"/>
          <w:szCs w:val="28"/>
          <w:lang w:val="sr-Cyrl-RS"/>
        </w:rPr>
        <w:t>-01</w:t>
      </w:r>
      <w:r w:rsidR="0085741B" w:rsidRPr="006E4BB8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6E4BB8">
        <w:rPr>
          <w:rFonts w:ascii="Times New Roman" w:hAnsi="Times New Roman"/>
          <w:sz w:val="28"/>
          <w:szCs w:val="28"/>
          <w:lang w:val="sr-Cyrl-RS"/>
        </w:rPr>
        <w:t>(</w:t>
      </w:r>
      <w:r w:rsidR="006E4BB8" w:rsidRPr="006E4BB8">
        <w:rPr>
          <w:rFonts w:ascii="Times New Roman" w:hAnsi="Times New Roman"/>
          <w:sz w:val="28"/>
          <w:szCs w:val="28"/>
          <w:lang w:val="sr-Cyrl-RS"/>
        </w:rPr>
        <w:t>у даљем тексту: Конкурс), који је на прописан</w:t>
      </w:r>
      <w:r w:rsidR="005412A6">
        <w:rPr>
          <w:rFonts w:ascii="Times New Roman" w:hAnsi="Times New Roman"/>
          <w:sz w:val="28"/>
          <w:szCs w:val="28"/>
          <w:lang w:val="sr-Cyrl-RS"/>
        </w:rPr>
        <w:t xml:space="preserve"> начин објављен 02.02.2023</w:t>
      </w:r>
      <w:r w:rsidR="006E4BB8">
        <w:rPr>
          <w:rFonts w:ascii="Times New Roman" w:hAnsi="Times New Roman"/>
          <w:sz w:val="28"/>
          <w:szCs w:val="28"/>
          <w:lang w:val="sr-Cyrl-RS"/>
        </w:rPr>
        <w:t>.године.</w:t>
      </w:r>
    </w:p>
    <w:p w:rsidR="0085741B" w:rsidRDefault="006526C7" w:rsidP="006526C7">
      <w:pPr>
        <w:spacing w:line="240" w:lineRule="auto"/>
        <w:ind w:firstLine="720"/>
        <w:jc w:val="both"/>
        <w:rPr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На</w:t>
      </w:r>
      <w:r w:rsidR="00C15BCD" w:rsidRPr="00463C7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663805">
        <w:rPr>
          <w:rFonts w:ascii="Times New Roman" w:hAnsi="Times New Roman"/>
          <w:sz w:val="28"/>
          <w:szCs w:val="28"/>
          <w:lang w:val="sr-Cyrl-RS"/>
        </w:rPr>
        <w:t>Конкурс</w:t>
      </w:r>
      <w:r w:rsidR="00C15BCD" w:rsidRPr="0066380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463C74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је </w:t>
      </w:r>
      <w:r w:rsidR="00C15BCD" w:rsidRPr="00463C74">
        <w:rPr>
          <w:rFonts w:ascii="Times New Roman" w:eastAsia="Times New Roman" w:hAnsi="Times New Roman"/>
          <w:sz w:val="28"/>
          <w:szCs w:val="28"/>
          <w:lang w:val="sr-Cyrl-RS" w:eastAsia="ar-SA"/>
        </w:rPr>
        <w:t>поднет</w:t>
      </w:r>
      <w:r w:rsidR="00082F82">
        <w:rPr>
          <w:rFonts w:ascii="Times New Roman" w:eastAsia="Times New Roman" w:hAnsi="Times New Roman"/>
          <w:sz w:val="28"/>
          <w:szCs w:val="28"/>
          <w:lang w:val="sr-Cyrl-RS" w:eastAsia="ar-SA"/>
        </w:rPr>
        <w:t>о</w:t>
      </w:r>
      <w:r w:rsidR="00C15BCD" w:rsidRPr="00463C74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укупно </w:t>
      </w:r>
      <w:r w:rsidR="005412A6">
        <w:rPr>
          <w:rFonts w:ascii="Times New Roman" w:eastAsia="Times New Roman" w:hAnsi="Times New Roman"/>
          <w:sz w:val="28"/>
          <w:szCs w:val="28"/>
          <w:lang w:val="sr-Cyrl-RS" w:eastAsia="ar-SA"/>
        </w:rPr>
        <w:t>8</w:t>
      </w:r>
      <w:r w:rsidR="004B09AD"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="0085741B"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>пријава</w:t>
      </w:r>
      <w:r w:rsidR="0085741B" w:rsidRPr="00663805">
        <w:rPr>
          <w:lang w:val="sr-Cyrl-RS"/>
        </w:rPr>
        <w:t xml:space="preserve"> </w:t>
      </w:r>
      <w:r w:rsidR="0085741B" w:rsidRPr="0085741B">
        <w:rPr>
          <w:rFonts w:ascii="Times New Roman" w:eastAsia="Times New Roman" w:hAnsi="Times New Roman"/>
          <w:sz w:val="28"/>
          <w:szCs w:val="28"/>
          <w:lang w:val="sr-Cyrl-RS" w:eastAsia="ar-SA"/>
        </w:rPr>
        <w:t>удружења у области борачко-инвалидске заштите на територији Града Ниша</w:t>
      </w:r>
      <w:r w:rsidR="0085741B">
        <w:rPr>
          <w:rFonts w:ascii="Times New Roman" w:eastAsia="Times New Roman" w:hAnsi="Times New Roman"/>
          <w:sz w:val="28"/>
          <w:szCs w:val="28"/>
          <w:lang w:val="sr-Cyrl-RS" w:eastAsia="ar-SA"/>
        </w:rPr>
        <w:t>.</w:t>
      </w:r>
      <w:r w:rsidR="0085741B" w:rsidRPr="00663805">
        <w:rPr>
          <w:lang w:val="sr-Cyrl-RS"/>
        </w:rPr>
        <w:t xml:space="preserve"> </w:t>
      </w:r>
    </w:p>
    <w:p w:rsidR="005412A6" w:rsidRDefault="005412A6" w:rsidP="006526C7">
      <w:pPr>
        <w:spacing w:line="240" w:lineRule="auto"/>
        <w:ind w:firstLine="720"/>
        <w:jc w:val="both"/>
        <w:rPr>
          <w:lang w:val="sr-Cyrl-RS"/>
        </w:rPr>
      </w:pPr>
    </w:p>
    <w:p w:rsidR="005412A6" w:rsidRDefault="005412A6" w:rsidP="006526C7">
      <w:pPr>
        <w:spacing w:line="240" w:lineRule="auto"/>
        <w:ind w:firstLine="720"/>
        <w:jc w:val="both"/>
        <w:rPr>
          <w:lang w:val="sr-Cyrl-RS"/>
        </w:rPr>
      </w:pPr>
    </w:p>
    <w:p w:rsidR="006E4BB8" w:rsidRDefault="0085741B" w:rsidP="0085741B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 w:eastAsia="ar-SA"/>
        </w:rPr>
      </w:pPr>
      <w:r w:rsidRPr="0085741B">
        <w:rPr>
          <w:rFonts w:ascii="Times New Roman" w:eastAsia="Times New Roman" w:hAnsi="Times New Roman"/>
          <w:sz w:val="28"/>
          <w:szCs w:val="28"/>
          <w:lang w:val="sr-Cyrl-RS" w:eastAsia="ar-SA"/>
        </w:rPr>
        <w:lastRenderedPageBreak/>
        <w:t xml:space="preserve">Комисија </w:t>
      </w:r>
      <w:r>
        <w:rPr>
          <w:rFonts w:ascii="Times New Roman" w:eastAsia="Times New Roman" w:hAnsi="Times New Roman"/>
          <w:sz w:val="28"/>
          <w:szCs w:val="28"/>
          <w:lang w:val="sr-Cyrl-RS" w:eastAsia="ar-SA"/>
        </w:rPr>
        <w:t>је, на основу надлежности прописане</w:t>
      </w:r>
      <w:r w:rsidR="0062314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="00623148">
        <w:rPr>
          <w:rFonts w:ascii="Times New Roman" w:eastAsia="Times New Roman" w:hAnsi="Times New Roman"/>
          <w:sz w:val="28"/>
          <w:szCs w:val="28"/>
          <w:lang w:val="sr-Cyrl-RS" w:eastAsia="ar-SA"/>
        </w:rPr>
        <w:t>ч</w:t>
      </w:r>
      <w:r w:rsidR="00623148" w:rsidRPr="0047107E">
        <w:rPr>
          <w:rFonts w:ascii="Times New Roman" w:eastAsia="Times New Roman" w:hAnsi="Times New Roman"/>
          <w:sz w:val="28"/>
          <w:szCs w:val="28"/>
          <w:lang w:val="sr-Cyrl-RS" w:eastAsia="ar-SA"/>
        </w:rPr>
        <w:t>ланом 12.</w:t>
      </w:r>
      <w:r w:rsidR="00BD3F62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="00623148">
        <w:rPr>
          <w:rFonts w:ascii="Times New Roman" w:eastAsia="Times New Roman" w:hAnsi="Times New Roman"/>
          <w:sz w:val="28"/>
          <w:szCs w:val="28"/>
          <w:lang w:val="sr-Cyrl-RS" w:eastAsia="ar-SA"/>
        </w:rPr>
        <w:t>Правилника</w:t>
      </w:r>
      <w:r w:rsidR="00623148" w:rsidRPr="0047107E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="0062314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и тачком VIII </w:t>
      </w:r>
      <w:r w:rsidR="00623148" w:rsidRPr="00623148">
        <w:rPr>
          <w:rFonts w:ascii="Times New Roman" w:eastAsia="Times New Roman" w:hAnsi="Times New Roman"/>
          <w:sz w:val="28"/>
          <w:szCs w:val="28"/>
          <w:lang w:val="sr-Cyrl-RS" w:eastAsia="ar-SA"/>
        </w:rPr>
        <w:t>Конкурса</w:t>
      </w:r>
      <w:r w:rsidR="0062314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 w:eastAsia="ar-SA"/>
        </w:rPr>
        <w:t>разматрала</w:t>
      </w:r>
      <w:r w:rsidRPr="0085741B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предлоге програма у погледу испуњености формално правних услова, услова који се тичу подносиоца и предлога програма</w:t>
      </w:r>
      <w:r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и </w:t>
      </w:r>
      <w:r w:rsidR="005412A6">
        <w:rPr>
          <w:rFonts w:ascii="Times New Roman" w:eastAsia="Times New Roman" w:hAnsi="Times New Roman"/>
          <w:sz w:val="28"/>
          <w:szCs w:val="28"/>
          <w:lang w:val="sr-Cyrl-RS" w:eastAsia="ar-SA"/>
        </w:rPr>
        <w:t>констатовала да је седам</w:t>
      </w:r>
      <w:r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пријав</w:t>
      </w:r>
      <w:r w:rsidR="00DC63BA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а поднето </w:t>
      </w:r>
      <w:r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благовремен</w:t>
      </w:r>
      <w:r w:rsidR="005412A6">
        <w:rPr>
          <w:rFonts w:ascii="Times New Roman" w:eastAsia="Times New Roman" w:hAnsi="Times New Roman"/>
          <w:sz w:val="28"/>
          <w:szCs w:val="28"/>
          <w:lang w:val="sr-Cyrl-RS" w:eastAsia="ar-SA"/>
        </w:rPr>
        <w:t>о</w:t>
      </w:r>
      <w:r w:rsid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и </w:t>
      </w:r>
      <w:r w:rsidR="00630CE5">
        <w:rPr>
          <w:rFonts w:ascii="Times New Roman" w:eastAsia="Times New Roman" w:hAnsi="Times New Roman"/>
          <w:sz w:val="28"/>
          <w:szCs w:val="28"/>
          <w:lang w:val="sr-Cyrl-RS" w:eastAsia="ar-SA"/>
        </w:rPr>
        <w:t>да</w:t>
      </w:r>
      <w:r w:rsidR="00DC63BA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су </w:t>
      </w:r>
      <w:r w:rsidR="00630CE5">
        <w:rPr>
          <w:rFonts w:ascii="Times New Roman" w:eastAsia="Times New Roman" w:hAnsi="Times New Roman"/>
          <w:sz w:val="28"/>
          <w:szCs w:val="28"/>
          <w:lang w:val="sr-Cyrl-RS" w:eastAsia="ar-SA"/>
        </w:rPr>
        <w:t>ис</w:t>
      </w:r>
      <w:r w:rsidR="00DC63BA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те </w:t>
      </w:r>
      <w:r w:rsid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>потпуне</w:t>
      </w:r>
      <w:r w:rsidR="006E4BB8"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>,</w:t>
      </w:r>
      <w:r w:rsidR="00DC63BA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а  да</w:t>
      </w:r>
      <w:r w:rsidR="00630CE5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је</w:t>
      </w:r>
      <w:r w:rsidR="00DC63BA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једна  пријава неблаговремена и као таква није  разматрана.</w:t>
      </w:r>
      <w:r w:rsidR="006E4BB8"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</w:p>
    <w:p w:rsidR="004B09AD" w:rsidRDefault="00623148" w:rsidP="0085741B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 w:eastAsia="ar-SA"/>
        </w:rPr>
      </w:pPr>
      <w:r>
        <w:rPr>
          <w:rFonts w:ascii="Times New Roman" w:eastAsia="Times New Roman" w:hAnsi="Times New Roman"/>
          <w:sz w:val="28"/>
          <w:szCs w:val="28"/>
          <w:lang w:val="sr-Cyrl-RS" w:eastAsia="ar-SA"/>
        </w:rPr>
        <w:t>Комисија је затим</w:t>
      </w:r>
      <w:r w:rsidR="00BA7808" w:rsidRPr="00663805">
        <w:rPr>
          <w:lang w:val="sr-Cyrl-RS"/>
        </w:rPr>
        <w:t xml:space="preserve"> </w:t>
      </w:r>
      <w:r w:rsid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>проценила</w:t>
      </w:r>
      <w:r w:rsidR="00BA7808" w:rsidRP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квалитет </w:t>
      </w:r>
      <w:r w:rsid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благовремених и потпуних </w:t>
      </w:r>
      <w:r w:rsidR="00BA7808" w:rsidRP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програма и </w:t>
      </w:r>
      <w:r w:rsid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>њихову финансијску еволуацију, на основу Б</w:t>
      </w:r>
      <w:r w:rsidR="00BA7808" w:rsidRP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>лижих мерила за избор програма са допунским критетијумима и начином бодовања које је предложила Градска управа за друштвене делатности</w:t>
      </w:r>
      <w:r w:rsid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>,</w:t>
      </w:r>
      <w:r w:rsidR="00BA7808" w:rsidRP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а Комисија их усвојила</w:t>
      </w:r>
      <w:r w:rsid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>,</w:t>
      </w:r>
      <w:r w:rsidR="00BA7808" w:rsidRP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>и благовремено утврдила</w:t>
      </w:r>
      <w:r w:rsidR="00BA7808" w:rsidRP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Листу</w:t>
      </w:r>
      <w:r w:rsid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  </w:t>
      </w:r>
    </w:p>
    <w:p w:rsidR="00E51D42" w:rsidRPr="00880196" w:rsidRDefault="00BA7808" w:rsidP="00880196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 w:eastAsia="ar-SA"/>
        </w:rPr>
      </w:pPr>
      <w:r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На основу </w:t>
      </w:r>
      <w:r w:rsidR="006539B6">
        <w:rPr>
          <w:rFonts w:ascii="Times New Roman" w:eastAsia="Times New Roman" w:hAnsi="Times New Roman"/>
          <w:sz w:val="28"/>
          <w:szCs w:val="28"/>
          <w:lang w:val="sr-Cyrl-RS" w:eastAsia="ar-SA"/>
        </w:rPr>
        <w:t>наведених</w:t>
      </w:r>
      <w:r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прописа</w:t>
      </w:r>
      <w:r w:rsidRPr="0047107E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="0047107E" w:rsidRPr="0047107E">
        <w:rPr>
          <w:rFonts w:ascii="Times New Roman" w:eastAsia="Times New Roman" w:hAnsi="Times New Roman"/>
          <w:sz w:val="28"/>
          <w:szCs w:val="28"/>
          <w:lang w:val="sr-Cyrl-RS" w:eastAsia="ar-SA"/>
        </w:rPr>
        <w:t>Листа се објављује обавезно на званичној интернет страници надлежног органа и на порталу е-Управе. Учесници имају право увида у поднете пријаве и приложену документацију у року од 3 радна дана од дана објављивања Листе. На Листу вредновања и рангирања пријављених програма, учесници конкурса имају право приговора у року од осам дана од дана њеног објављивања. Одлуку о приговору Комисија доноси у року од 15 дана од дана његовог пријема. Одлука се објављује на званичној интернет страници Града Ниша и на порталу е-Управе</w:t>
      </w:r>
      <w:r w:rsidR="00880196">
        <w:rPr>
          <w:rFonts w:ascii="Times New Roman" w:eastAsia="Times New Roman" w:hAnsi="Times New Roman"/>
          <w:sz w:val="28"/>
          <w:szCs w:val="28"/>
          <w:lang w:val="sr-Cyrl-RS" w:eastAsia="ar-SA"/>
        </w:rPr>
        <w:t>.</w:t>
      </w:r>
    </w:p>
    <w:p w:rsidR="009E59DB" w:rsidRPr="00CD767B" w:rsidRDefault="009E59DB" w:rsidP="009E59DB">
      <w:pPr>
        <w:spacing w:after="0" w:line="240" w:lineRule="auto"/>
        <w:ind w:right="525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  <w:r w:rsidRPr="00663805">
        <w:rPr>
          <w:rFonts w:ascii="Times New Roman" w:eastAsia="Times New Roman" w:hAnsi="Times New Roman"/>
          <w:sz w:val="28"/>
          <w:szCs w:val="28"/>
          <w:lang w:val="sr-Cyrl-RS"/>
        </w:rPr>
        <w:t xml:space="preserve">Број: </w:t>
      </w:r>
      <w:r w:rsidR="00674102">
        <w:rPr>
          <w:rFonts w:ascii="Times New Roman" w:eastAsia="Times New Roman" w:hAnsi="Times New Roman"/>
          <w:sz w:val="28"/>
          <w:szCs w:val="28"/>
          <w:lang w:val="sr-Cyrl-RS"/>
        </w:rPr>
        <w:t>329</w:t>
      </w:r>
      <w:r w:rsidR="00CD767B">
        <w:rPr>
          <w:rFonts w:ascii="Times New Roman" w:eastAsia="Times New Roman" w:hAnsi="Times New Roman"/>
          <w:sz w:val="28"/>
          <w:szCs w:val="28"/>
          <w:lang w:val="sr-Cyrl-RS"/>
        </w:rPr>
        <w:t>-</w:t>
      </w:r>
      <w:r w:rsidR="00DC63BA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 w:rsidR="009A1380">
        <w:rPr>
          <w:rFonts w:ascii="Times New Roman" w:eastAsia="Times New Roman" w:hAnsi="Times New Roman"/>
          <w:sz w:val="28"/>
          <w:szCs w:val="28"/>
          <w:lang w:val="sr-Cyrl-RS"/>
        </w:rPr>
        <w:t>19</w:t>
      </w:r>
      <w:r w:rsidR="00CD767B">
        <w:rPr>
          <w:rFonts w:ascii="Times New Roman" w:eastAsia="Times New Roman" w:hAnsi="Times New Roman"/>
          <w:sz w:val="28"/>
          <w:szCs w:val="28"/>
          <w:lang w:val="sr-Cyrl-RS"/>
        </w:rPr>
        <w:t>/202</w:t>
      </w:r>
      <w:r w:rsidR="00DC63BA">
        <w:rPr>
          <w:rFonts w:ascii="Times New Roman" w:eastAsia="Times New Roman" w:hAnsi="Times New Roman"/>
          <w:sz w:val="28"/>
          <w:szCs w:val="28"/>
          <w:lang w:val="sr-Cyrl-RS"/>
        </w:rPr>
        <w:t>3</w:t>
      </w:r>
      <w:r w:rsidR="00CD767B">
        <w:rPr>
          <w:rFonts w:ascii="Times New Roman" w:eastAsia="Times New Roman" w:hAnsi="Times New Roman"/>
          <w:sz w:val="28"/>
          <w:szCs w:val="28"/>
          <w:lang w:val="sr-Cyrl-RS"/>
        </w:rPr>
        <w:t>-07</w:t>
      </w:r>
    </w:p>
    <w:p w:rsidR="009E59DB" w:rsidRPr="00663805" w:rsidRDefault="00CD767B" w:rsidP="009E59DB">
      <w:pPr>
        <w:spacing w:after="0" w:line="240" w:lineRule="auto"/>
        <w:ind w:right="525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  <w:r w:rsidRPr="00663805">
        <w:rPr>
          <w:rFonts w:ascii="Times New Roman" w:eastAsia="Times New Roman" w:hAnsi="Times New Roman"/>
          <w:sz w:val="28"/>
          <w:szCs w:val="28"/>
          <w:lang w:val="sr-Cyrl-RS"/>
        </w:rPr>
        <w:t>Датум</w:t>
      </w:r>
      <w:r>
        <w:rPr>
          <w:rFonts w:ascii="Times New Roman" w:eastAsia="Times New Roman" w:hAnsi="Times New Roman"/>
          <w:sz w:val="28"/>
          <w:szCs w:val="28"/>
          <w:lang w:val="sr-Cyrl-RS"/>
        </w:rPr>
        <w:t xml:space="preserve">, </w:t>
      </w:r>
      <w:r w:rsidR="00F1097E">
        <w:rPr>
          <w:rFonts w:ascii="Times New Roman" w:eastAsia="Times New Roman" w:hAnsi="Times New Roman"/>
          <w:sz w:val="28"/>
          <w:szCs w:val="28"/>
          <w:lang w:val="sr-Cyrl-RS"/>
        </w:rPr>
        <w:t>27</w:t>
      </w:r>
      <w:r w:rsidR="00DC63BA">
        <w:rPr>
          <w:rFonts w:ascii="Times New Roman" w:eastAsia="Times New Roman" w:hAnsi="Times New Roman"/>
          <w:sz w:val="28"/>
          <w:szCs w:val="28"/>
          <w:lang w:val="sr-Cyrl-RS"/>
        </w:rPr>
        <w:t>.03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.202</w:t>
      </w:r>
      <w:r w:rsidR="00DC63BA">
        <w:rPr>
          <w:rFonts w:ascii="Times New Roman" w:eastAsia="Times New Roman" w:hAnsi="Times New Roman"/>
          <w:sz w:val="28"/>
          <w:szCs w:val="28"/>
          <w:lang w:val="sr-Cyrl-RS"/>
        </w:rPr>
        <w:t>3</w:t>
      </w:r>
      <w:r w:rsidR="009E59DB" w:rsidRPr="00663805">
        <w:rPr>
          <w:rFonts w:ascii="Times New Roman" w:eastAsiaTheme="minorHAnsi" w:hAnsi="Times New Roman"/>
          <w:sz w:val="28"/>
          <w:szCs w:val="28"/>
          <w:lang w:val="sr-Cyrl-RS"/>
        </w:rPr>
        <w:t>. године</w:t>
      </w:r>
      <w:r w:rsidR="009E59DB" w:rsidRPr="00663805">
        <w:rPr>
          <w:rFonts w:ascii="Times New Roman" w:eastAsia="Times New Roman" w:hAnsi="Times New Roman"/>
          <w:sz w:val="28"/>
          <w:szCs w:val="28"/>
          <w:lang w:val="sr-Cyrl-RS"/>
        </w:rPr>
        <w:t xml:space="preserve">   </w:t>
      </w:r>
    </w:p>
    <w:p w:rsidR="00BD3F62" w:rsidRPr="00463C74" w:rsidRDefault="00BD3F62" w:rsidP="009E59DB">
      <w:pPr>
        <w:spacing w:after="0" w:line="240" w:lineRule="auto"/>
        <w:ind w:right="525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71926" w:rsidRPr="00566736" w:rsidRDefault="00871926" w:rsidP="0087192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 w:rsidRPr="00663805">
        <w:rPr>
          <w:rFonts w:ascii="Times New Roman" w:hAnsi="Times New Roman"/>
          <w:b/>
          <w:sz w:val="20"/>
          <w:szCs w:val="20"/>
          <w:lang w:val="sr-Cyrl-RS"/>
        </w:rPr>
        <w:t>КОМИСИЈ</w:t>
      </w:r>
      <w:r w:rsidRPr="00566736">
        <w:rPr>
          <w:rFonts w:ascii="Times New Roman" w:hAnsi="Times New Roman"/>
          <w:b/>
          <w:sz w:val="20"/>
          <w:szCs w:val="20"/>
          <w:lang w:val="sr-Cyrl-RS"/>
        </w:rPr>
        <w:t>А</w:t>
      </w:r>
      <w:r w:rsidRPr="00663805">
        <w:rPr>
          <w:rFonts w:ascii="Times New Roman" w:hAnsi="Times New Roman"/>
          <w:b/>
          <w:sz w:val="20"/>
          <w:szCs w:val="20"/>
          <w:lang w:val="sr-Cyrl-RS"/>
        </w:rPr>
        <w:t xml:space="preserve"> ЗА СПРОВОЂЕЊЕ </w:t>
      </w:r>
    </w:p>
    <w:p w:rsidR="00871926" w:rsidRPr="00566736" w:rsidRDefault="00871926" w:rsidP="0087192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 w:rsidRPr="00663805">
        <w:rPr>
          <w:rFonts w:ascii="Times New Roman" w:hAnsi="Times New Roman"/>
          <w:b/>
          <w:sz w:val="20"/>
          <w:szCs w:val="20"/>
          <w:lang w:val="sr-Cyrl-RS"/>
        </w:rPr>
        <w:t xml:space="preserve">КОНКУРСА ЗА ИЗБОР ПРОГРАМА ОД ЈАВНОГ ИНТЕРЕСА </w:t>
      </w:r>
    </w:p>
    <w:p w:rsidR="00566736" w:rsidRPr="00566736" w:rsidRDefault="00871926" w:rsidP="00B73CE2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 w:rsidRPr="00663805">
        <w:rPr>
          <w:rFonts w:ascii="Times New Roman" w:hAnsi="Times New Roman"/>
          <w:b/>
          <w:sz w:val="20"/>
          <w:szCs w:val="20"/>
          <w:lang w:val="sr-Cyrl-RS"/>
        </w:rPr>
        <w:t xml:space="preserve"> </w:t>
      </w:r>
      <w:r w:rsidR="00D454D7" w:rsidRPr="00566736">
        <w:rPr>
          <w:rFonts w:ascii="Times New Roman" w:hAnsi="Times New Roman"/>
          <w:b/>
          <w:sz w:val="20"/>
          <w:szCs w:val="20"/>
          <w:lang w:val="sr-Cyrl-RS"/>
        </w:rPr>
        <w:t xml:space="preserve">КОЈЕ РЕАЛИЗУЈУ </w:t>
      </w:r>
      <w:r w:rsidR="00082F82" w:rsidRPr="00082F82">
        <w:rPr>
          <w:rFonts w:ascii="Times New Roman" w:hAnsi="Times New Roman"/>
          <w:b/>
          <w:lang w:val="sr-Cyrl-RS"/>
        </w:rPr>
        <w:t>УДРУЖЕЊА У ОБЛАСТИ БОРАЧКО-ИНВАЛИДСКЕ ЗАШТИТЕ</w:t>
      </w:r>
    </w:p>
    <w:p w:rsidR="00B73CE2" w:rsidRDefault="00B73CE2" w:rsidP="00566736">
      <w:pPr>
        <w:spacing w:after="0" w:line="240" w:lineRule="auto"/>
        <w:ind w:left="6480" w:right="525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566736" w:rsidRPr="00463C74" w:rsidRDefault="00566736" w:rsidP="00566736">
      <w:pPr>
        <w:spacing w:after="0" w:line="240" w:lineRule="auto"/>
        <w:ind w:left="6480" w:right="525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63C74">
        <w:rPr>
          <w:rFonts w:ascii="Times New Roman" w:eastAsia="Times New Roman" w:hAnsi="Times New Roman"/>
          <w:b/>
          <w:sz w:val="24"/>
          <w:szCs w:val="24"/>
          <w:lang w:val="sr-Cyrl-CS"/>
        </w:rPr>
        <w:t>Председник</w:t>
      </w:r>
    </w:p>
    <w:p w:rsidR="00566736" w:rsidRPr="00463C74" w:rsidRDefault="00566736" w:rsidP="00566736">
      <w:pPr>
        <w:spacing w:after="0" w:line="240" w:lineRule="auto"/>
        <w:ind w:left="6480" w:right="525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566736" w:rsidRPr="00463C74" w:rsidRDefault="00566736" w:rsidP="00566736">
      <w:pPr>
        <w:spacing w:after="0" w:line="240" w:lineRule="auto"/>
        <w:ind w:left="6480" w:right="525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566736" w:rsidRPr="00DC63BA" w:rsidRDefault="00DC63BA" w:rsidP="00566736">
      <w:pPr>
        <w:spacing w:after="0" w:line="240" w:lineRule="auto"/>
        <w:ind w:left="6480" w:right="525"/>
        <w:jc w:val="center"/>
        <w:rPr>
          <w:rFonts w:ascii="Times New Roman" w:eastAsiaTheme="minorHAnsi" w:hAnsi="Times New Roman"/>
          <w:b/>
          <w:lang w:val="sr-Cyrl-RS"/>
        </w:rPr>
      </w:pPr>
      <w:r w:rsidRPr="00DC63BA">
        <w:rPr>
          <w:rFonts w:ascii="Times New Roman" w:eastAsiaTheme="minorHAnsi" w:hAnsi="Times New Roman"/>
          <w:b/>
          <w:lang w:val="sr-Cyrl-RS"/>
        </w:rPr>
        <w:t>Драгана Живковић</w:t>
      </w:r>
    </w:p>
    <w:p w:rsidR="00871926" w:rsidRPr="00463C74" w:rsidRDefault="00871926" w:rsidP="00BD3F62">
      <w:pPr>
        <w:spacing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sectPr w:rsidR="00871926" w:rsidRPr="00463C74" w:rsidSect="00CE1300">
      <w:pgSz w:w="12240" w:h="15840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4DB"/>
    <w:multiLevelType w:val="hybridMultilevel"/>
    <w:tmpl w:val="E1646A1A"/>
    <w:lvl w:ilvl="0" w:tplc="381E3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814AC1"/>
    <w:multiLevelType w:val="hybridMultilevel"/>
    <w:tmpl w:val="2910A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05D"/>
    <w:multiLevelType w:val="hybridMultilevel"/>
    <w:tmpl w:val="86C4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07EC6"/>
    <w:multiLevelType w:val="hybridMultilevel"/>
    <w:tmpl w:val="688A0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FA"/>
    <w:rsid w:val="000045F4"/>
    <w:rsid w:val="00033644"/>
    <w:rsid w:val="0005490C"/>
    <w:rsid w:val="00082F82"/>
    <w:rsid w:val="00092182"/>
    <w:rsid w:val="000B4568"/>
    <w:rsid w:val="000C7C46"/>
    <w:rsid w:val="000C7E3E"/>
    <w:rsid w:val="001473FF"/>
    <w:rsid w:val="00153BBD"/>
    <w:rsid w:val="00173B1D"/>
    <w:rsid w:val="001A7499"/>
    <w:rsid w:val="001A7EB0"/>
    <w:rsid w:val="001D0EFA"/>
    <w:rsid w:val="001D6D82"/>
    <w:rsid w:val="001F3F0E"/>
    <w:rsid w:val="00207AA8"/>
    <w:rsid w:val="00211E19"/>
    <w:rsid w:val="0022639A"/>
    <w:rsid w:val="00253FD9"/>
    <w:rsid w:val="002E04CC"/>
    <w:rsid w:val="00314F23"/>
    <w:rsid w:val="00335B18"/>
    <w:rsid w:val="003879AC"/>
    <w:rsid w:val="003D53F6"/>
    <w:rsid w:val="00400C84"/>
    <w:rsid w:val="0042379E"/>
    <w:rsid w:val="004355FA"/>
    <w:rsid w:val="00463C74"/>
    <w:rsid w:val="0047107E"/>
    <w:rsid w:val="00491F58"/>
    <w:rsid w:val="004A5BC5"/>
    <w:rsid w:val="004B09AD"/>
    <w:rsid w:val="004B31D9"/>
    <w:rsid w:val="004B4003"/>
    <w:rsid w:val="00503E89"/>
    <w:rsid w:val="005132C4"/>
    <w:rsid w:val="005304E5"/>
    <w:rsid w:val="005412A6"/>
    <w:rsid w:val="00541F89"/>
    <w:rsid w:val="00566736"/>
    <w:rsid w:val="005945B9"/>
    <w:rsid w:val="005B358E"/>
    <w:rsid w:val="005C6FA9"/>
    <w:rsid w:val="005D0D14"/>
    <w:rsid w:val="00612ED8"/>
    <w:rsid w:val="0062311D"/>
    <w:rsid w:val="00623148"/>
    <w:rsid w:val="00630CE5"/>
    <w:rsid w:val="00643173"/>
    <w:rsid w:val="006526C7"/>
    <w:rsid w:val="006539B6"/>
    <w:rsid w:val="00663805"/>
    <w:rsid w:val="00671BBB"/>
    <w:rsid w:val="00674102"/>
    <w:rsid w:val="006775BA"/>
    <w:rsid w:val="006831BA"/>
    <w:rsid w:val="006948B0"/>
    <w:rsid w:val="006A6916"/>
    <w:rsid w:val="006C440B"/>
    <w:rsid w:val="006E13DE"/>
    <w:rsid w:val="006E4BB8"/>
    <w:rsid w:val="006F3DCA"/>
    <w:rsid w:val="006F4065"/>
    <w:rsid w:val="00725378"/>
    <w:rsid w:val="00730109"/>
    <w:rsid w:val="00745915"/>
    <w:rsid w:val="00755592"/>
    <w:rsid w:val="00777024"/>
    <w:rsid w:val="00790E35"/>
    <w:rsid w:val="00795BDB"/>
    <w:rsid w:val="007C47F9"/>
    <w:rsid w:val="007D2C9F"/>
    <w:rsid w:val="007D3242"/>
    <w:rsid w:val="007E001B"/>
    <w:rsid w:val="008026CF"/>
    <w:rsid w:val="00817F93"/>
    <w:rsid w:val="008303D1"/>
    <w:rsid w:val="00850BEA"/>
    <w:rsid w:val="0085741B"/>
    <w:rsid w:val="0086445B"/>
    <w:rsid w:val="00871926"/>
    <w:rsid w:val="00874635"/>
    <w:rsid w:val="00876BA9"/>
    <w:rsid w:val="0087763A"/>
    <w:rsid w:val="00880196"/>
    <w:rsid w:val="0089202D"/>
    <w:rsid w:val="008953A8"/>
    <w:rsid w:val="008A044B"/>
    <w:rsid w:val="008D12B2"/>
    <w:rsid w:val="008D287D"/>
    <w:rsid w:val="008F2541"/>
    <w:rsid w:val="008F500F"/>
    <w:rsid w:val="009052F7"/>
    <w:rsid w:val="009465A1"/>
    <w:rsid w:val="009650B1"/>
    <w:rsid w:val="00997223"/>
    <w:rsid w:val="009A1380"/>
    <w:rsid w:val="009B70DE"/>
    <w:rsid w:val="009C1B22"/>
    <w:rsid w:val="009D64CF"/>
    <w:rsid w:val="009E59DB"/>
    <w:rsid w:val="009E75E9"/>
    <w:rsid w:val="009F2655"/>
    <w:rsid w:val="00A876DB"/>
    <w:rsid w:val="00AC6B9C"/>
    <w:rsid w:val="00AE0411"/>
    <w:rsid w:val="00AE53AE"/>
    <w:rsid w:val="00B33E4E"/>
    <w:rsid w:val="00B3462B"/>
    <w:rsid w:val="00B37B57"/>
    <w:rsid w:val="00B46DDC"/>
    <w:rsid w:val="00B506AD"/>
    <w:rsid w:val="00B73CE2"/>
    <w:rsid w:val="00B805C0"/>
    <w:rsid w:val="00B953F8"/>
    <w:rsid w:val="00B97E61"/>
    <w:rsid w:val="00BA3248"/>
    <w:rsid w:val="00BA6E76"/>
    <w:rsid w:val="00BA7808"/>
    <w:rsid w:val="00BC10A8"/>
    <w:rsid w:val="00BD3F62"/>
    <w:rsid w:val="00C15BCD"/>
    <w:rsid w:val="00C43682"/>
    <w:rsid w:val="00C47A90"/>
    <w:rsid w:val="00C576A9"/>
    <w:rsid w:val="00C61E3E"/>
    <w:rsid w:val="00C65DB7"/>
    <w:rsid w:val="00C84A14"/>
    <w:rsid w:val="00CB270A"/>
    <w:rsid w:val="00CC29D1"/>
    <w:rsid w:val="00CD767B"/>
    <w:rsid w:val="00CE1300"/>
    <w:rsid w:val="00CF713F"/>
    <w:rsid w:val="00D450C3"/>
    <w:rsid w:val="00D454D7"/>
    <w:rsid w:val="00D96E85"/>
    <w:rsid w:val="00DB2E04"/>
    <w:rsid w:val="00DC3FCB"/>
    <w:rsid w:val="00DC63BA"/>
    <w:rsid w:val="00DF3259"/>
    <w:rsid w:val="00E02EE5"/>
    <w:rsid w:val="00E03C5B"/>
    <w:rsid w:val="00E20A04"/>
    <w:rsid w:val="00E2474D"/>
    <w:rsid w:val="00E42A35"/>
    <w:rsid w:val="00E51D42"/>
    <w:rsid w:val="00EA4615"/>
    <w:rsid w:val="00EF3B28"/>
    <w:rsid w:val="00EF5830"/>
    <w:rsid w:val="00F00BCD"/>
    <w:rsid w:val="00F04F8C"/>
    <w:rsid w:val="00F05D34"/>
    <w:rsid w:val="00F1097E"/>
    <w:rsid w:val="00F1116F"/>
    <w:rsid w:val="00F208EB"/>
    <w:rsid w:val="00F63C62"/>
    <w:rsid w:val="00F7709E"/>
    <w:rsid w:val="00F82415"/>
    <w:rsid w:val="00F836DC"/>
    <w:rsid w:val="00FB6DAE"/>
    <w:rsid w:val="00FB704D"/>
    <w:rsid w:val="00FB7E53"/>
    <w:rsid w:val="00FD7304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B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D82"/>
    <w:pPr>
      <w:ind w:left="720"/>
      <w:contextualSpacing/>
    </w:pPr>
  </w:style>
  <w:style w:type="paragraph" w:customStyle="1" w:styleId="stil1tekst">
    <w:name w:val="stil_1tekst"/>
    <w:basedOn w:val="Normal"/>
    <w:rsid w:val="003879AC"/>
    <w:pPr>
      <w:spacing w:after="0" w:line="240" w:lineRule="auto"/>
      <w:ind w:left="420" w:right="420" w:firstLine="240"/>
      <w:jc w:val="both"/>
    </w:pPr>
    <w:rPr>
      <w:rFonts w:ascii="Times New Roman" w:eastAsiaTheme="minorEastAsia" w:hAnsi="Times New Roman"/>
      <w:sz w:val="19"/>
      <w:szCs w:val="19"/>
    </w:rPr>
  </w:style>
  <w:style w:type="paragraph" w:customStyle="1" w:styleId="1tekst">
    <w:name w:val="_1tekst"/>
    <w:basedOn w:val="Normal"/>
    <w:rsid w:val="00FD7304"/>
    <w:pPr>
      <w:spacing w:after="0" w:line="240" w:lineRule="auto"/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4clan">
    <w:name w:val="_4clan"/>
    <w:basedOn w:val="Normal"/>
    <w:rsid w:val="00FD7304"/>
    <w:pPr>
      <w:spacing w:before="30" w:after="30" w:line="240" w:lineRule="auto"/>
      <w:jc w:val="center"/>
    </w:pPr>
    <w:rPr>
      <w:rFonts w:ascii="Arial" w:eastAsiaTheme="minorEastAsia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E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B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D82"/>
    <w:pPr>
      <w:ind w:left="720"/>
      <w:contextualSpacing/>
    </w:pPr>
  </w:style>
  <w:style w:type="paragraph" w:customStyle="1" w:styleId="stil1tekst">
    <w:name w:val="stil_1tekst"/>
    <w:basedOn w:val="Normal"/>
    <w:rsid w:val="003879AC"/>
    <w:pPr>
      <w:spacing w:after="0" w:line="240" w:lineRule="auto"/>
      <w:ind w:left="420" w:right="420" w:firstLine="240"/>
      <w:jc w:val="both"/>
    </w:pPr>
    <w:rPr>
      <w:rFonts w:ascii="Times New Roman" w:eastAsiaTheme="minorEastAsia" w:hAnsi="Times New Roman"/>
      <w:sz w:val="19"/>
      <w:szCs w:val="19"/>
    </w:rPr>
  </w:style>
  <w:style w:type="paragraph" w:customStyle="1" w:styleId="1tekst">
    <w:name w:val="_1tekst"/>
    <w:basedOn w:val="Normal"/>
    <w:rsid w:val="00FD7304"/>
    <w:pPr>
      <w:spacing w:after="0" w:line="240" w:lineRule="auto"/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4clan">
    <w:name w:val="_4clan"/>
    <w:basedOn w:val="Normal"/>
    <w:rsid w:val="00FD7304"/>
    <w:pPr>
      <w:spacing w:before="30" w:after="30" w:line="240" w:lineRule="auto"/>
      <w:jc w:val="center"/>
    </w:pPr>
    <w:rPr>
      <w:rFonts w:ascii="Arial" w:eastAsiaTheme="minorEastAsia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E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6C80-C4CA-42C2-938C-D40ADE85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Jovanović</dc:creator>
  <cp:lastModifiedBy>Tatjana Ćirić</cp:lastModifiedBy>
  <cp:revision>4</cp:revision>
  <cp:lastPrinted>2023-03-27T09:49:00Z</cp:lastPrinted>
  <dcterms:created xsi:type="dcterms:W3CDTF">2023-03-27T09:50:00Z</dcterms:created>
  <dcterms:modified xsi:type="dcterms:W3CDTF">2023-03-27T12:40:00Z</dcterms:modified>
</cp:coreProperties>
</file>