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4D72C4" w:rsidRPr="004D72C4" w:rsidTr="004D72C4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4D72C4" w:rsidRPr="004D72C4" w:rsidRDefault="004D72C4" w:rsidP="004D72C4">
            <w:pPr>
              <w:spacing w:after="0" w:line="240" w:lineRule="auto"/>
              <w:ind w:right="97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</w:pPr>
            <w:r w:rsidRPr="004D72C4"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  <w:t>UREDBA</w:t>
            </w:r>
          </w:p>
          <w:p w:rsidR="004D72C4" w:rsidRPr="004D72C4" w:rsidRDefault="004D72C4" w:rsidP="004D72C4">
            <w:pPr>
              <w:spacing w:before="240" w:after="240" w:line="240" w:lineRule="auto"/>
              <w:ind w:left="240" w:right="97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D72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 NAJVIŠEM I NAJNIŽEM IZNOSU BORAVIŠNE TAKSE</w:t>
            </w:r>
          </w:p>
          <w:p w:rsidR="004D72C4" w:rsidRPr="004D72C4" w:rsidRDefault="004D72C4" w:rsidP="004D72C4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</w:pPr>
            <w:r w:rsidRPr="004D7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("Sl. </w:t>
            </w:r>
            <w:proofErr w:type="spellStart"/>
            <w:r w:rsidRPr="004D7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glasnik</w:t>
            </w:r>
            <w:proofErr w:type="spellEnd"/>
            <w:r w:rsidRPr="004D7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 RS", br. 44/2013 </w:t>
            </w:r>
            <w:proofErr w:type="spellStart"/>
            <w:r w:rsidRPr="004D7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i</w:t>
            </w:r>
            <w:proofErr w:type="spellEnd"/>
            <w:r w:rsidRPr="004D7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 132/2014)</w:t>
            </w:r>
          </w:p>
        </w:tc>
      </w:tr>
    </w:tbl>
    <w:p w:rsidR="004D72C4" w:rsidRDefault="004D72C4" w:rsidP="004D72C4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clan_1"/>
      <w:bookmarkEnd w:id="0"/>
    </w:p>
    <w:p w:rsidR="004D72C4" w:rsidRPr="004D72C4" w:rsidRDefault="004D72C4" w:rsidP="004D72C4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  <w:proofErr w:type="spellStart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</w:p>
    <w:p w:rsidR="004D72C4" w:rsidRPr="004D72C4" w:rsidRDefault="004D72C4" w:rsidP="004D72C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uredbom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najviši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najniži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svaku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D72C4" w:rsidRPr="004D72C4" w:rsidRDefault="004D72C4" w:rsidP="004D72C4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clan_2"/>
      <w:bookmarkEnd w:id="2"/>
      <w:proofErr w:type="spellStart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</w:t>
      </w:r>
    </w:p>
    <w:p w:rsidR="004D72C4" w:rsidRPr="004D72C4" w:rsidRDefault="004D72C4" w:rsidP="004D72C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najviši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160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najniži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100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D72C4" w:rsidRPr="004D72C4" w:rsidRDefault="004D72C4" w:rsidP="004D72C4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clan_3"/>
      <w:bookmarkEnd w:id="3"/>
      <w:proofErr w:type="spellStart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</w:t>
      </w:r>
    </w:p>
    <w:p w:rsidR="004D72C4" w:rsidRPr="004D72C4" w:rsidRDefault="004D72C4" w:rsidP="004D72C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najviši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140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najniži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80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D72C4" w:rsidRPr="004D72C4" w:rsidRDefault="004D72C4" w:rsidP="004D72C4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clan_4"/>
      <w:bookmarkEnd w:id="4"/>
      <w:proofErr w:type="spellStart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</w:p>
    <w:p w:rsidR="004D72C4" w:rsidRPr="004D72C4" w:rsidRDefault="004D72C4" w:rsidP="004D72C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najviši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120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najniži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70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D72C4" w:rsidRPr="004D72C4" w:rsidRDefault="004D72C4" w:rsidP="004D72C4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clan_5"/>
      <w:bookmarkEnd w:id="5"/>
      <w:proofErr w:type="spellStart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</w:t>
      </w:r>
    </w:p>
    <w:p w:rsidR="004D72C4" w:rsidRPr="004D72C4" w:rsidRDefault="004D72C4" w:rsidP="004D72C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najviši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110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najniži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60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D72C4" w:rsidRPr="004D72C4" w:rsidRDefault="004D72C4" w:rsidP="004D72C4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clan_6"/>
      <w:bookmarkEnd w:id="6"/>
      <w:proofErr w:type="spellStart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</w:t>
      </w:r>
    </w:p>
    <w:p w:rsidR="004D72C4" w:rsidRPr="004D72C4" w:rsidRDefault="004D72C4" w:rsidP="004D72C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Danom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uredbe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Uredba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najvišem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najnižem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glasnik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RS",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51/10). </w:t>
      </w:r>
    </w:p>
    <w:p w:rsidR="004D72C4" w:rsidRPr="004D72C4" w:rsidRDefault="004D72C4" w:rsidP="004D72C4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clan_7"/>
      <w:bookmarkEnd w:id="7"/>
      <w:proofErr w:type="spellStart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4D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</w:t>
      </w:r>
    </w:p>
    <w:p w:rsidR="004D72C4" w:rsidRPr="004D72C4" w:rsidRDefault="004D72C4" w:rsidP="004D72C4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uredba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proofErr w:type="gram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osmog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"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glasniku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4D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</w:t>
      </w:r>
    </w:p>
    <w:p w:rsidR="000D1A1B" w:rsidRPr="004D72C4" w:rsidRDefault="000D1A1B">
      <w:pPr>
        <w:rPr>
          <w:rFonts w:ascii="Times New Roman" w:hAnsi="Times New Roman" w:cs="Times New Roman"/>
          <w:sz w:val="24"/>
          <w:szCs w:val="24"/>
        </w:rPr>
      </w:pPr>
    </w:p>
    <w:sectPr w:rsidR="000D1A1B" w:rsidRPr="004D72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C4"/>
    <w:rsid w:val="000D1A1B"/>
    <w:rsid w:val="002057FD"/>
    <w:rsid w:val="004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Vasić</dc:creator>
  <cp:lastModifiedBy>Dragana Vasić</cp:lastModifiedBy>
  <cp:revision>1</cp:revision>
  <dcterms:created xsi:type="dcterms:W3CDTF">2021-06-14T06:24:00Z</dcterms:created>
  <dcterms:modified xsi:type="dcterms:W3CDTF">2021-06-14T06:25:00Z</dcterms:modified>
</cp:coreProperties>
</file>