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F3" w:rsidRPr="009272F3" w:rsidRDefault="009272F3" w:rsidP="00FF77F3">
      <w:pPr>
        <w:pStyle w:val="Heading1"/>
        <w:spacing w:before="69"/>
        <w:ind w:left="250" w:right="156"/>
        <w:jc w:val="both"/>
        <w:rPr>
          <w:rFonts w:eastAsiaTheme="minorHAnsi"/>
          <w:b w:val="0"/>
          <w:bCs w:val="0"/>
          <w:color w:val="000000"/>
          <w:sz w:val="23"/>
          <w:szCs w:val="23"/>
        </w:rPr>
      </w:pPr>
      <w:proofErr w:type="gramStart"/>
      <w:r w:rsidRPr="00FF77F3">
        <w:rPr>
          <w:rFonts w:eastAsiaTheme="minorHAnsi"/>
          <w:b w:val="0"/>
          <w:bCs w:val="0"/>
          <w:color w:val="000000"/>
          <w:sz w:val="23"/>
          <w:szCs w:val="23"/>
        </w:rPr>
        <w:t>На основу члана 64.</w:t>
      </w:r>
      <w:proofErr w:type="gramEnd"/>
      <w:r w:rsidRPr="00FF77F3">
        <w:rPr>
          <w:rFonts w:eastAsiaTheme="minorHAnsi"/>
          <w:b w:val="0"/>
          <w:bCs w:val="0"/>
          <w:color w:val="000000"/>
          <w:sz w:val="23"/>
          <w:szCs w:val="23"/>
        </w:rPr>
        <w:t xml:space="preserve"> </w:t>
      </w:r>
      <w:proofErr w:type="gramStart"/>
      <w:r w:rsidRPr="00FF77F3">
        <w:rPr>
          <w:rFonts w:eastAsiaTheme="minorHAnsi"/>
          <w:b w:val="0"/>
          <w:bCs w:val="0"/>
          <w:color w:val="000000"/>
          <w:sz w:val="23"/>
          <w:szCs w:val="23"/>
        </w:rPr>
        <w:t>став</w:t>
      </w:r>
      <w:proofErr w:type="gramEnd"/>
      <w:r w:rsidRPr="00FF77F3">
        <w:rPr>
          <w:rFonts w:eastAsiaTheme="minorHAnsi"/>
          <w:b w:val="0"/>
          <w:bCs w:val="0"/>
          <w:color w:val="000000"/>
          <w:sz w:val="23"/>
          <w:szCs w:val="23"/>
        </w:rPr>
        <w:t xml:space="preserve"> 3. </w:t>
      </w:r>
      <w:proofErr w:type="gramStart"/>
      <w:r w:rsidRPr="00FF77F3">
        <w:rPr>
          <w:rFonts w:eastAsiaTheme="minorHAnsi"/>
          <w:b w:val="0"/>
          <w:bCs w:val="0"/>
          <w:color w:val="000000"/>
          <w:sz w:val="23"/>
          <w:szCs w:val="23"/>
        </w:rPr>
        <w:t>Закона о пољопривредном земљишту («Сл.гласник РС», број 62/06, 69/08-др закон, 41/09 и 112/2015)</w:t>
      </w:r>
      <w:r>
        <w:rPr>
          <w:b w:val="0"/>
          <w:bCs w:val="0"/>
          <w:sz w:val="22"/>
          <w:szCs w:val="22"/>
        </w:rPr>
        <w:t xml:space="preserve">, </w:t>
      </w:r>
      <w:r w:rsidRPr="009272F3">
        <w:rPr>
          <w:b w:val="0"/>
          <w:bCs w:val="0"/>
          <w:sz w:val="22"/>
          <w:szCs w:val="22"/>
        </w:rPr>
        <w:t>Правилника о условима и поступку давања у закуп и на коришћење пољопривредног земљишта у државној својини («Сл. гласник РС» бр.16/2017),</w:t>
      </w:r>
      <w:r w:rsidRPr="009272F3">
        <w:rPr>
          <w:b w:val="0"/>
          <w:bCs w:val="0"/>
          <w:sz w:val="22"/>
          <w:szCs w:val="22"/>
          <w:lang w:val="sr-Cyrl-CS"/>
        </w:rPr>
        <w:t xml:space="preserve"> и </w:t>
      </w:r>
      <w:r w:rsidRPr="009272F3">
        <w:rPr>
          <w:b w:val="0"/>
          <w:bCs w:val="0"/>
          <w:color w:val="000000"/>
          <w:sz w:val="22"/>
          <w:szCs w:val="22"/>
          <w:lang w:val="sr-Cyrl-RS"/>
        </w:rPr>
        <w:t>члана 54</w:t>
      </w:r>
      <w:r w:rsidRPr="009272F3">
        <w:rPr>
          <w:b w:val="0"/>
          <w:bCs w:val="0"/>
          <w:color w:val="FF0000"/>
          <w:sz w:val="22"/>
          <w:szCs w:val="22"/>
          <w:lang w:val="sr-Cyrl-RS"/>
        </w:rPr>
        <w:t>.</w:t>
      </w:r>
      <w:proofErr w:type="gramEnd"/>
      <w:r w:rsidRPr="009272F3">
        <w:rPr>
          <w:b w:val="0"/>
          <w:bCs w:val="0"/>
          <w:color w:val="FF0000"/>
          <w:sz w:val="22"/>
          <w:szCs w:val="22"/>
          <w:lang w:val="sr-Cyrl-RS"/>
        </w:rPr>
        <w:t xml:space="preserve"> </w:t>
      </w:r>
      <w:r w:rsidRPr="009272F3">
        <w:rPr>
          <w:b w:val="0"/>
          <w:bCs w:val="0"/>
          <w:sz w:val="22"/>
          <w:szCs w:val="22"/>
          <w:lang w:val="sr-Cyrl-RS"/>
        </w:rPr>
        <w:t>Статута Града („Сл. лист Града Ниша“ бр. 88/08 и 143/16</w:t>
      </w:r>
      <w:r>
        <w:rPr>
          <w:b w:val="0"/>
          <w:bCs w:val="0"/>
          <w:sz w:val="22"/>
          <w:szCs w:val="22"/>
          <w:lang w:val="sr-Latn-RS"/>
        </w:rPr>
        <w:t xml:space="preserve">) </w:t>
      </w:r>
      <w:r>
        <w:rPr>
          <w:b w:val="0"/>
          <w:bCs w:val="0"/>
          <w:sz w:val="22"/>
          <w:szCs w:val="22"/>
          <w:lang w:val="sr-Cyrl-RS"/>
        </w:rPr>
        <w:t xml:space="preserve">и члана </w:t>
      </w:r>
      <w:r w:rsidRPr="009272F3">
        <w:rPr>
          <w:b w:val="0"/>
          <w:bCs w:val="0"/>
          <w:sz w:val="22"/>
          <w:szCs w:val="22"/>
          <w:lang w:val="sr-Cyrl-RS"/>
        </w:rPr>
        <w:t>2.</w:t>
      </w:r>
      <w:r w:rsidRPr="009272F3">
        <w:rPr>
          <w:bCs w:val="0"/>
          <w:sz w:val="22"/>
          <w:szCs w:val="22"/>
          <w:lang w:val="sr-Cyrl-RS"/>
        </w:rPr>
        <w:t xml:space="preserve"> </w:t>
      </w:r>
      <w:r w:rsidRPr="009272F3">
        <w:rPr>
          <w:b w:val="0"/>
          <w:bCs w:val="0"/>
          <w:sz w:val="22"/>
          <w:szCs w:val="22"/>
          <w:lang w:val="sr-Cyrl-RS"/>
        </w:rPr>
        <w:t>Одлуке о именама Одлуке  о одређивању надлежног органа за спровођење</w:t>
      </w:r>
      <w:r w:rsidRPr="009272F3">
        <w:rPr>
          <w:b w:val="0"/>
          <w:bCs w:val="0"/>
          <w:color w:val="000000"/>
          <w:sz w:val="22"/>
          <w:szCs w:val="22"/>
          <w:lang w:val="sr-Cyrl-RS"/>
        </w:rPr>
        <w:t xml:space="preserve"> поступка давања у закуп пољопривредног земљишта у државној својини на територији Града </w:t>
      </w:r>
      <w:r w:rsidRPr="009272F3">
        <w:rPr>
          <w:b w:val="0"/>
          <w:bCs w:val="0"/>
          <w:sz w:val="22"/>
          <w:szCs w:val="22"/>
          <w:lang w:val="sr-Cyrl-RS"/>
        </w:rPr>
        <w:t>Ниша (''Службени лист Града Ниша'', број 5/2007, 52/15)</w:t>
      </w:r>
      <w:r w:rsidRPr="009272F3">
        <w:rPr>
          <w:b w:val="0"/>
          <w:bCs w:val="0"/>
          <w:sz w:val="22"/>
          <w:szCs w:val="22"/>
          <w:lang w:val="sr-Cyrl-CS"/>
        </w:rPr>
        <w:t>,</w:t>
      </w:r>
      <w:r>
        <w:rPr>
          <w:rFonts w:eastAsiaTheme="minorHAnsi"/>
          <w:b w:val="0"/>
          <w:bCs w:val="0"/>
          <w:color w:val="000000"/>
          <w:sz w:val="23"/>
          <w:szCs w:val="23"/>
          <w:lang w:val="sr-Cyrl-RS"/>
        </w:rPr>
        <w:t xml:space="preserve"> </w:t>
      </w:r>
      <w:r w:rsidR="00FF77F3">
        <w:rPr>
          <w:rFonts w:eastAsiaTheme="minorHAnsi"/>
          <w:b w:val="0"/>
          <w:bCs w:val="0"/>
          <w:color w:val="000000"/>
          <w:sz w:val="23"/>
          <w:szCs w:val="23"/>
          <w:lang w:val="sr-Cyrl-RS"/>
        </w:rPr>
        <w:t xml:space="preserve">Градоначелник </w:t>
      </w:r>
      <w:r w:rsidR="00FF77F3" w:rsidRPr="00FF77F3">
        <w:rPr>
          <w:rFonts w:eastAsiaTheme="minorHAnsi"/>
          <w:b w:val="0"/>
          <w:bCs w:val="0"/>
          <w:color w:val="000000"/>
          <w:sz w:val="23"/>
          <w:szCs w:val="23"/>
        </w:rPr>
        <w:t xml:space="preserve">града </w:t>
      </w:r>
      <w:r w:rsidR="00FF77F3">
        <w:rPr>
          <w:rFonts w:eastAsiaTheme="minorHAnsi"/>
          <w:b w:val="0"/>
          <w:bCs w:val="0"/>
          <w:color w:val="000000"/>
          <w:sz w:val="23"/>
          <w:szCs w:val="23"/>
          <w:lang w:val="sr-Cyrl-RS"/>
        </w:rPr>
        <w:t>Ниша</w:t>
      </w:r>
      <w:r w:rsidR="00FF77F3" w:rsidRPr="00FF77F3">
        <w:rPr>
          <w:rFonts w:eastAsiaTheme="minorHAnsi"/>
          <w:b w:val="0"/>
          <w:bCs w:val="0"/>
          <w:color w:val="000000"/>
          <w:sz w:val="23"/>
          <w:szCs w:val="23"/>
        </w:rPr>
        <w:t xml:space="preserve"> је дана </w:t>
      </w:r>
      <w:r w:rsidR="00581BD5">
        <w:rPr>
          <w:rFonts w:eastAsiaTheme="minorHAnsi"/>
          <w:b w:val="0"/>
          <w:bCs w:val="0"/>
          <w:color w:val="000000"/>
          <w:sz w:val="23"/>
          <w:szCs w:val="23"/>
        </w:rPr>
        <w:t>12.09.</w:t>
      </w:r>
      <w:r>
        <w:rPr>
          <w:rFonts w:eastAsiaTheme="minorHAnsi"/>
          <w:b w:val="0"/>
          <w:bCs w:val="0"/>
          <w:color w:val="000000"/>
          <w:sz w:val="23"/>
          <w:szCs w:val="23"/>
          <w:lang w:val="sr-Cyrl-RS"/>
        </w:rPr>
        <w:t xml:space="preserve">2017. </w:t>
      </w:r>
      <w:proofErr w:type="gramStart"/>
      <w:r w:rsidR="00FF77F3" w:rsidRPr="00FF77F3">
        <w:rPr>
          <w:rFonts w:eastAsiaTheme="minorHAnsi"/>
          <w:b w:val="0"/>
          <w:bCs w:val="0"/>
          <w:color w:val="000000"/>
          <w:sz w:val="23"/>
          <w:szCs w:val="23"/>
        </w:rPr>
        <w:t>године</w:t>
      </w:r>
      <w:proofErr w:type="gramEnd"/>
      <w:r w:rsidR="00FF77F3" w:rsidRPr="00FF77F3">
        <w:rPr>
          <w:rFonts w:eastAsiaTheme="minorHAnsi"/>
          <w:b w:val="0"/>
          <w:bCs w:val="0"/>
          <w:color w:val="000000"/>
          <w:sz w:val="23"/>
          <w:szCs w:val="23"/>
        </w:rPr>
        <w:t>, донео</w:t>
      </w:r>
    </w:p>
    <w:p w:rsidR="00AC4BAC" w:rsidRDefault="00AC4BAC" w:rsidP="00E93634">
      <w:pPr>
        <w:pStyle w:val="Heading1"/>
        <w:ind w:left="0"/>
      </w:pPr>
      <w:r>
        <w:t>ОДЛУКУ</w:t>
      </w:r>
    </w:p>
    <w:p w:rsidR="00AC4BAC" w:rsidRDefault="00AC4BAC" w:rsidP="00E93634">
      <w:pPr>
        <w:tabs>
          <w:tab w:val="left" w:pos="4066"/>
        </w:tabs>
        <w:ind w:firstLine="5"/>
        <w:jc w:val="center"/>
        <w:rPr>
          <w:sz w:val="24"/>
        </w:rPr>
      </w:pPr>
      <w:r>
        <w:rPr>
          <w:b/>
          <w:sz w:val="24"/>
        </w:rPr>
        <w:t>О РАСПИСИВАЊУ ЈАВНОГ ОГЛАСА ЗА ДАВАЊЕ У ЗАКУП И НА КОРИШЋЕЊЕ ПОЉОПРИВРЕДНОГ ЗЕМЉИШТА У ДРЖАВНОЈ</w:t>
      </w:r>
      <w:r>
        <w:rPr>
          <w:b/>
          <w:spacing w:val="-16"/>
          <w:sz w:val="24"/>
        </w:rPr>
        <w:t xml:space="preserve"> </w:t>
      </w:r>
      <w:r>
        <w:rPr>
          <w:b/>
          <w:sz w:val="24"/>
        </w:rPr>
        <w:t>СВОЈИНИ У ГРАДУ</w:t>
      </w:r>
      <w:r w:rsidR="00FF77F3">
        <w:rPr>
          <w:b/>
          <w:sz w:val="24"/>
          <w:lang w:val="sr-Cyrl-RS"/>
        </w:rPr>
        <w:t xml:space="preserve"> НИШУ</w:t>
      </w:r>
    </w:p>
    <w:p w:rsidR="00AC4BAC" w:rsidRDefault="00AC4BAC" w:rsidP="00AC4BAC">
      <w:pPr>
        <w:ind w:left="250" w:right="157"/>
        <w:jc w:val="center"/>
        <w:rPr>
          <w:b/>
          <w:i/>
          <w:sz w:val="24"/>
        </w:rPr>
      </w:pPr>
      <w:proofErr w:type="gramStart"/>
      <w:r>
        <w:rPr>
          <w:b/>
          <w:i/>
          <w:sz w:val="24"/>
        </w:rPr>
        <w:t>и</w:t>
      </w:r>
      <w:proofErr w:type="gramEnd"/>
      <w:r>
        <w:rPr>
          <w:b/>
          <w:i/>
          <w:sz w:val="24"/>
        </w:rPr>
        <w:t xml:space="preserve"> расписује</w:t>
      </w:r>
    </w:p>
    <w:p w:rsidR="00AC4BAC" w:rsidRDefault="00AC4BAC" w:rsidP="00AC4BAC">
      <w:pPr>
        <w:pStyle w:val="BodyText"/>
        <w:ind w:left="0"/>
        <w:rPr>
          <w:b/>
          <w:i/>
        </w:rPr>
      </w:pPr>
    </w:p>
    <w:p w:rsidR="006C0240" w:rsidRPr="00FF77F3" w:rsidRDefault="00FF77F3">
      <w:pPr>
        <w:pStyle w:val="Heading1"/>
        <w:ind w:left="250" w:right="156"/>
        <w:rPr>
          <w:lang w:val="sr-Cyrl-RS"/>
        </w:rPr>
      </w:pPr>
      <w:r>
        <w:rPr>
          <w:lang w:val="sr-Cyrl-RS"/>
        </w:rPr>
        <w:t>ОГЛАС</w:t>
      </w:r>
    </w:p>
    <w:p w:rsidR="006C0240" w:rsidRDefault="00EE613F">
      <w:pPr>
        <w:ind w:left="247" w:right="157"/>
        <w:jc w:val="center"/>
        <w:rPr>
          <w:b/>
          <w:sz w:val="24"/>
        </w:rPr>
      </w:pPr>
      <w:r>
        <w:rPr>
          <w:b/>
          <w:sz w:val="24"/>
        </w:rPr>
        <w:t xml:space="preserve">ЗА ПРИКУПЉАЊЕ </w:t>
      </w:r>
      <w:proofErr w:type="gramStart"/>
      <w:r>
        <w:rPr>
          <w:b/>
          <w:sz w:val="24"/>
        </w:rPr>
        <w:t>ПИСАНИХ  ПОНУДА</w:t>
      </w:r>
      <w:proofErr w:type="gramEnd"/>
      <w:r>
        <w:rPr>
          <w:b/>
          <w:sz w:val="24"/>
        </w:rPr>
        <w:t xml:space="preserve"> ЗА ДАВАЊЕ</w:t>
      </w:r>
    </w:p>
    <w:p w:rsidR="006C0240" w:rsidRDefault="00EE613F" w:rsidP="00FF77F3">
      <w:pPr>
        <w:tabs>
          <w:tab w:val="left" w:pos="5294"/>
        </w:tabs>
        <w:ind w:left="250" w:right="157"/>
        <w:jc w:val="center"/>
        <w:rPr>
          <w:b/>
          <w:sz w:val="24"/>
        </w:rPr>
      </w:pPr>
      <w:r>
        <w:rPr>
          <w:b/>
          <w:sz w:val="24"/>
        </w:rPr>
        <w:t>У ЗАКУП И НА КОРИШЋЕЊЕ ПОЉОПРИВРЕДНОГ ЗЕМЉИШТА У</w:t>
      </w:r>
      <w:r>
        <w:rPr>
          <w:b/>
          <w:spacing w:val="-14"/>
          <w:sz w:val="24"/>
        </w:rPr>
        <w:t xml:space="preserve"> </w:t>
      </w:r>
      <w:r>
        <w:rPr>
          <w:b/>
          <w:sz w:val="24"/>
        </w:rPr>
        <w:t>ДРЖАВНОЈ СВОЈИНИ У ГРАДУ</w:t>
      </w:r>
      <w:r w:rsidR="00FF77F3">
        <w:rPr>
          <w:b/>
          <w:sz w:val="24"/>
          <w:lang w:val="sr-Cyrl-RS"/>
        </w:rPr>
        <w:t xml:space="preserve"> НИШУ</w:t>
      </w:r>
    </w:p>
    <w:p w:rsidR="006C0240" w:rsidRDefault="00EE613F">
      <w:pPr>
        <w:ind w:left="250" w:right="155"/>
        <w:jc w:val="center"/>
        <w:rPr>
          <w:b/>
          <w:sz w:val="24"/>
        </w:rPr>
      </w:pPr>
      <w:r>
        <w:rPr>
          <w:b/>
          <w:sz w:val="24"/>
        </w:rPr>
        <w:t>- Предмет јавног надметања -</w:t>
      </w:r>
    </w:p>
    <w:p w:rsidR="006C0240" w:rsidRDefault="006C0240">
      <w:pPr>
        <w:pStyle w:val="BodyText"/>
        <w:spacing w:before="6"/>
        <w:ind w:left="0"/>
        <w:rPr>
          <w:b/>
          <w:sz w:val="23"/>
        </w:rPr>
      </w:pPr>
    </w:p>
    <w:p w:rsidR="00F07F40" w:rsidRPr="00F07F40" w:rsidRDefault="00EE613F" w:rsidP="00F07F40">
      <w:pPr>
        <w:pStyle w:val="ListParagraph"/>
        <w:numPr>
          <w:ilvl w:val="0"/>
          <w:numId w:val="20"/>
        </w:numPr>
        <w:tabs>
          <w:tab w:val="left" w:pos="0"/>
        </w:tabs>
        <w:ind w:right="115"/>
      </w:pPr>
      <w:r>
        <w:rPr>
          <w:sz w:val="24"/>
        </w:rPr>
        <w:t>Расписује се оглас за прикупљање писаних понуда у првом кругу за давање у закуп и на коришћење пољопривредног земљишта у државној својини  у  граду</w:t>
      </w:r>
      <w:r w:rsidR="00FF77F3" w:rsidRPr="009272F3">
        <w:rPr>
          <w:sz w:val="24"/>
          <w:lang w:val="sr-Cyrl-RS"/>
        </w:rPr>
        <w:t xml:space="preserve"> Нишу</w:t>
      </w:r>
      <w:r w:rsidR="009272F3">
        <w:rPr>
          <w:sz w:val="24"/>
          <w:lang w:val="sr-Cyrl-RS"/>
        </w:rPr>
        <w:t xml:space="preserve">, </w:t>
      </w:r>
      <w:r w:rsidR="00FF77F3" w:rsidRPr="009272F3">
        <w:rPr>
          <w:sz w:val="24"/>
          <w:lang w:val="sr-Cyrl-RS"/>
        </w:rPr>
        <w:t xml:space="preserve"> </w:t>
      </w:r>
      <w:r w:rsidR="00F07F40">
        <w:t>у следећим</w:t>
      </w:r>
    </w:p>
    <w:p w:rsidR="006C0240" w:rsidRPr="00BF1E0F" w:rsidRDefault="00F07F40" w:rsidP="00F07F40">
      <w:pPr>
        <w:pStyle w:val="ListParagraph"/>
        <w:tabs>
          <w:tab w:val="left" w:pos="0"/>
        </w:tabs>
        <w:ind w:left="0" w:right="115" w:firstLine="0"/>
      </w:pPr>
      <w:r>
        <w:rPr>
          <w:lang w:val="sr-Cyrl-RS"/>
        </w:rPr>
        <w:tab/>
      </w:r>
      <w:proofErr w:type="gramStart"/>
      <w:r w:rsidR="00EE613F">
        <w:t>катастарским</w:t>
      </w:r>
      <w:proofErr w:type="gramEnd"/>
      <w:r w:rsidR="00EE613F">
        <w:t xml:space="preserve"> општинама:</w:t>
      </w:r>
    </w:p>
    <w:p w:rsidR="00BF1E0F" w:rsidRDefault="00BF1E0F" w:rsidP="00F07F40">
      <w:pPr>
        <w:pStyle w:val="ListParagraph"/>
        <w:tabs>
          <w:tab w:val="left" w:pos="0"/>
        </w:tabs>
        <w:ind w:left="426" w:right="115" w:firstLine="0"/>
        <w:jc w:val="right"/>
      </w:pPr>
    </w:p>
    <w:tbl>
      <w:tblPr>
        <w:tblW w:w="11240" w:type="dxa"/>
        <w:tblInd w:w="-176" w:type="dxa"/>
        <w:tblLook w:val="04A0" w:firstRow="1" w:lastRow="0" w:firstColumn="1" w:lastColumn="0" w:noHBand="0" w:noVBand="1"/>
      </w:tblPr>
      <w:tblGrid>
        <w:gridCol w:w="2378"/>
        <w:gridCol w:w="7"/>
        <w:gridCol w:w="1308"/>
        <w:gridCol w:w="2600"/>
        <w:gridCol w:w="1720"/>
        <w:gridCol w:w="1206"/>
        <w:gridCol w:w="980"/>
        <w:gridCol w:w="1041"/>
      </w:tblGrid>
      <w:tr w:rsidR="00BF1E0F" w:rsidRPr="00BF1E0F" w:rsidTr="00AC2657">
        <w:trPr>
          <w:trHeight w:val="570"/>
        </w:trPr>
        <w:tc>
          <w:tcPr>
            <w:tcW w:w="237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КО</w:t>
            </w:r>
          </w:p>
        </w:tc>
        <w:tc>
          <w:tcPr>
            <w:tcW w:w="131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Број јавног надметања</w:t>
            </w:r>
          </w:p>
        </w:tc>
        <w:tc>
          <w:tcPr>
            <w:tcW w:w="26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F1E0F" w:rsidRDefault="00BF1E0F" w:rsidP="00AC2657">
            <w:pPr>
              <w:widowControl/>
              <w:jc w:val="center"/>
              <w:rPr>
                <w:b/>
                <w:bCs/>
                <w:lang w:val="sr-Cyrl-RS"/>
              </w:rPr>
            </w:pPr>
            <w:r w:rsidRPr="00BF1E0F">
              <w:rPr>
                <w:b/>
                <w:bCs/>
              </w:rPr>
              <w:t xml:space="preserve">Површина </w:t>
            </w:r>
          </w:p>
          <w:p w:rsidR="00BF1E0F" w:rsidRPr="00BF1E0F" w:rsidRDefault="00BF1E0F" w:rsidP="00AC2657">
            <w:pPr>
              <w:widowControl/>
              <w:jc w:val="center"/>
              <w:rPr>
                <w:b/>
                <w:bCs/>
              </w:rPr>
            </w:pPr>
            <w:r w:rsidRPr="00BF1E0F">
              <w:rPr>
                <w:b/>
                <w:bCs/>
              </w:rPr>
              <w:t>(ха, ари, м</w:t>
            </w:r>
            <w:r w:rsidRPr="00BF1E0F">
              <w:rPr>
                <w:b/>
                <w:bCs/>
                <w:vertAlign w:val="superscript"/>
              </w:rPr>
              <w:t>2</w:t>
            </w:r>
            <w:r w:rsidRPr="00BF1E0F">
              <w:rPr>
                <w:b/>
                <w:bCs/>
              </w:rPr>
              <w:t>)</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Почетна цена</w:t>
            </w:r>
          </w:p>
        </w:tc>
        <w:tc>
          <w:tcPr>
            <w:tcW w:w="1206" w:type="dxa"/>
            <w:tcBorders>
              <w:top w:val="single" w:sz="8" w:space="0" w:color="auto"/>
              <w:left w:val="nil"/>
              <w:bottom w:val="single" w:sz="4" w:space="0" w:color="auto"/>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Депозит</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BF1E0F" w:rsidRPr="00BF1E0F" w:rsidRDefault="00BF1E0F" w:rsidP="00AC2657">
            <w:pPr>
              <w:widowControl/>
              <w:jc w:val="center"/>
              <w:rPr>
                <w:b/>
                <w:bCs/>
              </w:rPr>
            </w:pPr>
            <w:r w:rsidRPr="00BF1E0F">
              <w:rPr>
                <w:b/>
                <w:bCs/>
              </w:rPr>
              <w:t>Период закупа</w:t>
            </w:r>
          </w:p>
        </w:tc>
        <w:tc>
          <w:tcPr>
            <w:tcW w:w="1041" w:type="dxa"/>
            <w:vMerge w:val="restart"/>
            <w:tcBorders>
              <w:top w:val="single" w:sz="8" w:space="0" w:color="auto"/>
              <w:left w:val="single" w:sz="8" w:space="0" w:color="auto"/>
              <w:bottom w:val="nil"/>
              <w:right w:val="single" w:sz="8" w:space="0" w:color="auto"/>
            </w:tcBorders>
            <w:shd w:val="clear" w:color="auto" w:fill="auto"/>
            <w:vAlign w:val="center"/>
            <w:hideMark/>
          </w:tcPr>
          <w:p w:rsidR="00BF1E0F" w:rsidRPr="00BF1E0F" w:rsidRDefault="00BF1E0F" w:rsidP="00AC2657">
            <w:pPr>
              <w:widowControl/>
              <w:jc w:val="center"/>
              <w:rPr>
                <w:b/>
                <w:bCs/>
                <w:color w:val="000000"/>
              </w:rPr>
            </w:pPr>
            <w:r w:rsidRPr="00BF1E0F">
              <w:rPr>
                <w:b/>
                <w:bCs/>
                <w:color w:val="000000"/>
              </w:rPr>
              <w:t>Степен заштите</w:t>
            </w:r>
          </w:p>
        </w:tc>
      </w:tr>
      <w:tr w:rsidR="00BF1E0F" w:rsidRPr="00BF1E0F" w:rsidTr="00AC2657">
        <w:trPr>
          <w:trHeight w:val="315"/>
        </w:trPr>
        <w:tc>
          <w:tcPr>
            <w:tcW w:w="2378" w:type="dxa"/>
            <w:vMerge/>
            <w:tcBorders>
              <w:top w:val="single" w:sz="8" w:space="0" w:color="auto"/>
              <w:left w:val="single" w:sz="8" w:space="0" w:color="auto"/>
              <w:bottom w:val="single" w:sz="4" w:space="0" w:color="auto"/>
              <w:right w:val="single" w:sz="4" w:space="0" w:color="auto"/>
            </w:tcBorders>
            <w:vAlign w:val="center"/>
            <w:hideMark/>
          </w:tcPr>
          <w:p w:rsidR="00BF1E0F" w:rsidRPr="00BF1E0F" w:rsidRDefault="00BF1E0F" w:rsidP="00AC2657">
            <w:pPr>
              <w:widowControl/>
              <w:rPr>
                <w:b/>
                <w:bCs/>
              </w:rPr>
            </w:pPr>
          </w:p>
        </w:tc>
        <w:tc>
          <w:tcPr>
            <w:tcW w:w="1315" w:type="dxa"/>
            <w:gridSpan w:val="2"/>
            <w:vMerge/>
            <w:tcBorders>
              <w:top w:val="single" w:sz="8" w:space="0" w:color="auto"/>
              <w:left w:val="single" w:sz="4" w:space="0" w:color="auto"/>
              <w:bottom w:val="single" w:sz="4" w:space="0" w:color="auto"/>
              <w:right w:val="single" w:sz="4" w:space="0" w:color="auto"/>
            </w:tcBorders>
            <w:vAlign w:val="center"/>
            <w:hideMark/>
          </w:tcPr>
          <w:p w:rsidR="00BF1E0F" w:rsidRPr="00BF1E0F" w:rsidRDefault="00BF1E0F" w:rsidP="00AC2657">
            <w:pPr>
              <w:widowControl/>
              <w:rPr>
                <w:b/>
                <w:bCs/>
              </w:rPr>
            </w:pPr>
          </w:p>
        </w:tc>
        <w:tc>
          <w:tcPr>
            <w:tcW w:w="2600" w:type="dxa"/>
            <w:vMerge/>
            <w:tcBorders>
              <w:top w:val="single" w:sz="8" w:space="0" w:color="auto"/>
              <w:left w:val="single" w:sz="4" w:space="0" w:color="auto"/>
              <w:bottom w:val="single" w:sz="4" w:space="0" w:color="auto"/>
              <w:right w:val="single" w:sz="4" w:space="0" w:color="auto"/>
            </w:tcBorders>
            <w:vAlign w:val="center"/>
            <w:hideMark/>
          </w:tcPr>
          <w:p w:rsidR="00BF1E0F" w:rsidRPr="00BF1E0F" w:rsidRDefault="00BF1E0F" w:rsidP="00AC2657">
            <w:pPr>
              <w:widowControl/>
              <w:rPr>
                <w:b/>
                <w:bCs/>
              </w:rPr>
            </w:pPr>
          </w:p>
        </w:tc>
        <w:tc>
          <w:tcPr>
            <w:tcW w:w="1720" w:type="dxa"/>
            <w:tcBorders>
              <w:top w:val="nil"/>
              <w:left w:val="nil"/>
              <w:bottom w:val="nil"/>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 дин /</w:t>
            </w:r>
            <w:r w:rsidRPr="00BF1E0F">
              <w:t xml:space="preserve"> </w:t>
            </w:r>
            <w:r w:rsidRPr="00BF1E0F">
              <w:rPr>
                <w:b/>
                <w:bCs/>
              </w:rPr>
              <w:t>ха)</w:t>
            </w:r>
          </w:p>
        </w:tc>
        <w:tc>
          <w:tcPr>
            <w:tcW w:w="1206" w:type="dxa"/>
            <w:tcBorders>
              <w:top w:val="nil"/>
              <w:left w:val="nil"/>
              <w:bottom w:val="nil"/>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(дин) 20%</w:t>
            </w:r>
          </w:p>
        </w:tc>
        <w:tc>
          <w:tcPr>
            <w:tcW w:w="980" w:type="dxa"/>
            <w:tcBorders>
              <w:top w:val="nil"/>
              <w:left w:val="nil"/>
              <w:bottom w:val="nil"/>
              <w:right w:val="single" w:sz="8" w:space="0" w:color="auto"/>
            </w:tcBorders>
            <w:shd w:val="clear" w:color="auto" w:fill="auto"/>
            <w:vAlign w:val="center"/>
            <w:hideMark/>
          </w:tcPr>
          <w:p w:rsidR="00BF1E0F" w:rsidRPr="00BF1E0F" w:rsidRDefault="00BF1E0F" w:rsidP="00AC2657">
            <w:pPr>
              <w:widowControl/>
              <w:jc w:val="center"/>
              <w:rPr>
                <w:b/>
                <w:bCs/>
              </w:rPr>
            </w:pPr>
            <w:r w:rsidRPr="00BF1E0F">
              <w:rPr>
                <w:b/>
                <w:bCs/>
              </w:rPr>
              <w:t>(год)</w:t>
            </w:r>
          </w:p>
        </w:tc>
        <w:tc>
          <w:tcPr>
            <w:tcW w:w="1041" w:type="dxa"/>
            <w:vMerge/>
            <w:tcBorders>
              <w:top w:val="single" w:sz="8" w:space="0" w:color="auto"/>
              <w:left w:val="single" w:sz="8" w:space="0" w:color="auto"/>
              <w:bottom w:val="nil"/>
              <w:right w:val="single" w:sz="8" w:space="0" w:color="auto"/>
            </w:tcBorders>
            <w:vAlign w:val="center"/>
            <w:hideMark/>
          </w:tcPr>
          <w:p w:rsidR="00BF1E0F" w:rsidRPr="00BF1E0F" w:rsidRDefault="00BF1E0F" w:rsidP="00AC2657">
            <w:pPr>
              <w:widowControl/>
              <w:rPr>
                <w:b/>
                <w:bCs/>
                <w:color w:val="000000"/>
              </w:rPr>
            </w:pPr>
          </w:p>
        </w:tc>
      </w:tr>
      <w:tr w:rsidR="00BF1E0F" w:rsidRPr="00BF1E0F" w:rsidTr="00AC2657">
        <w:trPr>
          <w:trHeight w:val="300"/>
        </w:trPr>
        <w:tc>
          <w:tcPr>
            <w:tcW w:w="237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F1E0F" w:rsidRPr="00BF1E0F" w:rsidRDefault="00BF1E0F" w:rsidP="00AC2657">
            <w:pPr>
              <w:widowControl/>
              <w:rPr>
                <w:b/>
                <w:bCs/>
              </w:rPr>
            </w:pPr>
            <w:r w:rsidRPr="00BF1E0F">
              <w:rPr>
                <w:b/>
                <w:bCs/>
              </w:rPr>
              <w:t>БАНЦАРЕВО</w:t>
            </w:r>
          </w:p>
        </w:tc>
        <w:tc>
          <w:tcPr>
            <w:tcW w:w="1315" w:type="dxa"/>
            <w:gridSpan w:val="2"/>
            <w:tcBorders>
              <w:top w:val="single" w:sz="8" w:space="0" w:color="auto"/>
              <w:left w:val="nil"/>
              <w:bottom w:val="single" w:sz="4" w:space="0" w:color="auto"/>
              <w:right w:val="single" w:sz="4" w:space="0" w:color="auto"/>
            </w:tcBorders>
            <w:shd w:val="clear" w:color="auto" w:fill="auto"/>
            <w:vAlign w:val="center"/>
            <w:hideMark/>
          </w:tcPr>
          <w:p w:rsidR="00BF1E0F" w:rsidRPr="00BF1E0F" w:rsidRDefault="00BF1E0F" w:rsidP="00AC2657">
            <w:pPr>
              <w:widowControl/>
              <w:jc w:val="center"/>
              <w:rPr>
                <w:b/>
                <w:bCs/>
              </w:rPr>
            </w:pPr>
            <w:r w:rsidRPr="00BF1E0F">
              <w:rPr>
                <w:b/>
                <w:bCs/>
              </w:rPr>
              <w:t>1</w:t>
            </w:r>
          </w:p>
        </w:tc>
        <w:tc>
          <w:tcPr>
            <w:tcW w:w="2600" w:type="dxa"/>
            <w:tcBorders>
              <w:top w:val="single" w:sz="8" w:space="0" w:color="auto"/>
              <w:left w:val="nil"/>
              <w:bottom w:val="single" w:sz="4" w:space="0" w:color="auto"/>
              <w:right w:val="single" w:sz="4" w:space="0" w:color="auto"/>
            </w:tcBorders>
            <w:shd w:val="clear" w:color="auto" w:fill="auto"/>
            <w:vAlign w:val="center"/>
            <w:hideMark/>
          </w:tcPr>
          <w:p w:rsidR="00BF1E0F" w:rsidRPr="00BF1E0F" w:rsidRDefault="00BF1E0F" w:rsidP="00AC2657">
            <w:pPr>
              <w:widowControl/>
              <w:jc w:val="right"/>
              <w:rPr>
                <w:b/>
                <w:bCs/>
              </w:rPr>
            </w:pPr>
            <w:r w:rsidRPr="00BF1E0F">
              <w:rPr>
                <w:b/>
                <w:bCs/>
              </w:rPr>
              <w:t>0,3860</w:t>
            </w:r>
          </w:p>
        </w:tc>
        <w:tc>
          <w:tcPr>
            <w:tcW w:w="1720" w:type="dxa"/>
            <w:tcBorders>
              <w:top w:val="single" w:sz="8" w:space="0" w:color="auto"/>
              <w:left w:val="nil"/>
              <w:bottom w:val="single" w:sz="4" w:space="0" w:color="auto"/>
              <w:right w:val="single" w:sz="4" w:space="0" w:color="auto"/>
            </w:tcBorders>
            <w:shd w:val="clear" w:color="000000" w:fill="FFFFFF"/>
            <w:vAlign w:val="bottom"/>
            <w:hideMark/>
          </w:tcPr>
          <w:p w:rsidR="00BF1E0F" w:rsidRPr="00BF1E0F" w:rsidRDefault="00BF1E0F" w:rsidP="00AC2657">
            <w:pPr>
              <w:widowControl/>
              <w:ind w:firstLineChars="100" w:firstLine="220"/>
              <w:jc w:val="right"/>
            </w:pPr>
            <w:r w:rsidRPr="00BF1E0F">
              <w:t>4.350,00</w:t>
            </w:r>
          </w:p>
        </w:tc>
        <w:tc>
          <w:tcPr>
            <w:tcW w:w="1206" w:type="dxa"/>
            <w:tcBorders>
              <w:top w:val="single" w:sz="8" w:space="0" w:color="auto"/>
              <w:left w:val="nil"/>
              <w:bottom w:val="single" w:sz="4" w:space="0" w:color="auto"/>
              <w:right w:val="single" w:sz="4" w:space="0" w:color="auto"/>
            </w:tcBorders>
            <w:shd w:val="clear" w:color="000000" w:fill="FFFFFF"/>
            <w:noWrap/>
            <w:vAlign w:val="bottom"/>
            <w:hideMark/>
          </w:tcPr>
          <w:p w:rsidR="00BF1E0F" w:rsidRPr="00BF1E0F" w:rsidRDefault="00BF1E0F" w:rsidP="00AC2657">
            <w:pPr>
              <w:widowControl/>
              <w:jc w:val="right"/>
            </w:pPr>
            <w:r w:rsidRPr="00BF1E0F">
              <w:t>336,00</w:t>
            </w:r>
          </w:p>
        </w:tc>
        <w:tc>
          <w:tcPr>
            <w:tcW w:w="980" w:type="dxa"/>
            <w:tcBorders>
              <w:top w:val="single" w:sz="8" w:space="0" w:color="auto"/>
              <w:left w:val="nil"/>
              <w:bottom w:val="single" w:sz="4" w:space="0" w:color="auto"/>
              <w:right w:val="single" w:sz="4" w:space="0" w:color="auto"/>
            </w:tcBorders>
            <w:shd w:val="clear" w:color="000000" w:fill="FFFFFF"/>
            <w:noWrap/>
            <w:vAlign w:val="center"/>
            <w:hideMark/>
          </w:tcPr>
          <w:p w:rsidR="00BF1E0F" w:rsidRPr="00E70407" w:rsidRDefault="00E70407" w:rsidP="00E70407">
            <w:pPr>
              <w:widowControl/>
              <w:jc w:val="center"/>
              <w:rPr>
                <w:lang w:val="sr-Cyrl-RS"/>
              </w:rPr>
            </w:pPr>
            <w:r>
              <w:rPr>
                <w:lang w:val="sr-Cyrl-RS"/>
              </w:rPr>
              <w:t>1</w:t>
            </w:r>
          </w:p>
        </w:tc>
        <w:tc>
          <w:tcPr>
            <w:tcW w:w="1041" w:type="dxa"/>
            <w:tcBorders>
              <w:top w:val="single" w:sz="8" w:space="0" w:color="auto"/>
              <w:left w:val="nil"/>
              <w:bottom w:val="single" w:sz="4" w:space="0" w:color="auto"/>
              <w:right w:val="single" w:sz="8" w:space="0" w:color="auto"/>
            </w:tcBorders>
            <w:shd w:val="clear" w:color="000000" w:fill="FFFFFF"/>
            <w:noWrap/>
            <w:vAlign w:val="bottom"/>
            <w:hideMark/>
          </w:tcPr>
          <w:p w:rsidR="00BF1E0F" w:rsidRPr="00BF1E0F" w:rsidRDefault="00BF1E0F"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0,3111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0,6085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0,6495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0,1227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w:t>
            </w:r>
          </w:p>
        </w:tc>
        <w:tc>
          <w:tcPr>
            <w:tcW w:w="260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jc w:val="right"/>
              <w:rPr>
                <w:b/>
                <w:bCs/>
              </w:rPr>
            </w:pPr>
            <w:r w:rsidRPr="00BF1E0F">
              <w:rPr>
                <w:b/>
                <w:bCs/>
              </w:rPr>
              <w:t>0,8531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БАНЦАРЕВО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11,3854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0,9038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1.184,00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0,4782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0,8906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0,1449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15,2447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БЕРБАТОВО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7,1999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1.944,00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БЕРЧИНАЦ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1,0838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1.615,00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БЕРЧИНАЦ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2,3535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БЕРЧИНАЦ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0,4722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1.600,00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0,5811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762,00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0,2373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0,2256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0,0826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0,1313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0,1000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0,0832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0,5317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lastRenderedPageBreak/>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0,0654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0,9688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3349FC" w:rsidRDefault="00E70407" w:rsidP="00AC2657">
            <w:pPr>
              <w:widowControl/>
              <w:rPr>
                <w:b/>
                <w:bCs/>
              </w:rPr>
            </w:pPr>
            <w:r w:rsidRPr="003349FC">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3349FC" w:rsidRDefault="00E70407" w:rsidP="00AC2657">
            <w:pPr>
              <w:widowControl/>
              <w:jc w:val="center"/>
              <w:rPr>
                <w:b/>
                <w:bCs/>
              </w:rPr>
            </w:pPr>
            <w:r w:rsidRPr="003349FC">
              <w:rPr>
                <w:b/>
                <w:bCs/>
              </w:rPr>
              <w:t>27</w:t>
            </w:r>
          </w:p>
        </w:tc>
        <w:tc>
          <w:tcPr>
            <w:tcW w:w="2600" w:type="dxa"/>
            <w:tcBorders>
              <w:top w:val="nil"/>
              <w:left w:val="nil"/>
              <w:bottom w:val="single" w:sz="4" w:space="0" w:color="auto"/>
              <w:right w:val="single" w:sz="4" w:space="0" w:color="auto"/>
            </w:tcBorders>
            <w:shd w:val="clear" w:color="auto" w:fill="auto"/>
            <w:vAlign w:val="center"/>
            <w:hideMark/>
          </w:tcPr>
          <w:p w:rsidR="00E70407" w:rsidRPr="003349FC" w:rsidRDefault="00E70407" w:rsidP="00AC2657">
            <w:pPr>
              <w:widowControl/>
              <w:jc w:val="right"/>
              <w:rPr>
                <w:b/>
                <w:bCs/>
              </w:rPr>
            </w:pPr>
            <w:r w:rsidRPr="003349FC">
              <w:rPr>
                <w:b/>
                <w:bCs/>
              </w:rPr>
              <w:t>0,1909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3349FC" w:rsidRDefault="00E70407" w:rsidP="00AC2657">
            <w:pPr>
              <w:widowControl/>
              <w:rPr>
                <w:b/>
                <w:bCs/>
              </w:rPr>
            </w:pPr>
            <w:r w:rsidRPr="003349FC">
              <w:rPr>
                <w:b/>
                <w:bCs/>
              </w:rPr>
              <w:t>БРЕНИЦА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3349FC" w:rsidRDefault="00E70407" w:rsidP="00AC2657">
            <w:pPr>
              <w:widowControl/>
              <w:jc w:val="center"/>
              <w:rPr>
                <w:b/>
                <w:bCs/>
              </w:rPr>
            </w:pPr>
            <w:r w:rsidRPr="003349FC">
              <w:rPr>
                <w:b/>
                <w:bCs/>
              </w:rPr>
              <w:t>28</w:t>
            </w:r>
          </w:p>
        </w:tc>
        <w:tc>
          <w:tcPr>
            <w:tcW w:w="2600" w:type="dxa"/>
            <w:tcBorders>
              <w:top w:val="nil"/>
              <w:left w:val="nil"/>
              <w:bottom w:val="single" w:sz="4" w:space="0" w:color="auto"/>
              <w:right w:val="single" w:sz="4" w:space="0" w:color="auto"/>
            </w:tcBorders>
            <w:shd w:val="clear" w:color="auto" w:fill="auto"/>
            <w:vAlign w:val="center"/>
            <w:hideMark/>
          </w:tcPr>
          <w:p w:rsidR="00E70407" w:rsidRPr="003349FC" w:rsidRDefault="00E70407" w:rsidP="00AC2657">
            <w:pPr>
              <w:widowControl/>
              <w:jc w:val="right"/>
              <w:rPr>
                <w:b/>
                <w:bCs/>
              </w:rPr>
            </w:pPr>
            <w:r w:rsidRPr="003349FC">
              <w:rPr>
                <w:b/>
                <w:bCs/>
              </w:rPr>
              <w:t>50,5431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9.098,00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0,8239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0,1928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4,4318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8.377,00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2,8944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5.500,00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7,0700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5.798,00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БРЗИ БРОД</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21,8148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41.230,00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БУБАЊ</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0,6850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1.151,00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0,9411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1.233,00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3,3263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5.622,00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0,3724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0,8143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1.369,00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3,4127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0,1131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8,7074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2.526,00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2,4329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3.626,00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1,2237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1.812,00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0,2186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182,00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2,8541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2.341,00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0,4835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682,00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1,4731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1.960,00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0,5909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733,00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1,3797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1.491,00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0,3221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342,00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0,7799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1.163,00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0,5815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977,00</w:t>
            </w:r>
          </w:p>
        </w:tc>
        <w:tc>
          <w:tcPr>
            <w:tcW w:w="980" w:type="dxa"/>
            <w:tcBorders>
              <w:top w:val="nil"/>
              <w:left w:val="nil"/>
              <w:bottom w:val="single" w:sz="4" w:space="0" w:color="auto"/>
              <w:right w:val="single" w:sz="4" w:space="0" w:color="auto"/>
            </w:tcBorders>
            <w:shd w:val="clear" w:color="000000" w:fill="FFFFFF"/>
            <w:noWrap/>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0,3468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0,6697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ВЕЛЕ ПОЉЕ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0,2955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ВРЕЛО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0,1434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0,2996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0,2959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39,2818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7.464,00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0,3417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0,1661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0,1947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0,1902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347,00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0,2332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0,0228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0,4825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0,7361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69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0,6696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1.125,00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0,8582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1.554,00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ВРТИШТЕ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0,1122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ВУКМАНОВО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0,3352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0,8698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9,4877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14.042,00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0,8089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712,00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0,1633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0,4640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0,4780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79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0,7028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ГАБРОВАЦ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0,8703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810,00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9,6582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16.226,00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3,6131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0,2225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0,2252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3,4013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5.783,00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0,6924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1.067,00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87</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0,0913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88</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0,1775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89</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0,6269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90</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2,1483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91</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0,0474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92</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0,1818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1,8337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ГОРЊА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1,1435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0,3148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96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0,1012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1,2991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2.443,00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0,5830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0,9733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1,6731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2.293,00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0,0808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4,8089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0,0285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109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0,1205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0,0943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1,8423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2.045,00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0,4490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1,4050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5.600,00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1.574,00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 xml:space="preserve">ГОРЊА </w:t>
            </w:r>
            <w:r w:rsidRPr="00BF1E0F">
              <w:rPr>
                <w:b/>
                <w:bCs/>
              </w:rPr>
              <w:lastRenderedPageBreak/>
              <w:t>ТОПОНИЦА</w:t>
            </w:r>
            <w:r>
              <w:rPr>
                <w:b/>
                <w:bCs/>
              </w:rPr>
              <w:t>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lastRenderedPageBreak/>
              <w:t>114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0,0146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ГОРЊА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0,4800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0,9249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1.212,00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0,2893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119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0,4026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1,4361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1.394,00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0,1055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0,6322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1.050,00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0,3000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0,5749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0,2894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19,2990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36.476,00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0,1685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7,0681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12.935,00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129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8,5624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17.725,00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20,2214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36.399,00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0,9742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2.600,00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3,9451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5.169,00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0,7837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1.027,00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0,1715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4,0315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5.282,00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0,0404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1,1536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1.881,00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0,0072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139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0,0418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15,8525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24.730,00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ГОРЊИ МАТЕЈЕВАЦ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0,2661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ГОРЊИ МАТЕЈЕВАЦ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4,8426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2.858,00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0,2265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1,0883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1.861,00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3,5341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5.938,00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0,1607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12,7772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20.827,00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ВРЕЖИНА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5,3539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8.834,00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149</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0,4397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0,2093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2,1552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1.294,00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ДОЊА СТУДЕНА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11,7344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lastRenderedPageBreak/>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0,2426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0,0558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2,4046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938,00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1,0597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0,1090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8,4322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12.564,00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159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1,2885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1.753,00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0,1712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5,7120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2.628,00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8,0936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1.781,00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ТОПОНИЦА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0,5706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1,3751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2.049,00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2,5427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0,7465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1.255,00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0,0798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0,1896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169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1,2121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1.988,00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0,5731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854,00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6,1632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12.758,00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0,1123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ДОЊА ТРНАВА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1,5863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ВЛАСЕ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0,1060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ВЛАСЕ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0,1148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ВЛАСЕ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0,2643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ДОЊЕ ВЛАСЕ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10,8970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3.597,00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0,5238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4.600,00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482,00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179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25,6744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36.972,00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0,4024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833,00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0,1068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0,2177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0,3910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0,3951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0,0418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0,1274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0,4308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189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0,1966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0,3236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551,00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1,1712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0,3750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657,00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ДОЊЕ МЕЂУРОВО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4,9564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7.435,00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0,1620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0,8089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0,0689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4,0130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2.649,00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199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0,4003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lastRenderedPageBreak/>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14,8997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22.201,00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0,9197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1.270,00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2,1086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7,0721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9.406,00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1,0734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891,00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0,8893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1.201,00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0,2008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1,0132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1.105,00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0,2059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209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0,3091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0,0566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ДОЊИ КОМРЕН</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25,9281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45.115,00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212</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0,2416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213</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0,2051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214</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0,4620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215</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0,2653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216</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0,8639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1.452,00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217</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0,0439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218</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0,6633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1.115,00</w:t>
            </w:r>
          </w:p>
        </w:tc>
        <w:tc>
          <w:tcPr>
            <w:tcW w:w="980" w:type="dxa"/>
            <w:tcBorders>
              <w:top w:val="nil"/>
              <w:left w:val="nil"/>
              <w:bottom w:val="single" w:sz="4" w:space="0" w:color="auto"/>
              <w:right w:val="single" w:sz="4" w:space="0" w:color="auto"/>
            </w:tcBorders>
            <w:shd w:val="clear" w:color="000000" w:fill="FFFFFF"/>
            <w:noWrap/>
            <w:hideMark/>
          </w:tcPr>
          <w:p w:rsidR="00E70407" w:rsidRPr="00E70407" w:rsidRDefault="001A7A97" w:rsidP="00E70407">
            <w:pPr>
              <w:jc w:val="center"/>
              <w:rPr>
                <w:lang w:val="sr-Cyrl-RS"/>
              </w:rPr>
            </w:pPr>
            <w:r>
              <w:rPr>
                <w:lang w:val="sr-Cyrl-RS"/>
              </w:rPr>
              <w:t>2</w:t>
            </w:r>
            <w:r w:rsidR="00504066">
              <w:rPr>
                <w:lang w:val="sr-Cyrl-RS"/>
              </w:rPr>
              <w:t>0</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219</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0,0498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220</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1,1729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4,5500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8.600,00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1,5275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1,1925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0,3076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0,4054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532,00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0,9996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0,2790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494,00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2,2316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3.906,00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ДОЊИ МАТЕЈЕВАЦ 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229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0,4221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ЈАСЕНОВИК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0,0745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ЈАСЕНОВИК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1,3252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ЈАСЕНОВИК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0,8668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ЈАСЕНОВИК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0,0465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ЈЕЛАШНИЦА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0,1660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lastRenderedPageBreak/>
              <w:t>ЈЕЛАШНИЦА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1,1888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ЈЕЛАШНИЦА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1,1717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ЈЕЛАШНИЦА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29,3292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0,1525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239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1,7485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3.305,00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0,5395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907,00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0,5752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0,1066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0,3652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3,2910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5.431,00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0,2798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0,1514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2,4573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КАМЕНИЦА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43,1530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66.888,00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КНЕЗ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249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0,7075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КНЕЗ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0,0141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КНЕЗ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0,3105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КНЕЗ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0,3267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0,0868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0,0804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0,7316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8,0845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10.591,00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0,3348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0,1248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259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0,0133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0,3495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0,2619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0,5040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6.850,00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691,00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0,0478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0,2546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0,8947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4.350,00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0,2621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0,3121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269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1,0329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3,0953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1.703,00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КРАВЉЕ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2,9636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534,00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1,7629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1,0054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0,1337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0,9442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0,1225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0,1918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0,4655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279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0,1417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3,4499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4.520,00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0,1833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КРУШЦЕ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0,9803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КУНОВИЦА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15,4714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3.404,00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КУНОВИЦА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1,6777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772,00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vAlign w:val="center"/>
            <w:hideMark/>
          </w:tcPr>
          <w:p w:rsidR="00E70407" w:rsidRPr="00BF1E0F" w:rsidRDefault="00E70407" w:rsidP="00AC2657">
            <w:pPr>
              <w:widowControl/>
              <w:rPr>
                <w:b/>
                <w:bCs/>
              </w:rPr>
            </w:pPr>
            <w:r w:rsidRPr="00BF1E0F">
              <w:rPr>
                <w:b/>
                <w:bCs/>
              </w:rPr>
              <w:t>КУНОВИЦА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3,7642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ЛАЗАРЕВО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2,5834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23,0252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5.066,00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1,9873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289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6,5185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8.540,00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1,2546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1.732,00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0,3908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0,2561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0,9310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1.136,00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2,1309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853,00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2,9881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1.734,00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2,1293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2,4002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3.145,00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0,9791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1.450,00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299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1,1115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2,4067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1.035,00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1,8027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2.362,00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0,1835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0,0641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0,5872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770,00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1,1993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1.787,00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r>
              <w:rPr>
                <w:color w:val="000000"/>
              </w:rPr>
              <w:t>II</w:t>
            </w: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0,0563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0,2235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0,6196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924,00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ЛАЛИНАЦ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309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4,4899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5.882,00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0,5213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1,0532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0,3983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3.250,00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0,4018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1,5123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1.543,00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ЛЕСКОВИК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1,3952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0,3213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0,2034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6.800,00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319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0,0430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0,9175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1.542,00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0,5810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0,1405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323</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0,8982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1.339,00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0,1032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325</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0,8642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1.288,00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0,2111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0,2514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328</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0,5614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329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0,4513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759,00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0,4389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1.200,00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0,3254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0,1453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0,5788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0,0936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8.750,00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0,4187</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792,00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0,7313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1.310,00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0,3543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596,00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МАЛЧА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23,7203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9.963,00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МЕДОШЕВАЦ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339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2,6162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4.317,00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МЕДОШЕВАЦ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120,7210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232.992,00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0,2844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1.900,00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0,0499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0,0446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10.350,00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2,0002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2.000,00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0,5391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0,3460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620,00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12,2468</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20.575,00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0,4365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МЕЗГРАЈА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349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0,6731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1.700,00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229,00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МИЉКОВАЦ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0,5884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5.650,00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0,2733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352</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0,2932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0,7610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997,00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0,0929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0,5385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905,00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0,2421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357</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0,2624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0,2821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359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0,8701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5.250,00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914,00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МРАМОР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360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0,1493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6.550,00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20,8069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7.950,00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33.083,00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0,1496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7,5516</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12.536,00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1,3863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2.302,00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4,5465</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7.550,00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6.866,00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0,4430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7.450,00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661,00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0,6780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1.126,00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368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0,1734</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328,00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0,3869</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8,1703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8.300,00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13.563,00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1,1560</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2.100,00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486,00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2,0122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9.450,00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3.804,00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0,7632</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8.400,00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1.283,00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375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4,1943</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8.100,00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6.795,00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376</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251,3391</w:t>
            </w:r>
          </w:p>
        </w:tc>
        <w:tc>
          <w:tcPr>
            <w:tcW w:w="1720" w:type="dxa"/>
            <w:tcBorders>
              <w:top w:val="nil"/>
              <w:left w:val="nil"/>
              <w:bottom w:val="single" w:sz="4" w:space="0" w:color="auto"/>
              <w:right w:val="single" w:sz="4" w:space="0" w:color="auto"/>
            </w:tcBorders>
            <w:shd w:val="clear" w:color="000000" w:fill="FFFFFF"/>
            <w:vAlign w:val="bottom"/>
            <w:hideMark/>
          </w:tcPr>
          <w:p w:rsidR="00E70407" w:rsidRPr="00BF1E0F" w:rsidRDefault="00E70407" w:rsidP="00AC2657">
            <w:pPr>
              <w:widowControl/>
              <w:ind w:firstLineChars="100" w:firstLine="220"/>
              <w:jc w:val="right"/>
            </w:pPr>
            <w:r w:rsidRPr="00BF1E0F">
              <w:t>8.500,00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427.277,00</w:t>
            </w:r>
          </w:p>
        </w:tc>
        <w:tc>
          <w:tcPr>
            <w:tcW w:w="980" w:type="dxa"/>
            <w:tcBorders>
              <w:top w:val="nil"/>
              <w:left w:val="nil"/>
              <w:bottom w:val="single" w:sz="4" w:space="0" w:color="auto"/>
              <w:right w:val="single" w:sz="4" w:space="0" w:color="auto"/>
            </w:tcBorders>
            <w:shd w:val="clear" w:color="000000" w:fill="FFFFFF"/>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000000" w:fill="FFFFFF"/>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00"/>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lastRenderedPageBreak/>
              <w:t>НИШ-БУБАЊ</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377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23,4938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4.229,00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НИШ-БУБАЊ</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378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18,7730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32.102,00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НИШ-БУБАЊ13А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379</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0,9494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1.852,00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НИШ-БУБАЊ19А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380</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0,1719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НИШ-БУБАЊ20А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0,0091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НИШКА БАЊА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382</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5,9393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11.226,00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vAlign w:val="center"/>
            <w:hideMark/>
          </w:tcPr>
          <w:p w:rsidR="00E70407" w:rsidRPr="00BF1E0F" w:rsidRDefault="00E70407" w:rsidP="00AC2657">
            <w:pPr>
              <w:widowControl/>
              <w:rPr>
                <w:b/>
                <w:bCs/>
              </w:rPr>
            </w:pPr>
            <w:r w:rsidRPr="00BF1E0F">
              <w:rPr>
                <w:b/>
                <w:bCs/>
              </w:rPr>
              <w:t>НИШКА БАЊА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383</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0,3741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НИШКА БАЊА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384</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237,2835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408.128,00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НИШКА БАЊА01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385</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0,3025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НИШ-ПАНТЕЛЕЈ</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7,6301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12.361,00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НИШ-ПАНТЕЛЕЈ</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387</w:t>
            </w:r>
          </w:p>
        </w:tc>
        <w:tc>
          <w:tcPr>
            <w:tcW w:w="2600" w:type="dxa"/>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right"/>
              <w:rPr>
                <w:b/>
                <w:bCs/>
              </w:rPr>
            </w:pPr>
            <w:r w:rsidRPr="00BF1E0F">
              <w:rPr>
                <w:b/>
                <w:bCs/>
              </w:rPr>
              <w:t>95,2802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163.882,00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НИШ-ПАНТЕЛЕЈ</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15,6029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НИШ-ПАНТЕЛЕЈ ДЕО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389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0,3285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552,00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НИШ-ПАНТЕЛЕЈ16А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4,1068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7.311,00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vAlign w:val="bottom"/>
            <w:hideMark/>
          </w:tcPr>
          <w:p w:rsidR="00E70407" w:rsidRPr="00BF1E0F" w:rsidRDefault="00E70407" w:rsidP="00AC2657">
            <w:pPr>
              <w:widowControl/>
              <w:rPr>
                <w:b/>
                <w:bCs/>
              </w:rPr>
            </w:pPr>
            <w:r w:rsidRPr="00BF1E0F">
              <w:rPr>
                <w:b/>
                <w:bCs/>
              </w:rPr>
              <w:t>НИШ-ПАНТЕЛЕЈ20А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391</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1,2858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2.431,00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0,6306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26,0322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10</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53.887,00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3,0008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1.261,00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19,2059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8.067,00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0,9874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0,2407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14,3593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27.714,00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399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9,0739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10</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18.330,00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0,2112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1,0598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0,6572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1.243,00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49,5087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20.794,00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1,1901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1.726,00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1,9579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8,3238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7.159,00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1,7003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НИШ-ЋЕЛЕ КУЛА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409</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339,4220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573.624,00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НИШ-ЋЕЛЕ КУЛА33А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0,0208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1,6846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2.932,00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20,8856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39.474,00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1,9599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3.705,00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0,3654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691,00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0,4770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 xml:space="preserve">НИШ-ЦРВЕНИ </w:t>
            </w:r>
            <w:r w:rsidRPr="00BF1E0F">
              <w:rPr>
                <w:b/>
                <w:bCs/>
              </w:rPr>
              <w:lastRenderedPageBreak/>
              <w:t>КРСТ</w:t>
            </w:r>
            <w:r>
              <w:rPr>
                <w:b/>
                <w:bCs/>
              </w:rPr>
              <w:t>1</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lastRenderedPageBreak/>
              <w:t>416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0,5031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846,00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Pr>
                <w:b/>
                <w:bCs/>
              </w:rPr>
              <w:lastRenderedPageBreak/>
              <w:t>НИШ-</w:t>
            </w:r>
            <w:r w:rsidRPr="00BF1E0F">
              <w:rPr>
                <w:b/>
                <w:bCs/>
              </w:rPr>
              <w:t>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0,1837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0,0051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419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0,3071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НИШ-ЦРВЕНИ КРСТ</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95,9179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156.347,00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НИШ-ЦРВЕНИ КРСТ05</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421</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0,1791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НОВО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0,0919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10</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НОВО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0,0507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НОВО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0,7205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НОВО СЕЛО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38,1116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71.650,00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0,3127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0,7809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641,00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0,1193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429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0,1444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0,1671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0,5992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636,00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ОРЕОВАЦ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1,8596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0,4798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0,0717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1,2233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0,2730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0,1626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0,5507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439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0,4125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1,0852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1.802,00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0,4428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434,00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2,3556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2,6932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800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1,6548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445</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0,1062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1,2409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658,00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0,3047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1,3256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500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1.194,00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449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2,5890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570,00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ОСТРОВИЦА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0,5837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0,2974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1,5813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2.230,00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0,0990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0,2277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455</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1,5896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1.685,00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456</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0,1456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457</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0,2784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D217ED">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lastRenderedPageBreak/>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458</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1,3268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1.407,00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459</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0,1737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6,0144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6.376,00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3,9996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6.720,00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0,7501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983,00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0,0760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0,4704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0,2888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0,5884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512,00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0,0927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ПАЛИГРАЦЕ</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1,1154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960,00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469</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0,4496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470</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0,5050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471</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0,0644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472</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0,2951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473</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0,2112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474</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0,2158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475</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0,1844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0,7238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0,7224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ПАЉИНА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0,3577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800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479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0,4550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10</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942,00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0,0790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10</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0,2191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0,1390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0,2623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0,3372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ПАСИ ПОЉАНА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143,0084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254.555,00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ПАСЈАЧА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0,1858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ПАСЈАЧА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0,1220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ПАСЈАЧА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0,8585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ПАСЈАЧА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489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0,0810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0,1032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0,1689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0,0456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0,2777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0,0822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0,5149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974,00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0,0441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0,1741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0,8418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1.499,00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499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0,4049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628,00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0,0693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1,9799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3.723,00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0,3701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678,00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2,6527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5.014,00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1,1522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1.936,00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0,6915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872,00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6,5173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11.666,00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30,5032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56.431,00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ПОПОВАЦ</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0,4232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509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0,3566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510</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0,1285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511</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0,5199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775,00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512</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0,5568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747,00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513</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0,0982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vAlign w:val="bottom"/>
            <w:hideMark/>
          </w:tcPr>
          <w:p w:rsidR="00E70407" w:rsidRPr="00BF1E0F" w:rsidRDefault="00E70407" w:rsidP="00AC2657">
            <w:pPr>
              <w:widowControl/>
              <w:rPr>
                <w:b/>
                <w:bCs/>
              </w:rPr>
            </w:pPr>
            <w:r w:rsidRPr="00BF1E0F">
              <w:rPr>
                <w:b/>
                <w:bCs/>
              </w:rPr>
              <w:t>ПРВА КУТИНА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514</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0,3654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0,1700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516</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1,3526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1.340,00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517</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0,1076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800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518</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0,6982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615,00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519</w:t>
            </w:r>
          </w:p>
        </w:tc>
        <w:tc>
          <w:tcPr>
            <w:tcW w:w="2600" w:type="dxa"/>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right"/>
              <w:rPr>
                <w:b/>
                <w:bCs/>
              </w:rPr>
            </w:pPr>
            <w:r w:rsidRPr="00BF1E0F">
              <w:rPr>
                <w:b/>
                <w:bCs/>
              </w:rPr>
              <w:t>2,6451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200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3,6840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6.669,00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1,5384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ПРОСЕК-МАНАСТИР</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2,1992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4.091,00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РАВНИ ДО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0,0397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РАВНИ ДО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0,2028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РАВНИ ДО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1,0989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825,00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РАВНИ ДО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2,0113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РАДИКИНА БАРА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0,5064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РАДИКИНА БАРА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23,9431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850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13.648,00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РАУТОВО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529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0,1397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500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РАУТОВО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0,1686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РАУТОВО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2,3524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РАУТОВО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13,4821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2.697,00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0,0457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2,1180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0,1090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14,6110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3.945,00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0,3500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571,00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РУЈНИК</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1,7428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539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13,5375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2.437,00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1,3038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1.813,00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0,4669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785,00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0,3632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0,0664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4,1013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2.994,00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1,4250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1.440,00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0,2234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0,1148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1,2181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549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0,3348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442,00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0,0762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0,0806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0,3552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1,0202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8,1433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1.629,00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0,9495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751,00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СЕЧАНИЦА</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13,0000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2.340,00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0,2440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410,00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0,0354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559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0,0934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0,0573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0,3315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200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0,2654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0,1296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850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0,2253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0,5153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1,8675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2.783,00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2,1854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569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1,1825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570</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0,1849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1,7392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1,0209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8,0606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150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5.079,00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hideMark/>
          </w:tcPr>
          <w:p w:rsidR="00E70407" w:rsidRPr="00BF1E0F" w:rsidRDefault="00E70407" w:rsidP="00AC2657">
            <w:pPr>
              <w:widowControl/>
              <w:rPr>
                <w:b/>
                <w:bCs/>
              </w:rPr>
            </w:pPr>
            <w:r w:rsidRPr="00BF1E0F">
              <w:rPr>
                <w:b/>
                <w:bCs/>
              </w:rPr>
              <w:t>СИЋЕВО</w:t>
            </w:r>
          </w:p>
        </w:tc>
        <w:tc>
          <w:tcPr>
            <w:tcW w:w="1315" w:type="dxa"/>
            <w:gridSpan w:val="2"/>
            <w:tcBorders>
              <w:top w:val="nil"/>
              <w:left w:val="nil"/>
              <w:bottom w:val="single" w:sz="4" w:space="0" w:color="auto"/>
              <w:right w:val="single" w:sz="4" w:space="0" w:color="auto"/>
            </w:tcBorders>
            <w:shd w:val="clear" w:color="auto" w:fill="auto"/>
            <w:vAlign w:val="center"/>
            <w:hideMark/>
          </w:tcPr>
          <w:p w:rsidR="00E70407" w:rsidRPr="00BF1E0F" w:rsidRDefault="00E70407" w:rsidP="00AC2657">
            <w:pPr>
              <w:widowControl/>
              <w:jc w:val="center"/>
              <w:rPr>
                <w:b/>
                <w:bCs/>
              </w:rPr>
            </w:pPr>
            <w:r w:rsidRPr="00BF1E0F">
              <w:rPr>
                <w:b/>
                <w:bCs/>
              </w:rPr>
              <w:t>574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0,2743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461,00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r>
              <w:rPr>
                <w:color w:val="000000"/>
              </w:rPr>
              <w:t>III</w:t>
            </w: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tcPr>
          <w:p w:rsidR="00E70407" w:rsidRPr="00BF1E0F" w:rsidRDefault="00E70407" w:rsidP="00AC2657">
            <w:pPr>
              <w:widowControl/>
              <w:rPr>
                <w:b/>
                <w:bCs/>
              </w:rPr>
            </w:pPr>
            <w:r w:rsidRPr="00EC1327">
              <w:rPr>
                <w:b/>
                <w:bCs/>
              </w:rPr>
              <w:t>СУВИ ДО</w:t>
            </w:r>
          </w:p>
        </w:tc>
        <w:tc>
          <w:tcPr>
            <w:tcW w:w="1315" w:type="dxa"/>
            <w:gridSpan w:val="2"/>
            <w:tcBorders>
              <w:top w:val="nil"/>
              <w:left w:val="nil"/>
              <w:bottom w:val="single" w:sz="4" w:space="0" w:color="auto"/>
              <w:right w:val="single" w:sz="4" w:space="0" w:color="auto"/>
            </w:tcBorders>
            <w:shd w:val="clear" w:color="auto" w:fill="auto"/>
            <w:vAlign w:val="center"/>
          </w:tcPr>
          <w:p w:rsidR="00E70407" w:rsidRPr="00BF1E0F" w:rsidRDefault="00E70407" w:rsidP="00AC2657">
            <w:pPr>
              <w:widowControl/>
              <w:jc w:val="center"/>
              <w:rPr>
                <w:b/>
                <w:bCs/>
              </w:rPr>
            </w:pPr>
            <w:r w:rsidRPr="00EC1327">
              <w:rPr>
                <w:b/>
                <w:bCs/>
              </w:rPr>
              <w:t>575</w:t>
            </w:r>
          </w:p>
        </w:tc>
        <w:tc>
          <w:tcPr>
            <w:tcW w:w="2600" w:type="dxa"/>
            <w:tcBorders>
              <w:top w:val="nil"/>
              <w:left w:val="nil"/>
              <w:bottom w:val="single" w:sz="4" w:space="0" w:color="auto"/>
              <w:right w:val="single" w:sz="4" w:space="0" w:color="auto"/>
            </w:tcBorders>
            <w:shd w:val="clear" w:color="000000" w:fill="FFFFFF"/>
            <w:noWrap/>
            <w:vAlign w:val="center"/>
          </w:tcPr>
          <w:p w:rsidR="00E70407" w:rsidRPr="00BF1E0F" w:rsidRDefault="00E70407" w:rsidP="00AC2657">
            <w:pPr>
              <w:widowControl/>
              <w:jc w:val="right"/>
              <w:rPr>
                <w:b/>
                <w:bCs/>
              </w:rPr>
            </w:pPr>
            <w:r w:rsidRPr="00EC1327">
              <w:rPr>
                <w:b/>
                <w:bCs/>
              </w:rPr>
              <w:t>16,8091</w:t>
            </w:r>
          </w:p>
        </w:tc>
        <w:tc>
          <w:tcPr>
            <w:tcW w:w="1720" w:type="dxa"/>
            <w:tcBorders>
              <w:top w:val="nil"/>
              <w:left w:val="nil"/>
              <w:bottom w:val="single" w:sz="4" w:space="0" w:color="auto"/>
              <w:right w:val="single" w:sz="4" w:space="0" w:color="auto"/>
            </w:tcBorders>
            <w:shd w:val="clear" w:color="auto" w:fill="auto"/>
            <w:noWrap/>
            <w:vAlign w:val="bottom"/>
          </w:tcPr>
          <w:p w:rsidR="00E70407" w:rsidRPr="00EC1327" w:rsidRDefault="00E70407" w:rsidP="00AC2657">
            <w:pPr>
              <w:widowControl/>
              <w:jc w:val="right"/>
              <w:rPr>
                <w:lang w:val="sr-Cyrl-RS"/>
              </w:rPr>
            </w:pPr>
            <w:r w:rsidRPr="00EC1327">
              <w:t>8</w:t>
            </w:r>
            <w:r>
              <w:rPr>
                <w:lang w:val="sr-Cyrl-RS"/>
              </w:rPr>
              <w:t>.</w:t>
            </w:r>
            <w:r w:rsidRPr="00EC1327">
              <w:t>400</w:t>
            </w:r>
            <w:r>
              <w:rPr>
                <w:lang w:val="sr-Cyrl-RS"/>
              </w:rPr>
              <w:t>,00</w:t>
            </w:r>
          </w:p>
        </w:tc>
        <w:tc>
          <w:tcPr>
            <w:tcW w:w="1206" w:type="dxa"/>
            <w:tcBorders>
              <w:top w:val="nil"/>
              <w:left w:val="nil"/>
              <w:bottom w:val="single" w:sz="4" w:space="0" w:color="auto"/>
              <w:right w:val="single" w:sz="4" w:space="0" w:color="auto"/>
            </w:tcBorders>
            <w:shd w:val="clear" w:color="000000" w:fill="FFFFFF"/>
            <w:noWrap/>
            <w:vAlign w:val="bottom"/>
          </w:tcPr>
          <w:p w:rsidR="00E70407" w:rsidRPr="00BF1E0F" w:rsidRDefault="00E70407" w:rsidP="00AC2657">
            <w:pPr>
              <w:widowControl/>
              <w:jc w:val="right"/>
            </w:pPr>
            <w:r w:rsidRPr="00EC1327">
              <w:t>28.240,00</w:t>
            </w:r>
          </w:p>
        </w:tc>
        <w:tc>
          <w:tcPr>
            <w:tcW w:w="980" w:type="dxa"/>
            <w:tcBorders>
              <w:top w:val="nil"/>
              <w:left w:val="nil"/>
              <w:bottom w:val="single" w:sz="4" w:space="0" w:color="auto"/>
              <w:right w:val="single" w:sz="4" w:space="0" w:color="auto"/>
            </w:tcBorders>
            <w:shd w:val="clear" w:color="auto" w:fill="auto"/>
            <w:noWrap/>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tcPr>
          <w:p w:rsidR="00E70407"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center"/>
          </w:tcPr>
          <w:p w:rsidR="00E70407" w:rsidRPr="00A86815" w:rsidRDefault="00E70407" w:rsidP="00AC2657">
            <w:pPr>
              <w:widowControl/>
              <w:rPr>
                <w:b/>
                <w:bCs/>
                <w:lang w:val="sr-Cyrl-RS"/>
              </w:rPr>
            </w:pPr>
            <w:r w:rsidRPr="00A86815">
              <w:rPr>
                <w:b/>
                <w:bCs/>
                <w:lang w:val="sr-Cyrl-RS"/>
              </w:rPr>
              <w:t>СУВИ ДО</w:t>
            </w:r>
          </w:p>
        </w:tc>
        <w:tc>
          <w:tcPr>
            <w:tcW w:w="1315" w:type="dxa"/>
            <w:gridSpan w:val="2"/>
            <w:tcBorders>
              <w:top w:val="nil"/>
              <w:left w:val="nil"/>
              <w:bottom w:val="single" w:sz="4" w:space="0" w:color="auto"/>
              <w:right w:val="single" w:sz="4" w:space="0" w:color="auto"/>
            </w:tcBorders>
            <w:shd w:val="clear" w:color="auto" w:fill="auto"/>
            <w:vAlign w:val="center"/>
          </w:tcPr>
          <w:p w:rsidR="00E70407" w:rsidRPr="00A86815" w:rsidRDefault="00E70407" w:rsidP="00AC2657">
            <w:pPr>
              <w:widowControl/>
              <w:jc w:val="center"/>
              <w:rPr>
                <w:b/>
                <w:bCs/>
                <w:lang w:val="sr-Cyrl-RS"/>
              </w:rPr>
            </w:pPr>
            <w:r w:rsidRPr="00A86815">
              <w:rPr>
                <w:b/>
                <w:bCs/>
                <w:lang w:val="sr-Cyrl-RS"/>
              </w:rPr>
              <w:t>576</w:t>
            </w:r>
          </w:p>
        </w:tc>
        <w:tc>
          <w:tcPr>
            <w:tcW w:w="2600" w:type="dxa"/>
            <w:tcBorders>
              <w:top w:val="nil"/>
              <w:left w:val="nil"/>
              <w:bottom w:val="single" w:sz="4" w:space="0" w:color="auto"/>
              <w:right w:val="single" w:sz="4" w:space="0" w:color="auto"/>
            </w:tcBorders>
            <w:shd w:val="clear" w:color="000000" w:fill="FFFFFF"/>
            <w:noWrap/>
            <w:vAlign w:val="center"/>
          </w:tcPr>
          <w:p w:rsidR="00E70407" w:rsidRPr="00A86815" w:rsidRDefault="00E70407" w:rsidP="00AC2657">
            <w:pPr>
              <w:widowControl/>
              <w:jc w:val="right"/>
              <w:rPr>
                <w:b/>
                <w:bCs/>
                <w:lang w:val="sr-Cyrl-RS"/>
              </w:rPr>
            </w:pPr>
            <w:r w:rsidRPr="00A86815">
              <w:rPr>
                <w:b/>
                <w:bCs/>
                <w:lang w:val="sr-Cyrl-RS"/>
              </w:rPr>
              <w:t>0,2525</w:t>
            </w:r>
          </w:p>
        </w:tc>
        <w:tc>
          <w:tcPr>
            <w:tcW w:w="1720" w:type="dxa"/>
            <w:tcBorders>
              <w:top w:val="nil"/>
              <w:left w:val="nil"/>
              <w:bottom w:val="single" w:sz="4" w:space="0" w:color="auto"/>
              <w:right w:val="single" w:sz="4" w:space="0" w:color="auto"/>
            </w:tcBorders>
            <w:shd w:val="clear" w:color="auto" w:fill="auto"/>
            <w:noWrap/>
            <w:vAlign w:val="bottom"/>
          </w:tcPr>
          <w:p w:rsidR="00E70407" w:rsidRPr="00A86815" w:rsidRDefault="00A86815" w:rsidP="00AC2657">
            <w:pPr>
              <w:widowControl/>
              <w:jc w:val="right"/>
              <w:rPr>
                <w:lang w:val="sr-Cyrl-RS"/>
              </w:rPr>
            </w:pPr>
            <w:r w:rsidRPr="00A86815">
              <w:rPr>
                <w:lang w:val="sr-Cyrl-RS"/>
              </w:rPr>
              <w:t>8.400,00</w:t>
            </w:r>
          </w:p>
        </w:tc>
        <w:tc>
          <w:tcPr>
            <w:tcW w:w="1206" w:type="dxa"/>
            <w:tcBorders>
              <w:top w:val="nil"/>
              <w:left w:val="nil"/>
              <w:bottom w:val="single" w:sz="4" w:space="0" w:color="auto"/>
              <w:right w:val="single" w:sz="4" w:space="0" w:color="auto"/>
            </w:tcBorders>
            <w:shd w:val="clear" w:color="000000" w:fill="FFFFFF"/>
            <w:noWrap/>
            <w:vAlign w:val="bottom"/>
          </w:tcPr>
          <w:p w:rsidR="00E70407" w:rsidRPr="00A86815" w:rsidRDefault="00A86815" w:rsidP="00AC2657">
            <w:pPr>
              <w:widowControl/>
              <w:jc w:val="right"/>
              <w:rPr>
                <w:lang w:val="sr-Cyrl-RS"/>
              </w:rPr>
            </w:pPr>
            <w:r w:rsidRPr="00A86815">
              <w:rPr>
                <w:lang w:val="sr-Cyrl-RS"/>
              </w:rPr>
              <w:t>425,00</w:t>
            </w:r>
          </w:p>
        </w:tc>
        <w:tc>
          <w:tcPr>
            <w:tcW w:w="980" w:type="dxa"/>
            <w:tcBorders>
              <w:top w:val="nil"/>
              <w:left w:val="nil"/>
              <w:bottom w:val="single" w:sz="4" w:space="0" w:color="auto"/>
              <w:right w:val="single" w:sz="4" w:space="0" w:color="auto"/>
            </w:tcBorders>
            <w:shd w:val="clear" w:color="auto" w:fill="auto"/>
            <w:noWrap/>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tcPr>
          <w:p w:rsidR="00E70407"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577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0,2084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578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0,0949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579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5,8187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1.979,00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0,9044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0,1895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1,0492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0,2011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0,1267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0,1662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586</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13,0843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24.730,00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0,1591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lastRenderedPageBreak/>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588</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0,1040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589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1,0817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293,00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0,7389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591</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2,0608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592</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0,2979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474,00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593</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8,2426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1,3883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2.624,00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595</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0,1002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3,8164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597</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2,1737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587,00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0,1869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313,00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СУВИ ДО</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599</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9,1599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15.664,00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0,2117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278,00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0,1512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0,0712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950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0,2321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360,00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33,3249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6.999,00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СУПОВАЦ</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0,5761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968,00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0,1159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4,5474</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5.912,00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0,1056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139,00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609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0,4352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649,00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0,9195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800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1.251,00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0,4139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220,00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0,2618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453,00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1,8708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850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693,00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614</w:t>
            </w:r>
          </w:p>
        </w:tc>
        <w:tc>
          <w:tcPr>
            <w:tcW w:w="2600" w:type="dxa"/>
            <w:tcBorders>
              <w:top w:val="nil"/>
              <w:left w:val="nil"/>
              <w:bottom w:val="single" w:sz="4"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3,8230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900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1.453,00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0,2415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404,00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0,9903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1.714,00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1,2388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608,00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0,0999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168,00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619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0,5446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2,4751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3.243,00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0,1982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333,00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0,9829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700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1.514,00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1,7076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2.135,00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0,0658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0,2675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600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461,00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0,2816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395,00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1,1258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1.892,00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0,2262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629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3,2543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5.468,00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5,5821</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5.638,00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2,0607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2.638,00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ТРУПАЛЕ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0,1970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050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lastRenderedPageBreak/>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633</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0,1877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634</w:t>
            </w:r>
          </w:p>
        </w:tc>
        <w:tc>
          <w:tcPr>
            <w:tcW w:w="2600" w:type="dxa"/>
            <w:tcBorders>
              <w:top w:val="nil"/>
              <w:left w:val="nil"/>
              <w:bottom w:val="single" w:sz="4" w:space="0" w:color="auto"/>
              <w:right w:val="single" w:sz="4" w:space="0" w:color="auto"/>
            </w:tcBorders>
            <w:shd w:val="clear" w:color="auto" w:fill="auto"/>
            <w:noWrap/>
            <w:vAlign w:val="center"/>
            <w:hideMark/>
          </w:tcPr>
          <w:p w:rsidR="00E70407" w:rsidRPr="00BF1E0F" w:rsidRDefault="00E70407" w:rsidP="00AC2657">
            <w:pPr>
              <w:widowControl/>
              <w:jc w:val="right"/>
              <w:rPr>
                <w:b/>
                <w:bCs/>
              </w:rPr>
            </w:pPr>
            <w:r w:rsidRPr="00BF1E0F">
              <w:rPr>
                <w:b/>
                <w:bCs/>
              </w:rPr>
              <w:t>3,8755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5.077,00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635</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15,0629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18.377,00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636</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0,5627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w:t>
            </w:r>
            <w:r>
              <w:t>.</w:t>
            </w:r>
            <w:r w:rsidRPr="00BF1E0F">
              <w:t>200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637</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0,6146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300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652,00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638</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0,0182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550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639</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0,0149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23,00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ХУМ</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13,1706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1</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2.898,00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ЦЕРЈЕ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641</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0,1499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ЦЕРЈЕ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1,0107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250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657,00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ЦЕРЈЕ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0,2426</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350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212,00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ЦЕРЈЕ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3,3398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200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2.138,00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ЦЕРЈЕ</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139,6838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650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18.159,00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ЧАМУРЛИЈА</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646</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0,2637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5</w:t>
            </w:r>
            <w:r>
              <w:t>.</w:t>
            </w:r>
            <w:r w:rsidRPr="00BF1E0F">
              <w:t>750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304,00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ЧАМУРЛИЈА</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0,3679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ЧАМУРЛИЈА</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5,9180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2</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2.486,00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auto" w:fill="auto"/>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649</w:t>
            </w:r>
          </w:p>
        </w:tc>
        <w:tc>
          <w:tcPr>
            <w:tcW w:w="260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rPr>
                <w:b/>
                <w:bCs/>
              </w:rPr>
            </w:pPr>
            <w:r w:rsidRPr="00BF1E0F">
              <w:rPr>
                <w:b/>
                <w:bCs/>
              </w:rPr>
              <w:t>0,0398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450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76,00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0,6333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1.064,00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0,8628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1.450,00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652</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2,0809</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3.496,00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653</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2,9460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4.950,00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654</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1,6033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2.694,00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655</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3,4360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000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5.498,00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656</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4,5817</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8.614,00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657</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0,7392</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7</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1.050,00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C6A5F">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658</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0,2925</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200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539,00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06671">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659</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0,2960</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8</w:t>
            </w:r>
            <w:r>
              <w:t>.</w:t>
            </w:r>
            <w:r w:rsidRPr="00BF1E0F">
              <w:t>400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498,00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06671">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660</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28,5228</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3</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17.685,00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06671">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15"/>
        </w:trPr>
        <w:tc>
          <w:tcPr>
            <w:tcW w:w="2378" w:type="dxa"/>
            <w:tcBorders>
              <w:top w:val="nil"/>
              <w:left w:val="single" w:sz="8" w:space="0" w:color="auto"/>
              <w:bottom w:val="single" w:sz="4"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ЧОКОТ</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661</w:t>
            </w:r>
          </w:p>
        </w:tc>
        <w:tc>
          <w:tcPr>
            <w:tcW w:w="2600"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rPr>
                <w:b/>
                <w:bCs/>
              </w:rPr>
            </w:pPr>
            <w:r w:rsidRPr="00BF1E0F">
              <w:rPr>
                <w:b/>
                <w:bCs/>
              </w:rPr>
              <w:t>98,6873</w:t>
            </w:r>
          </w:p>
        </w:tc>
        <w:tc>
          <w:tcPr>
            <w:tcW w:w="1720" w:type="dxa"/>
            <w:tcBorders>
              <w:top w:val="nil"/>
              <w:left w:val="nil"/>
              <w:bottom w:val="single" w:sz="4"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9</w:t>
            </w:r>
            <w:r>
              <w:t>.</w:t>
            </w:r>
            <w:r w:rsidRPr="00BF1E0F">
              <w:t>100</w:t>
            </w:r>
            <w:r>
              <w:t>,00</w:t>
            </w:r>
          </w:p>
        </w:tc>
        <w:tc>
          <w:tcPr>
            <w:tcW w:w="1206" w:type="dxa"/>
            <w:tcBorders>
              <w:top w:val="nil"/>
              <w:left w:val="nil"/>
              <w:bottom w:val="single" w:sz="4"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179.611,00</w:t>
            </w:r>
          </w:p>
        </w:tc>
        <w:tc>
          <w:tcPr>
            <w:tcW w:w="980" w:type="dxa"/>
            <w:tcBorders>
              <w:top w:val="nil"/>
              <w:left w:val="nil"/>
              <w:bottom w:val="single" w:sz="4" w:space="0" w:color="auto"/>
              <w:right w:val="single" w:sz="4" w:space="0" w:color="auto"/>
            </w:tcBorders>
            <w:shd w:val="clear" w:color="auto" w:fill="auto"/>
            <w:noWrap/>
            <w:hideMark/>
          </w:tcPr>
          <w:p w:rsidR="00E70407" w:rsidRDefault="00E70407" w:rsidP="00E70407">
            <w:pPr>
              <w:jc w:val="center"/>
            </w:pPr>
            <w:r w:rsidRPr="00806671">
              <w:t>1</w:t>
            </w:r>
          </w:p>
        </w:tc>
        <w:tc>
          <w:tcPr>
            <w:tcW w:w="1041" w:type="dxa"/>
            <w:tcBorders>
              <w:top w:val="nil"/>
              <w:left w:val="nil"/>
              <w:bottom w:val="single" w:sz="4"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E70407" w:rsidRPr="00BF1E0F" w:rsidTr="00E70407">
        <w:trPr>
          <w:trHeight w:val="330"/>
        </w:trPr>
        <w:tc>
          <w:tcPr>
            <w:tcW w:w="2378" w:type="dxa"/>
            <w:tcBorders>
              <w:top w:val="nil"/>
              <w:left w:val="single" w:sz="8" w:space="0" w:color="auto"/>
              <w:bottom w:val="single" w:sz="8" w:space="0" w:color="auto"/>
              <w:right w:val="single" w:sz="4" w:space="0" w:color="auto"/>
            </w:tcBorders>
            <w:shd w:val="clear" w:color="000000" w:fill="FFFFFF"/>
            <w:noWrap/>
            <w:vAlign w:val="bottom"/>
            <w:hideMark/>
          </w:tcPr>
          <w:p w:rsidR="00E70407" w:rsidRPr="00BF1E0F" w:rsidRDefault="00E70407" w:rsidP="00AC2657">
            <w:pPr>
              <w:widowControl/>
              <w:rPr>
                <w:b/>
                <w:bCs/>
              </w:rPr>
            </w:pPr>
            <w:r w:rsidRPr="00BF1E0F">
              <w:rPr>
                <w:b/>
                <w:bCs/>
              </w:rPr>
              <w:t>ЧУКЉЕНИК</w:t>
            </w:r>
          </w:p>
        </w:tc>
        <w:tc>
          <w:tcPr>
            <w:tcW w:w="1315" w:type="dxa"/>
            <w:gridSpan w:val="2"/>
            <w:tcBorders>
              <w:top w:val="nil"/>
              <w:left w:val="nil"/>
              <w:bottom w:val="single" w:sz="8" w:space="0" w:color="auto"/>
              <w:right w:val="single" w:sz="4" w:space="0" w:color="auto"/>
            </w:tcBorders>
            <w:shd w:val="clear" w:color="000000" w:fill="FFFFFF"/>
            <w:vAlign w:val="center"/>
            <w:hideMark/>
          </w:tcPr>
          <w:p w:rsidR="00E70407" w:rsidRPr="00BF1E0F" w:rsidRDefault="00E70407" w:rsidP="00AC2657">
            <w:pPr>
              <w:widowControl/>
              <w:jc w:val="center"/>
              <w:rPr>
                <w:b/>
                <w:bCs/>
              </w:rPr>
            </w:pPr>
            <w:r w:rsidRPr="00BF1E0F">
              <w:rPr>
                <w:b/>
                <w:bCs/>
              </w:rPr>
              <w:t>662</w:t>
            </w:r>
          </w:p>
        </w:tc>
        <w:tc>
          <w:tcPr>
            <w:tcW w:w="2600" w:type="dxa"/>
            <w:tcBorders>
              <w:top w:val="nil"/>
              <w:left w:val="nil"/>
              <w:bottom w:val="single" w:sz="8" w:space="0" w:color="auto"/>
              <w:right w:val="single" w:sz="4" w:space="0" w:color="auto"/>
            </w:tcBorders>
            <w:shd w:val="clear" w:color="000000" w:fill="FFFFFF"/>
            <w:noWrap/>
            <w:vAlign w:val="center"/>
            <w:hideMark/>
          </w:tcPr>
          <w:p w:rsidR="00E70407" w:rsidRPr="00BF1E0F" w:rsidRDefault="00E70407" w:rsidP="00AC2657">
            <w:pPr>
              <w:widowControl/>
              <w:jc w:val="right"/>
              <w:rPr>
                <w:b/>
                <w:bCs/>
              </w:rPr>
            </w:pPr>
            <w:r w:rsidRPr="00BF1E0F">
              <w:rPr>
                <w:b/>
                <w:bCs/>
              </w:rPr>
              <w:t>0,1575</w:t>
            </w:r>
          </w:p>
        </w:tc>
        <w:tc>
          <w:tcPr>
            <w:tcW w:w="1720" w:type="dxa"/>
            <w:tcBorders>
              <w:top w:val="nil"/>
              <w:left w:val="nil"/>
              <w:bottom w:val="single" w:sz="8" w:space="0" w:color="auto"/>
              <w:right w:val="single" w:sz="4" w:space="0" w:color="auto"/>
            </w:tcBorders>
            <w:shd w:val="clear" w:color="auto" w:fill="auto"/>
            <w:noWrap/>
            <w:vAlign w:val="bottom"/>
            <w:hideMark/>
          </w:tcPr>
          <w:p w:rsidR="00E70407" w:rsidRPr="00BF1E0F" w:rsidRDefault="00E70407" w:rsidP="00AC2657">
            <w:pPr>
              <w:widowControl/>
              <w:jc w:val="right"/>
            </w:pPr>
            <w:r w:rsidRPr="00BF1E0F">
              <w:t>4</w:t>
            </w:r>
            <w:r>
              <w:t>.</w:t>
            </w:r>
            <w:r w:rsidRPr="00BF1E0F">
              <w:t>650</w:t>
            </w:r>
            <w:r>
              <w:t>,00</w:t>
            </w:r>
          </w:p>
        </w:tc>
        <w:tc>
          <w:tcPr>
            <w:tcW w:w="1206" w:type="dxa"/>
            <w:tcBorders>
              <w:top w:val="nil"/>
              <w:left w:val="nil"/>
              <w:bottom w:val="single" w:sz="8" w:space="0" w:color="auto"/>
              <w:right w:val="single" w:sz="4" w:space="0" w:color="auto"/>
            </w:tcBorders>
            <w:shd w:val="clear" w:color="000000" w:fill="FFFFFF"/>
            <w:noWrap/>
            <w:vAlign w:val="bottom"/>
            <w:hideMark/>
          </w:tcPr>
          <w:p w:rsidR="00E70407" w:rsidRPr="00BF1E0F" w:rsidRDefault="00E70407" w:rsidP="00AC2657">
            <w:pPr>
              <w:widowControl/>
              <w:jc w:val="right"/>
            </w:pPr>
            <w:r w:rsidRPr="00BF1E0F">
              <w:t>147,00</w:t>
            </w:r>
          </w:p>
        </w:tc>
        <w:tc>
          <w:tcPr>
            <w:tcW w:w="980" w:type="dxa"/>
            <w:tcBorders>
              <w:top w:val="nil"/>
              <w:left w:val="nil"/>
              <w:bottom w:val="single" w:sz="8" w:space="0" w:color="auto"/>
              <w:right w:val="single" w:sz="4" w:space="0" w:color="auto"/>
            </w:tcBorders>
            <w:shd w:val="clear" w:color="auto" w:fill="auto"/>
            <w:noWrap/>
            <w:hideMark/>
          </w:tcPr>
          <w:p w:rsidR="00E70407" w:rsidRDefault="00E70407" w:rsidP="00E70407">
            <w:pPr>
              <w:jc w:val="center"/>
            </w:pPr>
            <w:r w:rsidRPr="00806671">
              <w:t>1</w:t>
            </w:r>
          </w:p>
        </w:tc>
        <w:tc>
          <w:tcPr>
            <w:tcW w:w="1041" w:type="dxa"/>
            <w:tcBorders>
              <w:top w:val="nil"/>
              <w:left w:val="nil"/>
              <w:bottom w:val="single" w:sz="8" w:space="0" w:color="auto"/>
              <w:right w:val="single" w:sz="8" w:space="0" w:color="auto"/>
            </w:tcBorders>
            <w:shd w:val="clear" w:color="auto" w:fill="auto"/>
            <w:noWrap/>
            <w:vAlign w:val="bottom"/>
            <w:hideMark/>
          </w:tcPr>
          <w:p w:rsidR="00E70407" w:rsidRPr="00BF1E0F" w:rsidRDefault="00E70407" w:rsidP="00E70407">
            <w:pPr>
              <w:widowControl/>
              <w:ind w:firstLineChars="100" w:firstLine="220"/>
              <w:jc w:val="center"/>
              <w:rPr>
                <w:color w:val="000000"/>
              </w:rPr>
            </w:pPr>
          </w:p>
        </w:tc>
      </w:tr>
      <w:tr w:rsidR="00AC2657" w:rsidTr="00B82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2385" w:type="dxa"/>
            <w:gridSpan w:val="2"/>
          </w:tcPr>
          <w:p w:rsidR="00AC2657" w:rsidRDefault="00AC2657" w:rsidP="00AC2657">
            <w:pPr>
              <w:pStyle w:val="BodyText"/>
              <w:ind w:left="2125"/>
              <w:rPr>
                <w:sz w:val="22"/>
                <w:szCs w:val="22"/>
              </w:rPr>
            </w:pPr>
          </w:p>
        </w:tc>
        <w:tc>
          <w:tcPr>
            <w:tcW w:w="1308" w:type="dxa"/>
          </w:tcPr>
          <w:p w:rsidR="00AC2657" w:rsidRPr="00AC2657" w:rsidRDefault="00AC2657" w:rsidP="00AC2657">
            <w:pPr>
              <w:pStyle w:val="Heading1"/>
              <w:rPr>
                <w:lang w:val="sr-Cyrl-RS"/>
              </w:rPr>
            </w:pPr>
            <w:r>
              <w:rPr>
                <w:lang w:val="sr-Cyrl-RS"/>
              </w:rPr>
              <w:t xml:space="preserve">Укупно </w:t>
            </w:r>
          </w:p>
        </w:tc>
        <w:tc>
          <w:tcPr>
            <w:tcW w:w="2600" w:type="dxa"/>
          </w:tcPr>
          <w:p w:rsidR="00AC2657" w:rsidRDefault="00AC2657" w:rsidP="00883C6A">
            <w:pPr>
              <w:jc w:val="right"/>
            </w:pPr>
            <w:r>
              <w:rPr>
                <w:b/>
                <w:bCs/>
              </w:rPr>
              <w:t>3239,</w:t>
            </w:r>
            <w:r w:rsidR="00883C6A">
              <w:rPr>
                <w:b/>
                <w:bCs/>
              </w:rPr>
              <w:t>8932</w:t>
            </w:r>
          </w:p>
        </w:tc>
        <w:tc>
          <w:tcPr>
            <w:tcW w:w="4947" w:type="dxa"/>
            <w:gridSpan w:val="4"/>
          </w:tcPr>
          <w:p w:rsidR="00AC2657" w:rsidRDefault="00AC2657" w:rsidP="00AC2657">
            <w:pPr>
              <w:pStyle w:val="BodyText"/>
              <w:ind w:left="0"/>
              <w:rPr>
                <w:sz w:val="22"/>
                <w:szCs w:val="22"/>
              </w:rPr>
            </w:pPr>
          </w:p>
        </w:tc>
      </w:tr>
    </w:tbl>
    <w:p w:rsidR="00F07F40" w:rsidRDefault="00F07F40" w:rsidP="00F07F40">
      <w:pPr>
        <w:pStyle w:val="BodyText"/>
        <w:ind w:left="0"/>
      </w:pPr>
    </w:p>
    <w:p w:rsidR="00F07F40" w:rsidRPr="00F07F40" w:rsidRDefault="00F07F40" w:rsidP="00F07F40">
      <w:pPr>
        <w:pStyle w:val="BodyText"/>
        <w:numPr>
          <w:ilvl w:val="0"/>
          <w:numId w:val="20"/>
        </w:numPr>
        <w:jc w:val="both"/>
        <w:rPr>
          <w:sz w:val="20"/>
        </w:rPr>
      </w:pPr>
      <w:r>
        <w:rPr>
          <w:lang w:val="sr-Cyrl-RS"/>
        </w:rPr>
        <w:t>Ј</w:t>
      </w:r>
      <w:r w:rsidRPr="00F07F40">
        <w:t>авно надметање број</w:t>
      </w:r>
      <w:r>
        <w:rPr>
          <w:lang w:val="sr-Cyrl-RS"/>
        </w:rPr>
        <w:t xml:space="preserve"> 218 </w:t>
      </w:r>
      <w:r w:rsidRPr="00F07F40">
        <w:t>опредељено је за подизање воћњака</w:t>
      </w:r>
      <w:r>
        <w:rPr>
          <w:lang w:val="sr-Cyrl-RS"/>
        </w:rPr>
        <w:t xml:space="preserve">. </w:t>
      </w:r>
      <w:r w:rsidRPr="00F07F40">
        <w:t>Закупац предметног јавног надметања је дужан да по</w:t>
      </w:r>
      <w:r>
        <w:rPr>
          <w:lang w:val="sr-Cyrl-RS"/>
        </w:rPr>
        <w:t>д</w:t>
      </w:r>
      <w:r w:rsidRPr="00F07F40">
        <w:t>несе захтев за давање одобрења Министарства пољопривреде, шумарства и водопривреде у смислу члана 67. Закона о пољопривредном земљишту (“Службени гласник РС”, број 62/06</w:t>
      </w:r>
      <w:proofErr w:type="gramStart"/>
      <w:r w:rsidRPr="00F07F40">
        <w:t>,65</w:t>
      </w:r>
      <w:proofErr w:type="gramEnd"/>
      <w:r w:rsidRPr="00F07F40">
        <w:t>/08-др закон, 41/09 и 112/2015)</w:t>
      </w:r>
      <w:r>
        <w:rPr>
          <w:lang w:val="sr-Cyrl-RS"/>
        </w:rPr>
        <w:t>,</w:t>
      </w:r>
      <w:r w:rsidRPr="00F07F40">
        <w:t xml:space="preserve"> по закључењу Уговора о закупу, а најкасније у року од 60 дана.</w:t>
      </w:r>
    </w:p>
    <w:p w:rsidR="00F07F40" w:rsidRPr="00F07F40" w:rsidRDefault="00EE613F" w:rsidP="00F07F40">
      <w:pPr>
        <w:pStyle w:val="ListParagraph"/>
        <w:numPr>
          <w:ilvl w:val="0"/>
          <w:numId w:val="20"/>
        </w:numPr>
        <w:tabs>
          <w:tab w:val="left" w:pos="0"/>
        </w:tabs>
      </w:pPr>
      <w:r w:rsidRPr="009272F3">
        <w:rPr>
          <w:sz w:val="24"/>
        </w:rPr>
        <w:t>Увид у документацију: графички преглед катастарских парцела по катастарским општинама и списак парцела по формираним јавним надметањима</w:t>
      </w:r>
      <w:r w:rsidR="009F0FAB" w:rsidRPr="009272F3">
        <w:rPr>
          <w:sz w:val="24"/>
        </w:rPr>
        <w:t xml:space="preserve"> (комплексима), која су предмет </w:t>
      </w:r>
      <w:r w:rsidRPr="009272F3">
        <w:rPr>
          <w:sz w:val="24"/>
        </w:rPr>
        <w:t>давања</w:t>
      </w:r>
      <w:r w:rsidR="009272F3" w:rsidRPr="009272F3">
        <w:rPr>
          <w:sz w:val="24"/>
          <w:lang w:val="sr-Cyrl-RS"/>
        </w:rPr>
        <w:t xml:space="preserve"> у зак</w:t>
      </w:r>
      <w:r w:rsidRPr="009272F3">
        <w:rPr>
          <w:sz w:val="24"/>
        </w:rPr>
        <w:t>уп</w:t>
      </w:r>
      <w:r w:rsidR="009272F3" w:rsidRPr="009272F3">
        <w:rPr>
          <w:sz w:val="24"/>
          <w:lang w:val="sr-Cyrl-RS"/>
        </w:rPr>
        <w:t xml:space="preserve"> </w:t>
      </w:r>
      <w:r w:rsidRPr="009272F3">
        <w:rPr>
          <w:sz w:val="24"/>
        </w:rPr>
        <w:t>и</w:t>
      </w:r>
      <w:r w:rsidR="009272F3" w:rsidRPr="009272F3">
        <w:rPr>
          <w:sz w:val="24"/>
          <w:lang w:val="sr-Cyrl-RS"/>
        </w:rPr>
        <w:t xml:space="preserve"> </w:t>
      </w:r>
      <w:r w:rsidRPr="009272F3">
        <w:rPr>
          <w:sz w:val="24"/>
        </w:rPr>
        <w:t>на</w:t>
      </w:r>
      <w:r w:rsidR="009272F3" w:rsidRPr="009272F3">
        <w:rPr>
          <w:sz w:val="24"/>
          <w:lang w:val="sr-Cyrl-RS"/>
        </w:rPr>
        <w:t xml:space="preserve"> </w:t>
      </w:r>
      <w:r w:rsidRPr="009272F3">
        <w:rPr>
          <w:sz w:val="24"/>
        </w:rPr>
        <w:t>коришћење,</w:t>
      </w:r>
      <w:r w:rsidR="009272F3" w:rsidRPr="009272F3">
        <w:rPr>
          <w:sz w:val="24"/>
          <w:lang w:val="sr-Cyrl-RS"/>
        </w:rPr>
        <w:t xml:space="preserve"> </w:t>
      </w:r>
      <w:r w:rsidR="00344411">
        <w:rPr>
          <w:sz w:val="24"/>
        </w:rPr>
        <w:t>може</w:t>
      </w:r>
      <w:r w:rsidR="00344411">
        <w:rPr>
          <w:sz w:val="24"/>
          <w:lang w:val="sr-Cyrl-RS"/>
        </w:rPr>
        <w:t xml:space="preserve"> </w:t>
      </w:r>
      <w:r w:rsidRPr="009272F3">
        <w:rPr>
          <w:sz w:val="24"/>
        </w:rPr>
        <w:t>се</w:t>
      </w:r>
      <w:r w:rsidR="009272F3" w:rsidRPr="009272F3">
        <w:rPr>
          <w:sz w:val="24"/>
          <w:lang w:val="sr-Cyrl-RS"/>
        </w:rPr>
        <w:t xml:space="preserve"> </w:t>
      </w:r>
      <w:r w:rsidRPr="009272F3">
        <w:rPr>
          <w:sz w:val="24"/>
        </w:rPr>
        <w:t>извршити</w:t>
      </w:r>
      <w:r w:rsidR="009272F3" w:rsidRPr="009272F3">
        <w:rPr>
          <w:sz w:val="24"/>
          <w:lang w:val="sr-Cyrl-RS"/>
        </w:rPr>
        <w:t xml:space="preserve"> </w:t>
      </w:r>
      <w:r w:rsidRPr="009272F3">
        <w:rPr>
          <w:sz w:val="24"/>
        </w:rPr>
        <w:t>у</w:t>
      </w:r>
      <w:r w:rsidR="009272F3" w:rsidRPr="009272F3">
        <w:rPr>
          <w:sz w:val="24"/>
          <w:lang w:val="sr-Cyrl-RS"/>
        </w:rPr>
        <w:t xml:space="preserve"> </w:t>
      </w:r>
      <w:r w:rsidRPr="009272F3">
        <w:rPr>
          <w:sz w:val="24"/>
        </w:rPr>
        <w:t>згради</w:t>
      </w:r>
      <w:r w:rsidR="009272F3" w:rsidRPr="009272F3">
        <w:rPr>
          <w:sz w:val="24"/>
          <w:lang w:val="sr-Cyrl-RS"/>
        </w:rPr>
        <w:t xml:space="preserve"> Секретаријата за </w:t>
      </w:r>
      <w:r w:rsidR="00C61E57" w:rsidRPr="009272F3">
        <w:rPr>
          <w:sz w:val="24"/>
          <w:lang w:val="sr-Cyrl-RS"/>
        </w:rPr>
        <w:t xml:space="preserve">пољопривреду </w:t>
      </w:r>
      <w:r w:rsidR="009272F3" w:rsidRPr="009272F3">
        <w:rPr>
          <w:sz w:val="24"/>
          <w:lang w:val="sr-Cyrl-RS"/>
        </w:rPr>
        <w:t xml:space="preserve">Градске управе </w:t>
      </w:r>
      <w:r w:rsidR="00C61E57" w:rsidRPr="009272F3">
        <w:rPr>
          <w:sz w:val="24"/>
          <w:lang w:val="sr-Cyrl-RS"/>
        </w:rPr>
        <w:t>г</w:t>
      </w:r>
      <w:r w:rsidR="00FF77F3" w:rsidRPr="009272F3">
        <w:rPr>
          <w:sz w:val="24"/>
          <w:lang w:val="sr-Cyrl-RS"/>
        </w:rPr>
        <w:t>рада Ниша</w:t>
      </w:r>
      <w:r w:rsidRPr="009272F3">
        <w:rPr>
          <w:sz w:val="24"/>
        </w:rPr>
        <w:t>,</w:t>
      </w:r>
      <w:r w:rsidR="00FF77F3" w:rsidRPr="009272F3">
        <w:rPr>
          <w:sz w:val="24"/>
          <w:lang w:val="sr-Cyrl-RS"/>
        </w:rPr>
        <w:t xml:space="preserve"> ул. Кеј Мике Палигорића 18а, </w:t>
      </w:r>
      <w:r w:rsidRPr="009272F3">
        <w:rPr>
          <w:sz w:val="24"/>
        </w:rPr>
        <w:t>сваког радног</w:t>
      </w:r>
      <w:r w:rsidRPr="009272F3">
        <w:rPr>
          <w:spacing w:val="-6"/>
          <w:sz w:val="24"/>
        </w:rPr>
        <w:t xml:space="preserve"> </w:t>
      </w:r>
      <w:r w:rsidRPr="009272F3">
        <w:rPr>
          <w:sz w:val="24"/>
        </w:rPr>
        <w:t>дана</w:t>
      </w:r>
      <w:r w:rsidRPr="009272F3">
        <w:rPr>
          <w:spacing w:val="-2"/>
          <w:sz w:val="24"/>
        </w:rPr>
        <w:t xml:space="preserve"> </w:t>
      </w:r>
      <w:r w:rsidRPr="009272F3">
        <w:rPr>
          <w:sz w:val="24"/>
        </w:rPr>
        <w:t>од</w:t>
      </w:r>
      <w:r w:rsidR="00FF77F3" w:rsidRPr="009272F3">
        <w:rPr>
          <w:sz w:val="24"/>
          <w:lang w:val="sr-Cyrl-RS"/>
        </w:rPr>
        <w:t xml:space="preserve"> 8,00</w:t>
      </w:r>
      <w:r w:rsidR="009272F3">
        <w:rPr>
          <w:sz w:val="24"/>
          <w:lang w:val="sr-Cyrl-RS"/>
        </w:rPr>
        <w:t xml:space="preserve"> </w:t>
      </w:r>
      <w:r w:rsidRPr="009272F3">
        <w:rPr>
          <w:sz w:val="24"/>
        </w:rPr>
        <w:t>до</w:t>
      </w:r>
      <w:r w:rsidR="00FF77F3" w:rsidRPr="009272F3">
        <w:rPr>
          <w:sz w:val="24"/>
          <w:lang w:val="sr-Cyrl-RS"/>
        </w:rPr>
        <w:t xml:space="preserve"> 15,30 </w:t>
      </w:r>
      <w:r w:rsidRPr="009272F3">
        <w:rPr>
          <w:sz w:val="24"/>
        </w:rPr>
        <w:t xml:space="preserve">часова. Контакт особа </w:t>
      </w:r>
      <w:r w:rsidR="002D4AEF">
        <w:rPr>
          <w:sz w:val="24"/>
        </w:rPr>
        <w:t xml:space="preserve">je </w:t>
      </w:r>
      <w:r w:rsidR="00AA49FF">
        <w:rPr>
          <w:sz w:val="24"/>
          <w:lang w:val="sr-Cyrl-RS"/>
        </w:rPr>
        <w:t xml:space="preserve">Татјана </w:t>
      </w:r>
      <w:proofErr w:type="gramStart"/>
      <w:r w:rsidR="00AA49FF">
        <w:rPr>
          <w:sz w:val="24"/>
          <w:lang w:val="sr-Cyrl-RS"/>
        </w:rPr>
        <w:t>Балабан</w:t>
      </w:r>
      <w:r w:rsidR="00C61E57" w:rsidRPr="009272F3">
        <w:rPr>
          <w:sz w:val="24"/>
          <w:lang w:val="sr-Cyrl-RS"/>
        </w:rPr>
        <w:t xml:space="preserve"> </w:t>
      </w:r>
      <w:r w:rsidRPr="009272F3">
        <w:rPr>
          <w:sz w:val="24"/>
        </w:rPr>
        <w:t>,</w:t>
      </w:r>
      <w:proofErr w:type="gramEnd"/>
      <w:r w:rsidRPr="009272F3">
        <w:rPr>
          <w:sz w:val="24"/>
        </w:rPr>
        <w:t xml:space="preserve"> тел.</w:t>
      </w:r>
      <w:r w:rsidR="00982DAF">
        <w:rPr>
          <w:sz w:val="24"/>
          <w:lang w:val="sr-Cyrl-RS"/>
        </w:rPr>
        <w:t xml:space="preserve"> 018 50569</w:t>
      </w:r>
      <w:r w:rsidR="00982DAF">
        <w:rPr>
          <w:sz w:val="24"/>
          <w:lang w:val="sr-Latn-RS"/>
        </w:rPr>
        <w:t>5</w:t>
      </w:r>
      <w:r w:rsidR="00C61E57" w:rsidRPr="009272F3">
        <w:rPr>
          <w:sz w:val="24"/>
          <w:lang w:val="sr-Cyrl-RS"/>
        </w:rPr>
        <w:t>.</w:t>
      </w:r>
    </w:p>
    <w:p w:rsidR="00F07F40" w:rsidRPr="00F07F40" w:rsidRDefault="00EE613F" w:rsidP="00F07F40">
      <w:pPr>
        <w:pStyle w:val="ListParagraph"/>
        <w:numPr>
          <w:ilvl w:val="0"/>
          <w:numId w:val="20"/>
        </w:numPr>
        <w:tabs>
          <w:tab w:val="left" w:pos="0"/>
        </w:tabs>
      </w:pPr>
      <w:r w:rsidRPr="00F07F40">
        <w:rPr>
          <w:sz w:val="24"/>
        </w:rPr>
        <w:t>Земљиште из овог огласа даје се у виђеном</w:t>
      </w:r>
      <w:r w:rsidRPr="00F07F40">
        <w:rPr>
          <w:spacing w:val="-13"/>
          <w:sz w:val="24"/>
        </w:rPr>
        <w:t xml:space="preserve"> </w:t>
      </w:r>
      <w:r w:rsidRPr="00F07F40">
        <w:rPr>
          <w:sz w:val="24"/>
        </w:rPr>
        <w:t>стању.</w:t>
      </w:r>
    </w:p>
    <w:p w:rsidR="00C61E57" w:rsidRPr="00F211F0" w:rsidRDefault="00EE613F" w:rsidP="00F07F40">
      <w:pPr>
        <w:pStyle w:val="ListParagraph"/>
        <w:numPr>
          <w:ilvl w:val="0"/>
          <w:numId w:val="20"/>
        </w:numPr>
        <w:tabs>
          <w:tab w:val="left" w:pos="0"/>
        </w:tabs>
      </w:pPr>
      <w:r w:rsidRPr="00F07F40">
        <w:rPr>
          <w:sz w:val="24"/>
        </w:rPr>
        <w:t>Обилазак пољопривредног земљишта, које се даје у закуп и на коришћење може се</w:t>
      </w:r>
      <w:r w:rsidRPr="00F07F40">
        <w:rPr>
          <w:spacing w:val="-1"/>
          <w:sz w:val="24"/>
        </w:rPr>
        <w:t xml:space="preserve"> </w:t>
      </w:r>
      <w:r w:rsidR="009272F3" w:rsidRPr="00F07F40">
        <w:rPr>
          <w:spacing w:val="-1"/>
          <w:sz w:val="24"/>
          <w:lang w:val="sr-Cyrl-RS"/>
        </w:rPr>
        <w:tab/>
      </w:r>
      <w:r w:rsidR="00C61E57" w:rsidRPr="00F07F40">
        <w:rPr>
          <w:sz w:val="24"/>
        </w:rPr>
        <w:t>извршити:</w:t>
      </w:r>
    </w:p>
    <w:p w:rsidR="00F211F0" w:rsidRPr="009272F3" w:rsidRDefault="00F211F0" w:rsidP="00F211F0">
      <w:pPr>
        <w:pStyle w:val="ListParagraph"/>
        <w:tabs>
          <w:tab w:val="left" w:pos="1179"/>
          <w:tab w:val="left" w:pos="1307"/>
          <w:tab w:val="left" w:pos="2433"/>
          <w:tab w:val="left" w:pos="2512"/>
          <w:tab w:val="left" w:pos="2835"/>
          <w:tab w:val="left" w:pos="2878"/>
          <w:tab w:val="left" w:pos="3696"/>
          <w:tab w:val="left" w:pos="4076"/>
          <w:tab w:val="left" w:pos="4246"/>
          <w:tab w:val="left" w:pos="4560"/>
          <w:tab w:val="left" w:pos="6049"/>
          <w:tab w:val="left" w:pos="6843"/>
          <w:tab w:val="left" w:pos="7306"/>
          <w:tab w:val="left" w:pos="7371"/>
          <w:tab w:val="left" w:pos="8153"/>
          <w:tab w:val="left" w:pos="8562"/>
          <w:tab w:val="left" w:pos="8927"/>
        </w:tabs>
        <w:ind w:left="0" w:firstLine="0"/>
      </w:pPr>
    </w:p>
    <w:p w:rsidR="00F211F0" w:rsidRPr="00EC1327" w:rsidRDefault="006236B4" w:rsidP="006E76AA">
      <w:pPr>
        <w:pStyle w:val="ListParagraph"/>
        <w:numPr>
          <w:ilvl w:val="0"/>
          <w:numId w:val="12"/>
        </w:numPr>
        <w:tabs>
          <w:tab w:val="left" w:pos="284"/>
          <w:tab w:val="left" w:pos="2461"/>
          <w:tab w:val="left" w:pos="3956"/>
          <w:tab w:val="left" w:pos="5139"/>
          <w:tab w:val="left" w:pos="5922"/>
        </w:tabs>
        <w:ind w:right="282"/>
        <w:rPr>
          <w:sz w:val="24"/>
          <w:szCs w:val="24"/>
          <w:lang w:val="sr-Cyrl-RS"/>
        </w:rPr>
      </w:pPr>
      <w:r w:rsidRPr="00F211F0">
        <w:rPr>
          <w:sz w:val="24"/>
          <w:szCs w:val="24"/>
        </w:rPr>
        <w:t>З</w:t>
      </w:r>
      <w:r w:rsidR="00EE613F" w:rsidRPr="00F211F0">
        <w:rPr>
          <w:sz w:val="24"/>
          <w:szCs w:val="24"/>
        </w:rPr>
        <w:t>а</w:t>
      </w:r>
      <w:r w:rsidRPr="00F211F0">
        <w:rPr>
          <w:sz w:val="24"/>
          <w:szCs w:val="24"/>
          <w:lang w:val="sr-Cyrl-RS"/>
        </w:rPr>
        <w:t xml:space="preserve"> </w:t>
      </w:r>
      <w:r w:rsidR="00EE613F" w:rsidRPr="00F211F0">
        <w:rPr>
          <w:spacing w:val="-4"/>
          <w:sz w:val="24"/>
          <w:szCs w:val="24"/>
        </w:rPr>
        <w:t xml:space="preserve"> </w:t>
      </w:r>
      <w:r w:rsidR="00EE613F" w:rsidRPr="00F211F0">
        <w:rPr>
          <w:sz w:val="24"/>
          <w:szCs w:val="24"/>
        </w:rPr>
        <w:t>КО</w:t>
      </w:r>
      <w:r w:rsidR="00C61E57" w:rsidRPr="00F211F0">
        <w:rPr>
          <w:sz w:val="24"/>
          <w:szCs w:val="24"/>
        </w:rPr>
        <w:t xml:space="preserve"> </w:t>
      </w:r>
      <w:r w:rsidR="00C61E57" w:rsidRPr="00F211F0">
        <w:rPr>
          <w:sz w:val="24"/>
          <w:szCs w:val="24"/>
          <w:lang w:val="sr-Cyrl-RS"/>
        </w:rPr>
        <w:t xml:space="preserve">Горња Топоница, Доња Топоница, Мезграја, Поповац, Сечаница, Суповац, Трупале, Вртиште, </w:t>
      </w:r>
      <w:r w:rsidR="00C61E57" w:rsidRPr="00FA7EB2">
        <w:rPr>
          <w:sz w:val="24"/>
          <w:szCs w:val="24"/>
          <w:lang w:val="sr-Cyrl-RS"/>
        </w:rPr>
        <w:t>Берчинац, Горња</w:t>
      </w:r>
      <w:r w:rsidR="00C61E57" w:rsidRPr="00F211F0">
        <w:rPr>
          <w:sz w:val="24"/>
          <w:szCs w:val="24"/>
          <w:lang w:val="sr-Cyrl-RS"/>
        </w:rPr>
        <w:t xml:space="preserve"> Трнава, Доња Трнава, Горњи Комрен, Доњи Комрен</w:t>
      </w:r>
      <w:r w:rsidRPr="00F211F0">
        <w:rPr>
          <w:sz w:val="24"/>
          <w:szCs w:val="24"/>
          <w:lang w:val="sr-Cyrl-RS"/>
        </w:rPr>
        <w:t xml:space="preserve">, </w:t>
      </w:r>
      <w:r w:rsidR="00C61E57" w:rsidRPr="00F211F0">
        <w:rPr>
          <w:sz w:val="24"/>
          <w:szCs w:val="24"/>
          <w:lang w:val="sr-Cyrl-RS"/>
        </w:rPr>
        <w:t xml:space="preserve">Чамурлија, Кравље, Веле Поље, Лесковик, Миљковац, Палиграце, Паљина, </w:t>
      </w:r>
      <w:r w:rsidR="00C61E57" w:rsidRPr="00F211F0">
        <w:rPr>
          <w:sz w:val="24"/>
          <w:szCs w:val="24"/>
          <w:lang w:val="sr-Cyrl-RS"/>
        </w:rPr>
        <w:lastRenderedPageBreak/>
        <w:t xml:space="preserve">Рујник, Хум, </w:t>
      </w:r>
      <w:r w:rsidRPr="00F211F0">
        <w:rPr>
          <w:sz w:val="24"/>
          <w:szCs w:val="24"/>
          <w:lang w:val="sr-Cyrl-RS"/>
        </w:rPr>
        <w:t xml:space="preserve">Ниш-Црвени Крст, </w:t>
      </w:r>
      <w:r w:rsidR="00C61E57" w:rsidRPr="00F211F0">
        <w:rPr>
          <w:sz w:val="24"/>
          <w:szCs w:val="24"/>
          <w:lang w:val="sr-Cyrl-RS"/>
        </w:rPr>
        <w:t>Бреница, Врело, Доњи Матејевац</w:t>
      </w:r>
      <w:r w:rsidR="00A054D2" w:rsidRPr="00F211F0">
        <w:rPr>
          <w:sz w:val="24"/>
          <w:szCs w:val="24"/>
        </w:rPr>
        <w:t xml:space="preserve"> 1 </w:t>
      </w:r>
      <w:r w:rsidR="00A054D2" w:rsidRPr="00F211F0">
        <w:rPr>
          <w:sz w:val="24"/>
          <w:szCs w:val="24"/>
          <w:lang w:val="sr-Cyrl-RS"/>
        </w:rPr>
        <w:t>и 2</w:t>
      </w:r>
      <w:r w:rsidR="00C61E57" w:rsidRPr="00F211F0">
        <w:rPr>
          <w:sz w:val="24"/>
          <w:szCs w:val="24"/>
          <w:lang w:val="sr-Cyrl-RS"/>
        </w:rPr>
        <w:t xml:space="preserve">, Горњи Матејевац, Каменица, Кнез Село,  Малча, Ореовац, Горња Врежина, Јасеновик, Церје, </w:t>
      </w:r>
      <w:r w:rsidRPr="00F211F0">
        <w:rPr>
          <w:sz w:val="24"/>
          <w:szCs w:val="24"/>
          <w:lang w:val="sr-Cyrl-RS"/>
        </w:rPr>
        <w:t xml:space="preserve">Доња Врежина, </w:t>
      </w:r>
      <w:r w:rsidR="00A054D2" w:rsidRPr="00F211F0">
        <w:rPr>
          <w:sz w:val="24"/>
          <w:szCs w:val="24"/>
          <w:lang w:val="sr-Cyrl-RS"/>
        </w:rPr>
        <w:t>Пасјача и</w:t>
      </w:r>
      <w:r w:rsidRPr="00F211F0">
        <w:rPr>
          <w:sz w:val="24"/>
          <w:szCs w:val="24"/>
          <w:lang w:val="sr-Cyrl-RS"/>
        </w:rPr>
        <w:t xml:space="preserve"> Ниш </w:t>
      </w:r>
      <w:r w:rsidR="00AE5D13" w:rsidRPr="00F211F0">
        <w:rPr>
          <w:sz w:val="24"/>
          <w:szCs w:val="24"/>
          <w:lang w:val="sr-Cyrl-RS"/>
        </w:rPr>
        <w:t>–</w:t>
      </w:r>
      <w:r w:rsidRPr="00F211F0">
        <w:rPr>
          <w:sz w:val="24"/>
          <w:szCs w:val="24"/>
          <w:lang w:val="sr-Cyrl-RS"/>
        </w:rPr>
        <w:t xml:space="preserve"> Пантелеј</w:t>
      </w:r>
      <w:r w:rsidR="00AE5D13" w:rsidRPr="00EC1327">
        <w:rPr>
          <w:sz w:val="24"/>
          <w:szCs w:val="24"/>
          <w:lang w:val="sr-Cyrl-RS"/>
        </w:rPr>
        <w:t xml:space="preserve">, </w:t>
      </w:r>
      <w:r w:rsidR="006E76AA" w:rsidRPr="00EC1327">
        <w:rPr>
          <w:sz w:val="24"/>
          <w:szCs w:val="24"/>
          <w:lang w:val="sr-Cyrl-RS"/>
        </w:rPr>
        <w:t xml:space="preserve">дана </w:t>
      </w:r>
      <w:r w:rsidR="00426419">
        <w:rPr>
          <w:sz w:val="24"/>
          <w:szCs w:val="24"/>
          <w:lang w:val="sr-Cyrl-RS"/>
        </w:rPr>
        <w:t>15</w:t>
      </w:r>
      <w:r w:rsidR="006E76AA" w:rsidRPr="00EC1327">
        <w:rPr>
          <w:sz w:val="24"/>
          <w:szCs w:val="24"/>
          <w:lang w:val="sr-Cyrl-RS"/>
        </w:rPr>
        <w:t>.</w:t>
      </w:r>
      <w:r w:rsidR="00EC1327" w:rsidRPr="00EC1327">
        <w:rPr>
          <w:sz w:val="24"/>
          <w:szCs w:val="24"/>
          <w:lang w:val="sr-Latn-RS"/>
        </w:rPr>
        <w:t>09.2017.</w:t>
      </w:r>
      <w:r w:rsidR="006E76AA" w:rsidRPr="00EC1327">
        <w:rPr>
          <w:sz w:val="24"/>
          <w:szCs w:val="24"/>
          <w:lang w:val="sr-Cyrl-RS"/>
        </w:rPr>
        <w:t>године од  8.30 часова до 14,30 часова.</w:t>
      </w:r>
    </w:p>
    <w:p w:rsidR="00846DCB" w:rsidRPr="00EC1327" w:rsidRDefault="00EE613F" w:rsidP="006E76AA">
      <w:pPr>
        <w:pStyle w:val="ListParagraph"/>
        <w:numPr>
          <w:ilvl w:val="0"/>
          <w:numId w:val="12"/>
        </w:numPr>
        <w:tabs>
          <w:tab w:val="left" w:pos="284"/>
          <w:tab w:val="left" w:pos="2461"/>
          <w:tab w:val="left" w:pos="3956"/>
          <w:tab w:val="left" w:pos="5139"/>
          <w:tab w:val="left" w:pos="5922"/>
        </w:tabs>
        <w:ind w:right="282"/>
        <w:rPr>
          <w:sz w:val="24"/>
          <w:szCs w:val="24"/>
        </w:rPr>
      </w:pPr>
      <w:r w:rsidRPr="00F211F0">
        <w:rPr>
          <w:sz w:val="24"/>
          <w:szCs w:val="24"/>
        </w:rPr>
        <w:t>за</w:t>
      </w:r>
      <w:r w:rsidRPr="00F211F0">
        <w:rPr>
          <w:spacing w:val="-1"/>
          <w:sz w:val="24"/>
          <w:szCs w:val="24"/>
        </w:rPr>
        <w:t xml:space="preserve"> </w:t>
      </w:r>
      <w:r w:rsidRPr="00F211F0">
        <w:rPr>
          <w:sz w:val="24"/>
          <w:szCs w:val="24"/>
        </w:rPr>
        <w:t>КО</w:t>
      </w:r>
      <w:r w:rsidR="00C61E57" w:rsidRPr="00F211F0">
        <w:rPr>
          <w:sz w:val="24"/>
          <w:szCs w:val="24"/>
          <w:lang w:val="sr-Cyrl-RS"/>
        </w:rPr>
        <w:t xml:space="preserve"> </w:t>
      </w:r>
      <w:r w:rsidR="006236B4" w:rsidRPr="00F211F0">
        <w:rPr>
          <w:sz w:val="24"/>
          <w:szCs w:val="24"/>
          <w:lang w:val="sr-Cyrl-RS"/>
        </w:rPr>
        <w:t>Банцарево, Брзи Брод, Горња Студена, Доња Студена, Јелашница, Островица, Прва Кутина, Сићево, Чукљеник, Суви До, Нишка Бања, Куновица,</w:t>
      </w:r>
      <w:r w:rsidR="00AE5D13" w:rsidRPr="00F211F0">
        <w:rPr>
          <w:sz w:val="24"/>
          <w:szCs w:val="24"/>
          <w:lang w:val="sr-Cyrl-RS"/>
        </w:rPr>
        <w:t xml:space="preserve"> Просек-Манастир, Равни До, </w:t>
      </w:r>
      <w:r w:rsidR="006236B4" w:rsidRPr="00F211F0">
        <w:rPr>
          <w:sz w:val="24"/>
          <w:szCs w:val="24"/>
          <w:lang w:val="sr-Cyrl-RS"/>
        </w:rPr>
        <w:t xml:space="preserve"> Лазарево село</w:t>
      </w:r>
      <w:r w:rsidR="00AE5D13" w:rsidRPr="00F211F0">
        <w:rPr>
          <w:sz w:val="24"/>
          <w:szCs w:val="24"/>
          <w:lang w:val="sr-Cyrl-RS"/>
        </w:rPr>
        <w:t>, Радикина Бара, Раутово,</w:t>
      </w:r>
      <w:r w:rsidR="006236B4" w:rsidRPr="00F211F0">
        <w:rPr>
          <w:sz w:val="24"/>
          <w:szCs w:val="24"/>
          <w:lang w:val="sr-Cyrl-RS"/>
        </w:rPr>
        <w:t xml:space="preserve"> </w:t>
      </w:r>
      <w:r w:rsidR="00C61E57" w:rsidRPr="00F211F0">
        <w:rPr>
          <w:sz w:val="24"/>
          <w:szCs w:val="24"/>
          <w:lang w:val="sr-Cyrl-RS"/>
        </w:rPr>
        <w:t>Бербатово, Вукманово, Габровац, Доње Власе, Ниш-Ћеле Кула</w:t>
      </w:r>
      <w:r w:rsidR="006236B4" w:rsidRPr="00F211F0">
        <w:rPr>
          <w:sz w:val="24"/>
          <w:szCs w:val="24"/>
          <w:lang w:val="sr-Cyrl-RS"/>
        </w:rPr>
        <w:t>, Ниш - Бубањ</w:t>
      </w:r>
      <w:r w:rsidR="00C61E57" w:rsidRPr="00F211F0">
        <w:rPr>
          <w:sz w:val="24"/>
          <w:szCs w:val="24"/>
          <w:lang w:val="sr-Cyrl-RS"/>
        </w:rPr>
        <w:t xml:space="preserve"> Крушце, Паси Пољана, Чокот,</w:t>
      </w:r>
      <w:r w:rsidR="006236B4" w:rsidRPr="00F211F0">
        <w:rPr>
          <w:sz w:val="24"/>
          <w:szCs w:val="24"/>
          <w:lang w:val="sr-Cyrl-RS"/>
        </w:rPr>
        <w:t xml:space="preserve"> Доње Међурово,</w:t>
      </w:r>
      <w:r w:rsidR="00C61E57" w:rsidRPr="00F211F0">
        <w:rPr>
          <w:sz w:val="24"/>
          <w:szCs w:val="24"/>
          <w:lang w:val="sr-Cyrl-RS"/>
        </w:rPr>
        <w:t xml:space="preserve"> Горње Међурово, Бубањ, Медошевац, Мрамор, </w:t>
      </w:r>
      <w:r w:rsidR="00A054D2" w:rsidRPr="00F211F0">
        <w:rPr>
          <w:sz w:val="24"/>
          <w:szCs w:val="24"/>
          <w:lang w:val="sr-Cyrl-RS"/>
        </w:rPr>
        <w:t xml:space="preserve">Ново село и </w:t>
      </w:r>
      <w:r w:rsidR="00C61E57" w:rsidRPr="00F211F0">
        <w:rPr>
          <w:sz w:val="24"/>
          <w:szCs w:val="24"/>
          <w:lang w:val="sr-Cyrl-RS"/>
        </w:rPr>
        <w:t xml:space="preserve">Лалинац, </w:t>
      </w:r>
      <w:r w:rsidR="006E76AA" w:rsidRPr="00EC1327">
        <w:rPr>
          <w:sz w:val="24"/>
          <w:szCs w:val="24"/>
        </w:rPr>
        <w:t xml:space="preserve">дана </w:t>
      </w:r>
      <w:r w:rsidR="00EC1327" w:rsidRPr="00EC1327">
        <w:rPr>
          <w:sz w:val="24"/>
          <w:szCs w:val="24"/>
        </w:rPr>
        <w:t>1</w:t>
      </w:r>
      <w:r w:rsidR="00426419">
        <w:rPr>
          <w:sz w:val="24"/>
          <w:szCs w:val="24"/>
          <w:lang w:val="sr-Cyrl-RS"/>
        </w:rPr>
        <w:t>8</w:t>
      </w:r>
      <w:r w:rsidR="00EC1327" w:rsidRPr="00EC1327">
        <w:rPr>
          <w:sz w:val="24"/>
          <w:szCs w:val="24"/>
        </w:rPr>
        <w:t>.09</w:t>
      </w:r>
      <w:r w:rsidR="006E76AA" w:rsidRPr="00EC1327">
        <w:rPr>
          <w:sz w:val="24"/>
          <w:szCs w:val="24"/>
        </w:rPr>
        <w:t>.2017. године од 8.30 часова до 14,30 часова.</w:t>
      </w:r>
    </w:p>
    <w:p w:rsidR="00F07F40" w:rsidRPr="00F07F40" w:rsidRDefault="00EE613F" w:rsidP="00F07F40">
      <w:pPr>
        <w:pStyle w:val="ListParagraph"/>
        <w:numPr>
          <w:ilvl w:val="0"/>
          <w:numId w:val="20"/>
        </w:numPr>
        <w:tabs>
          <w:tab w:val="left" w:pos="0"/>
        </w:tabs>
        <w:ind w:right="282"/>
        <w:rPr>
          <w:color w:val="FF0000"/>
          <w:sz w:val="24"/>
          <w:szCs w:val="24"/>
        </w:rPr>
      </w:pPr>
      <w:r w:rsidRPr="00EC1327">
        <w:rPr>
          <w:sz w:val="24"/>
          <w:szCs w:val="24"/>
        </w:rPr>
        <w:t xml:space="preserve">Уколико након расписивања Огласа за јавно надметање за закуп и на </w:t>
      </w:r>
      <w:r w:rsidRPr="00B05CCA">
        <w:rPr>
          <w:sz w:val="24"/>
          <w:szCs w:val="24"/>
        </w:rPr>
        <w:t>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w:t>
      </w:r>
      <w:r w:rsidRPr="00B05CCA">
        <w:rPr>
          <w:spacing w:val="-17"/>
          <w:sz w:val="24"/>
          <w:szCs w:val="24"/>
        </w:rPr>
        <w:t xml:space="preserve"> </w:t>
      </w:r>
      <w:r w:rsidRPr="00B05CCA">
        <w:rPr>
          <w:sz w:val="24"/>
          <w:szCs w:val="24"/>
        </w:rPr>
        <w:t>земљишта.</w:t>
      </w:r>
    </w:p>
    <w:p w:rsidR="00F07F40" w:rsidRPr="00F07F40" w:rsidRDefault="00EE613F" w:rsidP="00F07F40">
      <w:pPr>
        <w:pStyle w:val="ListParagraph"/>
        <w:numPr>
          <w:ilvl w:val="0"/>
          <w:numId w:val="20"/>
        </w:numPr>
        <w:tabs>
          <w:tab w:val="left" w:pos="0"/>
        </w:tabs>
        <w:ind w:right="282"/>
        <w:rPr>
          <w:color w:val="FF0000"/>
          <w:sz w:val="24"/>
          <w:szCs w:val="24"/>
        </w:rPr>
      </w:pPr>
      <w:r w:rsidRPr="00F07F40">
        <w:rPr>
          <w:sz w:val="24"/>
          <w:szCs w:val="24"/>
        </w:rPr>
        <w:t>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 коришћење.</w:t>
      </w:r>
    </w:p>
    <w:p w:rsidR="00F07F40" w:rsidRPr="00F07F40" w:rsidRDefault="00EE613F" w:rsidP="00F07F40">
      <w:pPr>
        <w:pStyle w:val="ListParagraph"/>
        <w:numPr>
          <w:ilvl w:val="0"/>
          <w:numId w:val="20"/>
        </w:numPr>
        <w:tabs>
          <w:tab w:val="left" w:pos="0"/>
        </w:tabs>
        <w:ind w:right="282"/>
        <w:rPr>
          <w:color w:val="FF0000"/>
          <w:sz w:val="24"/>
          <w:szCs w:val="24"/>
        </w:rPr>
      </w:pPr>
      <w:r w:rsidRPr="00F07F40">
        <w:rPr>
          <w:sz w:val="24"/>
          <w:szCs w:val="24"/>
        </w:rPr>
        <w:t>Земљиште из овог Огласа даје се у за</w:t>
      </w:r>
      <w:r w:rsidR="00B05CCA" w:rsidRPr="00F07F40">
        <w:rPr>
          <w:sz w:val="24"/>
          <w:szCs w:val="24"/>
        </w:rPr>
        <w:t>куп и на коришћење искључиво за</w:t>
      </w:r>
      <w:r w:rsidR="00B05CCA" w:rsidRPr="00F07F40">
        <w:rPr>
          <w:color w:val="FF0000"/>
          <w:sz w:val="24"/>
          <w:szCs w:val="24"/>
          <w:lang w:val="sr-Cyrl-RS"/>
        </w:rPr>
        <w:t xml:space="preserve"> </w:t>
      </w:r>
      <w:r w:rsidRPr="00F07F40">
        <w:rPr>
          <w:sz w:val="24"/>
          <w:szCs w:val="24"/>
        </w:rPr>
        <w:t>пољопривредну производњу, не може се користити у друге</w:t>
      </w:r>
      <w:r w:rsidRPr="00F07F40">
        <w:rPr>
          <w:spacing w:val="-25"/>
          <w:sz w:val="24"/>
          <w:szCs w:val="24"/>
        </w:rPr>
        <w:t xml:space="preserve"> </w:t>
      </w:r>
      <w:r w:rsidRPr="00F07F40">
        <w:rPr>
          <w:sz w:val="24"/>
          <w:szCs w:val="24"/>
        </w:rPr>
        <w:t>сврхе.</w:t>
      </w:r>
    </w:p>
    <w:p w:rsidR="00F07F40" w:rsidRPr="00F07F40" w:rsidRDefault="00EE613F" w:rsidP="00F07F40">
      <w:pPr>
        <w:pStyle w:val="ListParagraph"/>
        <w:numPr>
          <w:ilvl w:val="0"/>
          <w:numId w:val="20"/>
        </w:numPr>
        <w:tabs>
          <w:tab w:val="left" w:pos="0"/>
        </w:tabs>
        <w:ind w:right="282"/>
        <w:rPr>
          <w:color w:val="FF0000"/>
          <w:sz w:val="24"/>
          <w:szCs w:val="24"/>
        </w:rPr>
      </w:pPr>
      <w:r w:rsidRPr="00F07F40">
        <w:rPr>
          <w:sz w:val="24"/>
          <w:szCs w:val="24"/>
        </w:rPr>
        <w:t xml:space="preserve">Пољопривредно земљиште у државној својини груписано у јавна надметања означена * и ** у табели тачке 1. </w:t>
      </w:r>
      <w:proofErr w:type="gramStart"/>
      <w:r w:rsidRPr="00F07F40">
        <w:rPr>
          <w:sz w:val="24"/>
          <w:szCs w:val="24"/>
        </w:rPr>
        <w:t>овог</w:t>
      </w:r>
      <w:proofErr w:type="gramEnd"/>
      <w:r w:rsidRPr="00F07F40">
        <w:rPr>
          <w:sz w:val="24"/>
          <w:szCs w:val="24"/>
        </w:rPr>
        <w:t xml:space="preserve"> огласа није било издато најмање последње три агроекономске године и није било предмет</w:t>
      </w:r>
      <w:r w:rsidRPr="00F07F40">
        <w:rPr>
          <w:spacing w:val="-12"/>
          <w:sz w:val="24"/>
          <w:szCs w:val="24"/>
        </w:rPr>
        <w:t xml:space="preserve"> </w:t>
      </w:r>
      <w:r w:rsidRPr="00F07F40">
        <w:rPr>
          <w:sz w:val="24"/>
          <w:szCs w:val="24"/>
        </w:rPr>
        <w:t>коришћења.</w:t>
      </w:r>
    </w:p>
    <w:p w:rsidR="006C0240" w:rsidRPr="00F07F40" w:rsidRDefault="00EE613F" w:rsidP="00F07F40">
      <w:pPr>
        <w:pStyle w:val="ListParagraph"/>
        <w:numPr>
          <w:ilvl w:val="0"/>
          <w:numId w:val="20"/>
        </w:numPr>
        <w:tabs>
          <w:tab w:val="left" w:pos="0"/>
        </w:tabs>
        <w:ind w:right="282"/>
        <w:rPr>
          <w:color w:val="FF0000"/>
          <w:sz w:val="24"/>
          <w:szCs w:val="24"/>
        </w:rPr>
      </w:pPr>
      <w:r w:rsidRPr="00F07F40">
        <w:rPr>
          <w:sz w:val="24"/>
          <w:szCs w:val="24"/>
        </w:rPr>
        <w:t>Земљиште из овог огласа не може се давати у</w:t>
      </w:r>
      <w:r w:rsidRPr="00F07F40">
        <w:rPr>
          <w:spacing w:val="-19"/>
          <w:sz w:val="24"/>
          <w:szCs w:val="24"/>
        </w:rPr>
        <w:t xml:space="preserve"> </w:t>
      </w:r>
      <w:r w:rsidRPr="00F07F40">
        <w:rPr>
          <w:sz w:val="24"/>
          <w:szCs w:val="24"/>
        </w:rPr>
        <w:t>подзакуп.</w:t>
      </w:r>
    </w:p>
    <w:p w:rsidR="00A86815" w:rsidRDefault="00A86815">
      <w:pPr>
        <w:pStyle w:val="Heading1"/>
        <w:ind w:left="2178" w:right="2184"/>
        <w:rPr>
          <w:lang w:val="sr-Cyrl-RS"/>
        </w:rPr>
      </w:pPr>
    </w:p>
    <w:p w:rsidR="006C0240" w:rsidRDefault="00EE613F">
      <w:pPr>
        <w:pStyle w:val="Heading1"/>
        <w:ind w:left="2178" w:right="2184"/>
      </w:pPr>
      <w:r>
        <w:t>II</w:t>
      </w:r>
    </w:p>
    <w:p w:rsidR="006C0240" w:rsidRDefault="00EE613F">
      <w:pPr>
        <w:ind w:left="2179" w:right="2184"/>
        <w:jc w:val="center"/>
        <w:rPr>
          <w:b/>
          <w:sz w:val="24"/>
        </w:rPr>
      </w:pPr>
      <w:r>
        <w:rPr>
          <w:b/>
          <w:sz w:val="24"/>
        </w:rPr>
        <w:t>– Услови за пријављивање на јавно надметање-</w:t>
      </w:r>
    </w:p>
    <w:p w:rsidR="006C0240" w:rsidRDefault="00EE613F" w:rsidP="00846DCB">
      <w:pPr>
        <w:pStyle w:val="ListParagraph"/>
        <w:numPr>
          <w:ilvl w:val="0"/>
          <w:numId w:val="13"/>
        </w:numPr>
        <w:tabs>
          <w:tab w:val="left" w:pos="1149"/>
        </w:tabs>
        <w:ind w:right="128"/>
        <w:rPr>
          <w:sz w:val="24"/>
        </w:rPr>
      </w:pPr>
      <w:r>
        <w:rPr>
          <w:sz w:val="24"/>
        </w:rPr>
        <w:t>Право учешћа у јавном надметању за давање у закуп пољопривредног земљишта у државној својини</w:t>
      </w:r>
      <w:r>
        <w:rPr>
          <w:spacing w:val="-6"/>
          <w:sz w:val="24"/>
        </w:rPr>
        <w:t xml:space="preserve"> </w:t>
      </w:r>
      <w:r>
        <w:rPr>
          <w:sz w:val="24"/>
        </w:rPr>
        <w:t>има:</w:t>
      </w:r>
    </w:p>
    <w:p w:rsidR="006C0240" w:rsidRDefault="00DE44E2" w:rsidP="00DE44E2">
      <w:pPr>
        <w:pStyle w:val="ListParagraph"/>
        <w:numPr>
          <w:ilvl w:val="0"/>
          <w:numId w:val="7"/>
        </w:numPr>
        <w:tabs>
          <w:tab w:val="left" w:pos="571"/>
        </w:tabs>
        <w:ind w:right="117" w:hanging="3"/>
        <w:rPr>
          <w:sz w:val="24"/>
        </w:rPr>
      </w:pPr>
      <w:r>
        <w:rPr>
          <w:b/>
          <w:sz w:val="24"/>
          <w:lang w:val="sr-Cyrl-RS"/>
        </w:rPr>
        <w:tab/>
      </w:r>
      <w:r w:rsidR="00EE613F">
        <w:rPr>
          <w:b/>
          <w:sz w:val="24"/>
        </w:rPr>
        <w:t xml:space="preserve">физичко лице </w:t>
      </w:r>
      <w:r w:rsidR="00EE613F">
        <w:rPr>
          <w:sz w:val="24"/>
        </w:rPr>
        <w:t xml:space="preserve">које је уписано у Регистар пољопривредних газдинстава и налази се у активном статусу најмање </w:t>
      </w:r>
      <w:r w:rsidR="00EE613F">
        <w:rPr>
          <w:b/>
          <w:sz w:val="24"/>
        </w:rPr>
        <w:t>три године</w:t>
      </w:r>
      <w:r w:rsidR="00EE613F">
        <w:rPr>
          <w:sz w:val="24"/>
        </w:rPr>
        <w:t xml:space="preserve">, са пребивалиштем најмање </w:t>
      </w:r>
      <w:r w:rsidR="00EE613F">
        <w:rPr>
          <w:b/>
          <w:sz w:val="24"/>
        </w:rPr>
        <w:t xml:space="preserve">три године </w:t>
      </w:r>
      <w:r w:rsidR="00EE613F">
        <w:rPr>
          <w:sz w:val="24"/>
        </w:rPr>
        <w:t>у катастарској општини на којој се налази земљиште које је предмет закупа и које је је власник најмање 0,5 ха пољопривредног</w:t>
      </w:r>
      <w:r w:rsidR="00EE613F">
        <w:rPr>
          <w:spacing w:val="-13"/>
          <w:sz w:val="24"/>
        </w:rPr>
        <w:t xml:space="preserve"> </w:t>
      </w:r>
      <w:r w:rsidR="00EE613F">
        <w:rPr>
          <w:sz w:val="24"/>
        </w:rPr>
        <w:t>земљишта;</w:t>
      </w:r>
    </w:p>
    <w:p w:rsidR="006C0240" w:rsidRDefault="00DE44E2" w:rsidP="00DE44E2">
      <w:pPr>
        <w:pStyle w:val="ListParagraph"/>
        <w:numPr>
          <w:ilvl w:val="0"/>
          <w:numId w:val="7"/>
        </w:numPr>
        <w:tabs>
          <w:tab w:val="left" w:pos="571"/>
        </w:tabs>
        <w:ind w:right="122" w:hanging="3"/>
        <w:rPr>
          <w:sz w:val="24"/>
        </w:rPr>
      </w:pPr>
      <w:r>
        <w:rPr>
          <w:b/>
          <w:sz w:val="24"/>
          <w:lang w:val="sr-Cyrl-RS"/>
        </w:rPr>
        <w:tab/>
      </w:r>
      <w:r w:rsidR="00EE613F">
        <w:rPr>
          <w:b/>
          <w:sz w:val="24"/>
        </w:rPr>
        <w:t xml:space="preserve">физичко лице - </w:t>
      </w:r>
      <w:r w:rsidR="00EE613F">
        <w:rPr>
          <w:sz w:val="24"/>
        </w:rPr>
        <w:t xml:space="preserve">уписано у Регистар пољопривредних газдинстава и налази се у активном статусу најмање </w:t>
      </w:r>
      <w:r w:rsidR="00EE613F">
        <w:rPr>
          <w:b/>
          <w:sz w:val="24"/>
        </w:rPr>
        <w:t>три године</w:t>
      </w:r>
      <w:r w:rsidR="00EE613F">
        <w:rPr>
          <w:sz w:val="24"/>
        </w:rPr>
        <w:t>,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w:t>
      </w:r>
      <w:r w:rsidR="00EE613F">
        <w:rPr>
          <w:spacing w:val="-18"/>
          <w:sz w:val="24"/>
        </w:rPr>
        <w:t xml:space="preserve"> </w:t>
      </w:r>
      <w:r w:rsidR="00EE613F">
        <w:rPr>
          <w:sz w:val="24"/>
        </w:rPr>
        <w:t>закупа;</w:t>
      </w:r>
    </w:p>
    <w:p w:rsidR="00846DCB" w:rsidRPr="00846DCB" w:rsidRDefault="00DE44E2" w:rsidP="00DE44E2">
      <w:pPr>
        <w:pStyle w:val="ListParagraph"/>
        <w:numPr>
          <w:ilvl w:val="0"/>
          <w:numId w:val="7"/>
        </w:numPr>
        <w:tabs>
          <w:tab w:val="left" w:pos="571"/>
        </w:tabs>
        <w:ind w:right="118" w:hanging="3"/>
        <w:rPr>
          <w:sz w:val="24"/>
        </w:rPr>
      </w:pPr>
      <w:r>
        <w:rPr>
          <w:b/>
          <w:sz w:val="24"/>
          <w:lang w:val="sr-Cyrl-RS"/>
        </w:rPr>
        <w:tab/>
      </w:r>
      <w:r w:rsidR="00EE613F">
        <w:rPr>
          <w:b/>
          <w:sz w:val="24"/>
        </w:rPr>
        <w:t xml:space="preserve">правно лице </w:t>
      </w:r>
      <w:r w:rsidR="00EE613F">
        <w:rPr>
          <w:sz w:val="24"/>
        </w:rPr>
        <w:t xml:space="preserve">које је уписано у Регистар пољопривредних газдинстава и налази се у активном статусу најмање </w:t>
      </w:r>
      <w:r w:rsidR="00EE613F">
        <w:rPr>
          <w:b/>
          <w:sz w:val="24"/>
        </w:rPr>
        <w:t>три године</w:t>
      </w:r>
      <w:r w:rsidR="00EE613F">
        <w:rPr>
          <w:sz w:val="24"/>
        </w:rPr>
        <w:t>, које је власник пољопривредног 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w:t>
      </w:r>
      <w:r w:rsidR="00EE613F">
        <w:rPr>
          <w:spacing w:val="-5"/>
          <w:sz w:val="24"/>
        </w:rPr>
        <w:t xml:space="preserve"> </w:t>
      </w:r>
      <w:r w:rsidR="00EE613F">
        <w:rPr>
          <w:sz w:val="24"/>
        </w:rPr>
        <w:t>општина.</w:t>
      </w:r>
    </w:p>
    <w:p w:rsidR="00846DCB" w:rsidRPr="00846DCB" w:rsidRDefault="00846DCB" w:rsidP="00846DCB">
      <w:pPr>
        <w:pStyle w:val="ListParagraph"/>
        <w:tabs>
          <w:tab w:val="left" w:pos="571"/>
        </w:tabs>
        <w:ind w:left="570" w:right="118" w:firstLine="0"/>
        <w:rPr>
          <w:sz w:val="24"/>
        </w:rPr>
      </w:pPr>
    </w:p>
    <w:p w:rsidR="006C0240" w:rsidRPr="00846DCB" w:rsidRDefault="00846DCB" w:rsidP="00846DCB">
      <w:pPr>
        <w:pStyle w:val="ListParagraph"/>
        <w:numPr>
          <w:ilvl w:val="0"/>
          <w:numId w:val="13"/>
        </w:numPr>
        <w:tabs>
          <w:tab w:val="left" w:pos="571"/>
        </w:tabs>
        <w:ind w:right="118"/>
        <w:rPr>
          <w:sz w:val="24"/>
        </w:rPr>
      </w:pPr>
      <w:r>
        <w:rPr>
          <w:sz w:val="24"/>
          <w:lang w:val="sr-Cyrl-RS"/>
        </w:rPr>
        <w:tab/>
      </w:r>
      <w:r w:rsidR="00EE613F" w:rsidRPr="00846DCB">
        <w:rPr>
          <w:sz w:val="24"/>
        </w:rPr>
        <w:t>Право учешћа у јавном надметању за давање на коришћење пољопривредног земљишта у државној својини за бројеве јавних надметања означених * и ** у табели</w:t>
      </w:r>
      <w:r w:rsidR="00EE613F" w:rsidRPr="00846DCB">
        <w:rPr>
          <w:spacing w:val="-16"/>
          <w:sz w:val="24"/>
        </w:rPr>
        <w:t xml:space="preserve"> </w:t>
      </w:r>
      <w:r w:rsidR="00EE613F" w:rsidRPr="00846DCB">
        <w:rPr>
          <w:sz w:val="24"/>
        </w:rPr>
        <w:t>тачке</w:t>
      </w:r>
      <w:r w:rsidRPr="00846DCB">
        <w:rPr>
          <w:sz w:val="24"/>
          <w:lang w:val="sr-Cyrl-RS"/>
        </w:rPr>
        <w:t xml:space="preserve"> 1. </w:t>
      </w:r>
      <w:r w:rsidR="00EE613F" w:rsidRPr="00846DCB">
        <w:rPr>
          <w:sz w:val="24"/>
        </w:rPr>
        <w:t>овог огласа</w:t>
      </w:r>
      <w:r w:rsidR="00EE613F" w:rsidRPr="00846DCB">
        <w:rPr>
          <w:spacing w:val="-5"/>
          <w:sz w:val="24"/>
        </w:rPr>
        <w:t xml:space="preserve"> </w:t>
      </w:r>
      <w:r w:rsidR="00EE613F" w:rsidRPr="00846DCB">
        <w:rPr>
          <w:sz w:val="24"/>
        </w:rPr>
        <w:t>има:</w:t>
      </w:r>
    </w:p>
    <w:p w:rsidR="006C0240" w:rsidRDefault="00EE613F" w:rsidP="00DE44E2">
      <w:pPr>
        <w:pStyle w:val="ListParagraph"/>
        <w:numPr>
          <w:ilvl w:val="0"/>
          <w:numId w:val="16"/>
        </w:numPr>
        <w:tabs>
          <w:tab w:val="left" w:pos="571"/>
        </w:tabs>
        <w:ind w:left="709" w:right="122" w:firstLine="0"/>
        <w:rPr>
          <w:b/>
          <w:sz w:val="24"/>
        </w:rPr>
      </w:pPr>
      <w:r>
        <w:rPr>
          <w:sz w:val="24"/>
        </w:rPr>
        <w:t>физичко и правно лице које је уписано у Регистар пољопривредних газдинстава и налази се у активном статусу-</w:t>
      </w:r>
      <w:r>
        <w:rPr>
          <w:b/>
          <w:sz w:val="24"/>
        </w:rPr>
        <w:t>за пољопривредну</w:t>
      </w:r>
      <w:r>
        <w:rPr>
          <w:b/>
          <w:spacing w:val="-16"/>
          <w:sz w:val="24"/>
        </w:rPr>
        <w:t xml:space="preserve"> </w:t>
      </w:r>
      <w:r>
        <w:rPr>
          <w:b/>
          <w:sz w:val="24"/>
        </w:rPr>
        <w:t>производњу;</w:t>
      </w:r>
    </w:p>
    <w:p w:rsidR="00846DCB" w:rsidRPr="00846DCB" w:rsidRDefault="00EE613F" w:rsidP="00DE44E2">
      <w:pPr>
        <w:pStyle w:val="ListParagraph"/>
        <w:numPr>
          <w:ilvl w:val="0"/>
          <w:numId w:val="16"/>
        </w:numPr>
        <w:tabs>
          <w:tab w:val="left" w:pos="571"/>
        </w:tabs>
        <w:ind w:left="709" w:right="122" w:firstLine="0"/>
        <w:rPr>
          <w:sz w:val="24"/>
        </w:rPr>
      </w:pPr>
      <w:proofErr w:type="gramStart"/>
      <w:r>
        <w:rPr>
          <w:sz w:val="24"/>
        </w:rPr>
        <w:t>физичко</w:t>
      </w:r>
      <w:proofErr w:type="gramEnd"/>
      <w:r>
        <w:rPr>
          <w:sz w:val="24"/>
        </w:rPr>
        <w:t xml:space="preserve"> и правно лице које које је уписано у Регистар пољопривредних газдинстава и налази се у активном статусу, </w:t>
      </w:r>
      <w:r>
        <w:rPr>
          <w:spacing w:val="-4"/>
          <w:sz w:val="24"/>
        </w:rPr>
        <w:t xml:space="preserve">уз </w:t>
      </w:r>
      <w:r>
        <w:rPr>
          <w:sz w:val="24"/>
        </w:rPr>
        <w:t xml:space="preserve">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w:t>
      </w:r>
      <w:r>
        <w:rPr>
          <w:b/>
          <w:sz w:val="24"/>
        </w:rPr>
        <w:t>за производњу енергије из обновљивих извора од биомасе и</w:t>
      </w:r>
      <w:r>
        <w:rPr>
          <w:b/>
          <w:spacing w:val="-10"/>
          <w:sz w:val="24"/>
        </w:rPr>
        <w:t xml:space="preserve"> </w:t>
      </w:r>
      <w:r>
        <w:rPr>
          <w:b/>
          <w:sz w:val="24"/>
        </w:rPr>
        <w:t>сточарства</w:t>
      </w:r>
      <w:r>
        <w:rPr>
          <w:sz w:val="24"/>
        </w:rPr>
        <w:t>.</w:t>
      </w:r>
    </w:p>
    <w:p w:rsidR="00846DCB" w:rsidRPr="00846DCB" w:rsidRDefault="00846DCB" w:rsidP="00846DCB">
      <w:pPr>
        <w:pStyle w:val="ListParagraph"/>
        <w:tabs>
          <w:tab w:val="left" w:pos="571"/>
        </w:tabs>
        <w:ind w:left="1440" w:right="122" w:firstLine="0"/>
        <w:rPr>
          <w:sz w:val="24"/>
        </w:rPr>
      </w:pPr>
    </w:p>
    <w:p w:rsidR="006C0240" w:rsidRPr="00846DCB" w:rsidRDefault="00846DCB" w:rsidP="00846DCB">
      <w:pPr>
        <w:pStyle w:val="ListParagraph"/>
        <w:numPr>
          <w:ilvl w:val="0"/>
          <w:numId w:val="13"/>
        </w:numPr>
        <w:tabs>
          <w:tab w:val="left" w:pos="571"/>
        </w:tabs>
        <w:ind w:right="122"/>
        <w:rPr>
          <w:sz w:val="24"/>
        </w:rPr>
      </w:pPr>
      <w:r>
        <w:rPr>
          <w:sz w:val="24"/>
          <w:lang w:val="sr-Cyrl-RS"/>
        </w:rPr>
        <w:tab/>
      </w:r>
      <w:r w:rsidR="00EE613F" w:rsidRPr="00846DCB">
        <w:rPr>
          <w:sz w:val="24"/>
        </w:rPr>
        <w:t>Испуњеност услова за пријављивање на јавно надметање за закуп пољопривредног земљишта у државној својини понуђач доказује фотокопијама следећих докумената:</w:t>
      </w:r>
    </w:p>
    <w:p w:rsidR="006C0240" w:rsidRDefault="00EE613F" w:rsidP="00DE44E2">
      <w:pPr>
        <w:pStyle w:val="ListParagraph"/>
        <w:numPr>
          <w:ilvl w:val="1"/>
          <w:numId w:val="17"/>
        </w:numPr>
        <w:tabs>
          <w:tab w:val="left" w:pos="570"/>
          <w:tab w:val="left" w:pos="571"/>
        </w:tabs>
        <w:jc w:val="left"/>
        <w:rPr>
          <w:sz w:val="24"/>
        </w:rPr>
      </w:pPr>
      <w:r>
        <w:rPr>
          <w:sz w:val="24"/>
        </w:rPr>
        <w:lastRenderedPageBreak/>
        <w:t xml:space="preserve">доказ о месту пребивалишта три године </w:t>
      </w:r>
      <w:r>
        <w:rPr>
          <w:b/>
          <w:sz w:val="24"/>
        </w:rPr>
        <w:t>за физичка</w:t>
      </w:r>
      <w:r>
        <w:rPr>
          <w:b/>
          <w:spacing w:val="-12"/>
          <w:sz w:val="24"/>
        </w:rPr>
        <w:t xml:space="preserve"> </w:t>
      </w:r>
      <w:r>
        <w:rPr>
          <w:b/>
          <w:sz w:val="24"/>
        </w:rPr>
        <w:t>лица</w:t>
      </w:r>
      <w:r>
        <w:rPr>
          <w:sz w:val="24"/>
        </w:rPr>
        <w:t>;</w:t>
      </w:r>
    </w:p>
    <w:p w:rsidR="006C0240" w:rsidRDefault="00EE613F" w:rsidP="00DE44E2">
      <w:pPr>
        <w:pStyle w:val="ListParagraph"/>
        <w:numPr>
          <w:ilvl w:val="1"/>
          <w:numId w:val="17"/>
        </w:numPr>
        <w:tabs>
          <w:tab w:val="left" w:pos="571"/>
        </w:tabs>
        <w:ind w:right="120"/>
        <w:rPr>
          <w:b/>
          <w:sz w:val="24"/>
        </w:rPr>
      </w:pPr>
      <w:r>
        <w:rPr>
          <w:sz w:val="24"/>
        </w:rPr>
        <w:t xml:space="preserve">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w:t>
      </w:r>
      <w:r>
        <w:rPr>
          <w:b/>
          <w:sz w:val="24"/>
        </w:rPr>
        <w:t>за правна лица;</w:t>
      </w:r>
    </w:p>
    <w:p w:rsidR="006C0240" w:rsidRDefault="00EE613F" w:rsidP="00DE44E2">
      <w:pPr>
        <w:pStyle w:val="ListParagraph"/>
        <w:numPr>
          <w:ilvl w:val="1"/>
          <w:numId w:val="17"/>
        </w:numPr>
        <w:tabs>
          <w:tab w:val="left" w:pos="571"/>
        </w:tabs>
        <w:ind w:right="121"/>
        <w:rPr>
          <w:sz w:val="24"/>
        </w:rPr>
      </w:pPr>
      <w:r>
        <w:rPr>
          <w:sz w:val="24"/>
        </w:rPr>
        <w:t xml:space="preserve">потврда о активном статусу у Регистру пољопривредних газдинстава </w:t>
      </w:r>
      <w:r w:rsidR="00DE44E2">
        <w:rPr>
          <w:sz w:val="24"/>
          <w:lang w:val="sr-Cyrl-RS"/>
        </w:rPr>
        <w:t>за</w:t>
      </w:r>
      <w:r>
        <w:rPr>
          <w:sz w:val="24"/>
        </w:rPr>
        <w:t xml:space="preserve"> три године;</w:t>
      </w:r>
    </w:p>
    <w:p w:rsidR="006C0240" w:rsidRDefault="00EE613F" w:rsidP="00DE44E2">
      <w:pPr>
        <w:pStyle w:val="ListParagraph"/>
        <w:numPr>
          <w:ilvl w:val="1"/>
          <w:numId w:val="17"/>
        </w:numPr>
        <w:tabs>
          <w:tab w:val="left" w:pos="571"/>
        </w:tabs>
        <w:spacing w:before="51"/>
        <w:ind w:right="125"/>
        <w:rPr>
          <w:sz w:val="24"/>
        </w:rPr>
      </w:pPr>
      <w:r>
        <w:rPr>
          <w:sz w:val="24"/>
        </w:rPr>
        <w:t>извод из јавне евиденције о непокретности као доказ о власништву најмање 0,5 ха пољопривредног земљишта за физичка лица (не старији од шест</w:t>
      </w:r>
      <w:r>
        <w:rPr>
          <w:spacing w:val="-14"/>
          <w:sz w:val="24"/>
        </w:rPr>
        <w:t xml:space="preserve"> </w:t>
      </w:r>
      <w:r>
        <w:rPr>
          <w:sz w:val="24"/>
        </w:rPr>
        <w:t>месеци);</w:t>
      </w:r>
    </w:p>
    <w:p w:rsidR="006C0240" w:rsidRDefault="00EE613F" w:rsidP="00DE44E2">
      <w:pPr>
        <w:pStyle w:val="ListParagraph"/>
        <w:numPr>
          <w:ilvl w:val="1"/>
          <w:numId w:val="17"/>
        </w:numPr>
        <w:tabs>
          <w:tab w:val="left" w:pos="571"/>
        </w:tabs>
        <w:ind w:right="117"/>
        <w:rPr>
          <w:sz w:val="24"/>
        </w:rPr>
      </w:pPr>
      <w:r>
        <w:rPr>
          <w:sz w:val="24"/>
        </w:rPr>
        <w:t>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w:t>
      </w:r>
      <w:r>
        <w:rPr>
          <w:spacing w:val="-10"/>
          <w:sz w:val="24"/>
        </w:rPr>
        <w:t xml:space="preserve"> </w:t>
      </w:r>
      <w:r>
        <w:rPr>
          <w:sz w:val="24"/>
        </w:rPr>
        <w:t>месеци);</w:t>
      </w:r>
    </w:p>
    <w:p w:rsidR="00846DCB" w:rsidRPr="003917B8" w:rsidRDefault="00EE613F" w:rsidP="00DE44E2">
      <w:pPr>
        <w:pStyle w:val="ListParagraph"/>
        <w:numPr>
          <w:ilvl w:val="1"/>
          <w:numId w:val="17"/>
        </w:numPr>
        <w:tabs>
          <w:tab w:val="left" w:pos="571"/>
        </w:tabs>
        <w:ind w:right="122"/>
        <w:rPr>
          <w:sz w:val="24"/>
        </w:rPr>
      </w:pPr>
      <w:proofErr w:type="gramStart"/>
      <w:r>
        <w:rPr>
          <w:sz w:val="24"/>
        </w:rPr>
        <w:t>извод</w:t>
      </w:r>
      <w:proofErr w:type="gramEnd"/>
      <w:r>
        <w:rPr>
          <w:sz w:val="24"/>
        </w:rPr>
        <w:t xml:space="preserve">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(не старији од шест</w:t>
      </w:r>
      <w:r>
        <w:rPr>
          <w:spacing w:val="-12"/>
          <w:sz w:val="24"/>
        </w:rPr>
        <w:t xml:space="preserve"> </w:t>
      </w:r>
      <w:r>
        <w:rPr>
          <w:sz w:val="24"/>
        </w:rPr>
        <w:t>месеци).</w:t>
      </w:r>
    </w:p>
    <w:p w:rsidR="003917B8" w:rsidRPr="00846DCB" w:rsidRDefault="003917B8" w:rsidP="003917B8">
      <w:pPr>
        <w:pStyle w:val="ListParagraph"/>
        <w:numPr>
          <w:ilvl w:val="1"/>
          <w:numId w:val="17"/>
        </w:numPr>
        <w:tabs>
          <w:tab w:val="left" w:pos="571"/>
        </w:tabs>
        <w:ind w:right="122"/>
        <w:rPr>
          <w:sz w:val="24"/>
        </w:rPr>
      </w:pPr>
      <w:r>
        <w:rPr>
          <w:sz w:val="24"/>
          <w:lang w:val="sr-Cyrl-RS"/>
        </w:rPr>
        <w:t>з</w:t>
      </w:r>
      <w:r w:rsidRPr="003917B8">
        <w:rPr>
          <w:sz w:val="24"/>
        </w:rPr>
        <w:t>а јавно надметање број</w:t>
      </w:r>
      <w:r>
        <w:rPr>
          <w:sz w:val="24"/>
          <w:lang w:val="sr-Cyrl-RS"/>
        </w:rPr>
        <w:t xml:space="preserve"> 218</w:t>
      </w:r>
      <w:r w:rsidRPr="003917B8">
        <w:rPr>
          <w:sz w:val="24"/>
        </w:rPr>
        <w:t xml:space="preserve"> елаборат за </w:t>
      </w:r>
      <w:r>
        <w:rPr>
          <w:sz w:val="24"/>
          <w:lang w:val="sr-Cyrl-RS"/>
        </w:rPr>
        <w:t>подизање воћњака</w:t>
      </w:r>
      <w:r w:rsidRPr="003917B8">
        <w:rPr>
          <w:sz w:val="24"/>
        </w:rPr>
        <w:t>, који садржи кратак опис инвестиције, врсту, сортимент (за вишегодишње засаде), динамику радова, предмер и предрачун радова (елаборат се доставља за сваку јединицу јавног надметања посебно). Динамику радова треба дефинисати тако да се укупна инвестиција реализује најкасније у року од пет година од дана закључења Уговора о закупу пољопривредног земљишта у државној својини са Министарством пољопривреде, шумарства и водопривреде. Закупац предметног земљишта дужан је да поступа у складу са динамиком наведеном у Елаборату.</w:t>
      </w:r>
    </w:p>
    <w:p w:rsidR="006C0240" w:rsidRPr="00846DCB" w:rsidRDefault="00846DCB" w:rsidP="00846DCB">
      <w:pPr>
        <w:pStyle w:val="ListParagraph"/>
        <w:numPr>
          <w:ilvl w:val="0"/>
          <w:numId w:val="13"/>
        </w:numPr>
        <w:tabs>
          <w:tab w:val="left" w:pos="571"/>
        </w:tabs>
        <w:ind w:right="122"/>
        <w:rPr>
          <w:sz w:val="24"/>
        </w:rPr>
      </w:pPr>
      <w:r>
        <w:rPr>
          <w:sz w:val="24"/>
          <w:lang w:val="sr-Cyrl-RS"/>
        </w:rPr>
        <w:tab/>
      </w:r>
      <w:r w:rsidR="00EE613F" w:rsidRPr="00846DCB">
        <w:rPr>
          <w:sz w:val="24"/>
        </w:rPr>
        <w:t>Испуњеност услова за пријављивање за коришћење пољопривредног земљишта 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w:t>
      </w:r>
      <w:r w:rsidR="00EE613F" w:rsidRPr="00846DCB">
        <w:rPr>
          <w:spacing w:val="-20"/>
          <w:sz w:val="24"/>
        </w:rPr>
        <w:t xml:space="preserve"> </w:t>
      </w:r>
      <w:r w:rsidR="00EE613F" w:rsidRPr="00846DCB">
        <w:rPr>
          <w:sz w:val="24"/>
        </w:rPr>
        <w:t>докумената:</w:t>
      </w:r>
    </w:p>
    <w:p w:rsidR="006C0240" w:rsidRDefault="00EE613F" w:rsidP="00DE44E2">
      <w:pPr>
        <w:pStyle w:val="ListParagraph"/>
        <w:numPr>
          <w:ilvl w:val="1"/>
          <w:numId w:val="18"/>
        </w:numPr>
        <w:tabs>
          <w:tab w:val="left" w:pos="571"/>
        </w:tabs>
        <w:ind w:right="129"/>
        <w:rPr>
          <w:sz w:val="24"/>
        </w:rPr>
      </w:pPr>
      <w:r>
        <w:rPr>
          <w:sz w:val="24"/>
        </w:rPr>
        <w:t>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w:t>
      </w:r>
      <w:r>
        <w:rPr>
          <w:spacing w:val="-7"/>
          <w:sz w:val="24"/>
        </w:rPr>
        <w:t xml:space="preserve"> </w:t>
      </w:r>
      <w:r>
        <w:rPr>
          <w:sz w:val="24"/>
        </w:rPr>
        <w:t>лица;</w:t>
      </w:r>
    </w:p>
    <w:p w:rsidR="00846DCB" w:rsidRPr="00846DCB" w:rsidRDefault="00EE613F" w:rsidP="00DE44E2">
      <w:pPr>
        <w:pStyle w:val="ListParagraph"/>
        <w:numPr>
          <w:ilvl w:val="1"/>
          <w:numId w:val="18"/>
        </w:numPr>
        <w:tabs>
          <w:tab w:val="left" w:pos="571"/>
        </w:tabs>
        <w:rPr>
          <w:sz w:val="24"/>
        </w:rPr>
      </w:pPr>
      <w:proofErr w:type="gramStart"/>
      <w:r>
        <w:rPr>
          <w:sz w:val="24"/>
        </w:rPr>
        <w:t>потврда</w:t>
      </w:r>
      <w:proofErr w:type="gramEnd"/>
      <w:r>
        <w:rPr>
          <w:sz w:val="24"/>
        </w:rPr>
        <w:t xml:space="preserve"> о активном статусу у Регистру пољопривредних</w:t>
      </w:r>
      <w:r>
        <w:rPr>
          <w:spacing w:val="-23"/>
          <w:sz w:val="24"/>
        </w:rPr>
        <w:t xml:space="preserve"> </w:t>
      </w:r>
      <w:r>
        <w:rPr>
          <w:sz w:val="24"/>
        </w:rPr>
        <w:t>газдинстава.</w:t>
      </w:r>
    </w:p>
    <w:p w:rsidR="00846DCB" w:rsidRPr="00846DCB" w:rsidRDefault="00846DCB" w:rsidP="00846DCB">
      <w:pPr>
        <w:pStyle w:val="ListParagraph"/>
        <w:numPr>
          <w:ilvl w:val="0"/>
          <w:numId w:val="13"/>
        </w:numPr>
        <w:tabs>
          <w:tab w:val="left" w:pos="571"/>
        </w:tabs>
        <w:rPr>
          <w:sz w:val="24"/>
        </w:rPr>
      </w:pPr>
      <w:r>
        <w:rPr>
          <w:sz w:val="24"/>
          <w:lang w:val="sr-Cyrl-RS"/>
        </w:rPr>
        <w:tab/>
      </w:r>
      <w:r w:rsidR="00EE613F" w:rsidRPr="00846DCB">
        <w:rPr>
          <w:sz w:val="24"/>
        </w:rPr>
        <w:t>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w:t>
      </w:r>
      <w:r w:rsidR="00EE613F" w:rsidRPr="00846DCB">
        <w:rPr>
          <w:spacing w:val="-16"/>
          <w:sz w:val="24"/>
        </w:rPr>
        <w:t xml:space="preserve"> </w:t>
      </w:r>
      <w:r w:rsidR="00EE613F" w:rsidRPr="00846DCB">
        <w:rPr>
          <w:sz w:val="24"/>
        </w:rPr>
        <w:t>докумената:</w:t>
      </w:r>
    </w:p>
    <w:p w:rsidR="00846DCB" w:rsidRPr="00846DCB" w:rsidRDefault="00EE613F" w:rsidP="00DE44E2">
      <w:pPr>
        <w:pStyle w:val="ListParagraph"/>
        <w:numPr>
          <w:ilvl w:val="0"/>
          <w:numId w:val="14"/>
        </w:numPr>
        <w:tabs>
          <w:tab w:val="left" w:pos="571"/>
        </w:tabs>
        <w:ind w:left="1134" w:firstLine="0"/>
        <w:rPr>
          <w:sz w:val="24"/>
        </w:rPr>
      </w:pPr>
      <w:r>
        <w:t>потврда о активном статусу у Регистру пољопривредних газдинстава;</w:t>
      </w:r>
    </w:p>
    <w:p w:rsidR="00846DCB" w:rsidRPr="00846DCB" w:rsidRDefault="00EE613F" w:rsidP="00DE44E2">
      <w:pPr>
        <w:pStyle w:val="ListParagraph"/>
        <w:numPr>
          <w:ilvl w:val="0"/>
          <w:numId w:val="14"/>
        </w:numPr>
        <w:tabs>
          <w:tab w:val="left" w:pos="571"/>
        </w:tabs>
        <w:ind w:left="1134" w:firstLine="0"/>
        <w:rPr>
          <w:sz w:val="24"/>
        </w:rPr>
      </w:pPr>
      <w:r w:rsidRPr="00846DCB">
        <w:rPr>
          <w:b/>
        </w:rPr>
        <w:t xml:space="preserve">за правна лица </w:t>
      </w:r>
      <w:r>
        <w:t xml:space="preserve">- извод из привредног регистра (не старији од шест месеци до дана </w:t>
      </w:r>
      <w:r w:rsidR="00DE44E2">
        <w:rPr>
          <w:lang w:val="sr-Cyrl-RS"/>
        </w:rPr>
        <w:tab/>
      </w:r>
      <w:r>
        <w:t xml:space="preserve">објављивања огласа) са податком да је лице регистровано за производњу енергије из </w:t>
      </w:r>
      <w:r w:rsidR="00DE44E2">
        <w:rPr>
          <w:lang w:val="sr-Cyrl-RS"/>
        </w:rPr>
        <w:tab/>
      </w:r>
      <w:r>
        <w:t xml:space="preserve">обновљивих извора од биомасе и сточарства и енергетска дозвола односно сагласност </w:t>
      </w:r>
      <w:r w:rsidR="00DE44E2">
        <w:rPr>
          <w:lang w:val="sr-Cyrl-RS"/>
        </w:rPr>
        <w:tab/>
      </w:r>
      <w:r>
        <w:t xml:space="preserve">надлежног органа, коју доставља најкасније у року од две године од дана закључења Уговора о </w:t>
      </w:r>
      <w:r w:rsidR="00DE44E2">
        <w:rPr>
          <w:lang w:val="sr-Cyrl-RS"/>
        </w:rPr>
        <w:tab/>
      </w:r>
      <w:r>
        <w:t>коришћењу са Министарством пољопривреде и заштите животне средине;</w:t>
      </w:r>
    </w:p>
    <w:p w:rsidR="00846DCB" w:rsidRPr="00846DCB" w:rsidRDefault="00EE613F" w:rsidP="00DE44E2">
      <w:pPr>
        <w:pStyle w:val="ListParagraph"/>
        <w:numPr>
          <w:ilvl w:val="0"/>
          <w:numId w:val="14"/>
        </w:numPr>
        <w:tabs>
          <w:tab w:val="left" w:pos="571"/>
        </w:tabs>
        <w:ind w:left="1134" w:firstLine="0"/>
        <w:rPr>
          <w:sz w:val="24"/>
        </w:rPr>
      </w:pPr>
      <w:r w:rsidRPr="00846DCB">
        <w:rPr>
          <w:b/>
        </w:rPr>
        <w:t>за</w:t>
      </w:r>
      <w:r w:rsidRPr="00846DCB">
        <w:rPr>
          <w:b/>
          <w:spacing w:val="26"/>
        </w:rPr>
        <w:t xml:space="preserve"> </w:t>
      </w:r>
      <w:r w:rsidRPr="00846DCB">
        <w:rPr>
          <w:b/>
        </w:rPr>
        <w:t>физичка</w:t>
      </w:r>
      <w:r w:rsidRPr="00846DCB">
        <w:rPr>
          <w:b/>
          <w:spacing w:val="26"/>
        </w:rPr>
        <w:t xml:space="preserve"> </w:t>
      </w:r>
      <w:r w:rsidRPr="00846DCB">
        <w:rPr>
          <w:b/>
        </w:rPr>
        <w:t>лица</w:t>
      </w:r>
      <w:r w:rsidRPr="00846DCB">
        <w:rPr>
          <w:b/>
          <w:spacing w:val="26"/>
        </w:rPr>
        <w:t xml:space="preserve"> </w:t>
      </w:r>
      <w:r>
        <w:t>Уговор</w:t>
      </w:r>
      <w:r w:rsidRPr="00846DCB">
        <w:rPr>
          <w:spacing w:val="24"/>
        </w:rPr>
        <w:t xml:space="preserve"> </w:t>
      </w:r>
      <w:r>
        <w:t>са</w:t>
      </w:r>
      <w:r w:rsidRPr="00846DCB">
        <w:rPr>
          <w:spacing w:val="25"/>
        </w:rPr>
        <w:t xml:space="preserve"> </w:t>
      </w:r>
      <w:r>
        <w:t>произвођачем</w:t>
      </w:r>
      <w:r w:rsidRPr="00846DCB">
        <w:rPr>
          <w:spacing w:val="23"/>
        </w:rPr>
        <w:t xml:space="preserve"> </w:t>
      </w:r>
      <w:r>
        <w:t>енергије</w:t>
      </w:r>
      <w:r w:rsidRPr="00846DCB">
        <w:rPr>
          <w:spacing w:val="23"/>
        </w:rPr>
        <w:t xml:space="preserve"> </w:t>
      </w:r>
      <w:r>
        <w:t>кога</w:t>
      </w:r>
      <w:r w:rsidRPr="00846DCB">
        <w:rPr>
          <w:spacing w:val="25"/>
        </w:rPr>
        <w:t xml:space="preserve"> </w:t>
      </w:r>
      <w:r>
        <w:t>снабдева</w:t>
      </w:r>
      <w:r w:rsidRPr="00846DCB">
        <w:rPr>
          <w:spacing w:val="22"/>
        </w:rPr>
        <w:t xml:space="preserve"> </w:t>
      </w:r>
      <w:r>
        <w:t>сировином,</w:t>
      </w:r>
      <w:r w:rsidRPr="00846DCB">
        <w:rPr>
          <w:spacing w:val="24"/>
        </w:rPr>
        <w:t xml:space="preserve"> </w:t>
      </w:r>
      <w:r>
        <w:t>а</w:t>
      </w:r>
      <w:r w:rsidRPr="00846DCB">
        <w:rPr>
          <w:spacing w:val="25"/>
        </w:rPr>
        <w:t xml:space="preserve"> </w:t>
      </w:r>
      <w:r>
        <w:t xml:space="preserve">који има  </w:t>
      </w:r>
      <w:r w:rsidR="00DE44E2">
        <w:rPr>
          <w:lang w:val="sr-Cyrl-RS"/>
        </w:rPr>
        <w:tab/>
      </w:r>
      <w:r>
        <w:t>енергетску дозволу односно сагласност надлежног</w:t>
      </w:r>
      <w:r w:rsidRPr="00846DCB">
        <w:rPr>
          <w:spacing w:val="-4"/>
        </w:rPr>
        <w:t xml:space="preserve"> </w:t>
      </w:r>
      <w:r>
        <w:t>органа;</w:t>
      </w:r>
    </w:p>
    <w:p w:rsidR="00846DCB" w:rsidRPr="00846DCB" w:rsidRDefault="00846DCB" w:rsidP="00175D8D">
      <w:pPr>
        <w:pStyle w:val="ListParagraph"/>
        <w:numPr>
          <w:ilvl w:val="0"/>
          <w:numId w:val="13"/>
        </w:numPr>
        <w:tabs>
          <w:tab w:val="left" w:pos="571"/>
        </w:tabs>
        <w:rPr>
          <w:sz w:val="24"/>
        </w:rPr>
      </w:pPr>
      <w:r>
        <w:rPr>
          <w:b/>
          <w:lang w:val="sr-Cyrl-RS"/>
        </w:rPr>
        <w:tab/>
      </w:r>
      <w:r w:rsidR="00175D8D" w:rsidRPr="00175D8D">
        <w:rPr>
          <w:sz w:val="24"/>
        </w:rPr>
        <w:t xml:space="preserve">Понуђачи су дужни да пре почетка јавног надметања </w:t>
      </w:r>
      <w:proofErr w:type="gramStart"/>
      <w:r w:rsidR="00175D8D" w:rsidRPr="00175D8D">
        <w:rPr>
          <w:sz w:val="24"/>
        </w:rPr>
        <w:t>доставе  оригинале</w:t>
      </w:r>
      <w:proofErr w:type="gramEnd"/>
      <w:r w:rsidR="00175D8D" w:rsidRPr="00175D8D">
        <w:rPr>
          <w:sz w:val="24"/>
        </w:rPr>
        <w:t xml:space="preserve"> докумената из тачке 3, 4 и 5. </w:t>
      </w:r>
      <w:proofErr w:type="gramStart"/>
      <w:r w:rsidR="00175D8D" w:rsidRPr="00175D8D">
        <w:rPr>
          <w:sz w:val="24"/>
        </w:rPr>
        <w:t>овог</w:t>
      </w:r>
      <w:proofErr w:type="gramEnd"/>
      <w:r w:rsidR="00175D8D" w:rsidRPr="00175D8D">
        <w:rPr>
          <w:sz w:val="24"/>
        </w:rPr>
        <w:t xml:space="preserve">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3, 4 и 5. </w:t>
      </w:r>
      <w:proofErr w:type="gramStart"/>
      <w:r w:rsidR="00175D8D" w:rsidRPr="00175D8D">
        <w:rPr>
          <w:sz w:val="24"/>
        </w:rPr>
        <w:t>овог</w:t>
      </w:r>
      <w:proofErr w:type="gramEnd"/>
      <w:r w:rsidR="00175D8D" w:rsidRPr="00175D8D">
        <w:rPr>
          <w:sz w:val="24"/>
        </w:rPr>
        <w:t xml:space="preserve"> одељка Комисији за спровођење поступка јавног надметања, која разматра документацију и утврђује испуњеност услова из овог огласа.</w:t>
      </w:r>
    </w:p>
    <w:p w:rsidR="00846DCB" w:rsidRPr="00846DCB" w:rsidRDefault="00846DCB" w:rsidP="00846DCB">
      <w:pPr>
        <w:pStyle w:val="ListParagraph"/>
        <w:numPr>
          <w:ilvl w:val="0"/>
          <w:numId w:val="13"/>
        </w:numPr>
        <w:tabs>
          <w:tab w:val="left" w:pos="571"/>
        </w:tabs>
        <w:rPr>
          <w:sz w:val="24"/>
        </w:rPr>
      </w:pPr>
      <w:r>
        <w:rPr>
          <w:sz w:val="24"/>
          <w:lang w:val="sr-Cyrl-RS"/>
        </w:rPr>
        <w:tab/>
      </w:r>
      <w:r w:rsidR="00EE613F" w:rsidRPr="00846DCB">
        <w:rPr>
          <w:sz w:val="24"/>
        </w:rPr>
        <w:t>Понуђач или његов овлашћени представник дужан је да присуствује јавном надметању, у супротном се сматра да је одустао од јавног</w:t>
      </w:r>
      <w:r w:rsidR="00EE613F" w:rsidRPr="00846DCB">
        <w:rPr>
          <w:spacing w:val="-15"/>
          <w:sz w:val="24"/>
        </w:rPr>
        <w:t xml:space="preserve"> </w:t>
      </w:r>
      <w:r w:rsidR="00EE613F" w:rsidRPr="00846DCB">
        <w:rPr>
          <w:sz w:val="24"/>
        </w:rPr>
        <w:t>надметања.</w:t>
      </w:r>
      <w:r>
        <w:rPr>
          <w:sz w:val="24"/>
          <w:lang w:val="sr-Cyrl-RS"/>
        </w:rPr>
        <w:tab/>
      </w:r>
    </w:p>
    <w:p w:rsidR="00A208C5" w:rsidRPr="00A208C5" w:rsidRDefault="00846DCB" w:rsidP="00A208C5">
      <w:pPr>
        <w:pStyle w:val="ListParagraph"/>
        <w:numPr>
          <w:ilvl w:val="0"/>
          <w:numId w:val="13"/>
        </w:numPr>
        <w:tabs>
          <w:tab w:val="left" w:pos="571"/>
        </w:tabs>
        <w:rPr>
          <w:sz w:val="24"/>
        </w:rPr>
      </w:pPr>
      <w:r>
        <w:rPr>
          <w:sz w:val="24"/>
          <w:lang w:val="sr-Cyrl-RS"/>
        </w:rPr>
        <w:tab/>
      </w:r>
      <w:r w:rsidR="00EE613F" w:rsidRPr="00846DCB">
        <w:rPr>
          <w:sz w:val="24"/>
        </w:rPr>
        <w:t xml:space="preserve">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представник може заступати само једног понуђача </w:t>
      </w:r>
      <w:proofErr w:type="gramStart"/>
      <w:r w:rsidR="00EE613F" w:rsidRPr="00846DCB">
        <w:rPr>
          <w:sz w:val="24"/>
        </w:rPr>
        <w:t>на  јавном</w:t>
      </w:r>
      <w:proofErr w:type="gramEnd"/>
      <w:r w:rsidR="00EE613F" w:rsidRPr="00846DCB">
        <w:rPr>
          <w:spacing w:val="-7"/>
          <w:sz w:val="24"/>
        </w:rPr>
        <w:t xml:space="preserve"> </w:t>
      </w:r>
      <w:r w:rsidR="00EE613F" w:rsidRPr="00846DCB">
        <w:rPr>
          <w:sz w:val="24"/>
        </w:rPr>
        <w:t>надметању.</w:t>
      </w:r>
    </w:p>
    <w:p w:rsidR="00175D8D" w:rsidRPr="00175D8D" w:rsidRDefault="00EE613F" w:rsidP="00A208C5">
      <w:pPr>
        <w:pStyle w:val="ListParagraph"/>
        <w:numPr>
          <w:ilvl w:val="0"/>
          <w:numId w:val="13"/>
        </w:numPr>
        <w:tabs>
          <w:tab w:val="left" w:pos="0"/>
        </w:tabs>
        <w:rPr>
          <w:sz w:val="24"/>
        </w:rPr>
      </w:pPr>
      <w:r w:rsidRPr="00A208C5">
        <w:rPr>
          <w:sz w:val="24"/>
          <w:szCs w:val="24"/>
        </w:rPr>
        <w:t xml:space="preserve">Понуђачи су дужни да заједно са пријавом за јавно надметање доставе доказ о уплати депозита у тачном динарском износу наведеном у табели тачке 1. </w:t>
      </w:r>
      <w:proofErr w:type="gramStart"/>
      <w:r w:rsidRPr="00A208C5">
        <w:rPr>
          <w:sz w:val="24"/>
          <w:szCs w:val="24"/>
        </w:rPr>
        <w:t>овог</w:t>
      </w:r>
      <w:proofErr w:type="gramEnd"/>
      <w:r w:rsidRPr="00A208C5">
        <w:rPr>
          <w:spacing w:val="-19"/>
          <w:sz w:val="24"/>
          <w:szCs w:val="24"/>
        </w:rPr>
        <w:t xml:space="preserve"> </w:t>
      </w:r>
      <w:r w:rsidRPr="00A208C5">
        <w:rPr>
          <w:sz w:val="24"/>
          <w:szCs w:val="24"/>
        </w:rPr>
        <w:t>огласа,</w:t>
      </w:r>
      <w:r w:rsidR="005B717A" w:rsidRPr="00A208C5">
        <w:rPr>
          <w:sz w:val="24"/>
          <w:szCs w:val="24"/>
        </w:rPr>
        <w:t xml:space="preserve"> </w:t>
      </w:r>
      <w:r w:rsidRPr="00A208C5">
        <w:rPr>
          <w:sz w:val="24"/>
          <w:szCs w:val="24"/>
        </w:rPr>
        <w:t xml:space="preserve">за   свако   јавно   </w:t>
      </w:r>
      <w:r w:rsidRPr="00A208C5">
        <w:rPr>
          <w:sz w:val="24"/>
          <w:szCs w:val="24"/>
        </w:rPr>
        <w:lastRenderedPageBreak/>
        <w:t xml:space="preserve">надметање   појединачно,   </w:t>
      </w:r>
      <w:r w:rsidR="005B717A" w:rsidRPr="00A208C5">
        <w:rPr>
          <w:sz w:val="24"/>
          <w:szCs w:val="24"/>
        </w:rPr>
        <w:t xml:space="preserve">на   рачун   Градске  управе града </w:t>
      </w:r>
      <w:r w:rsidR="005B717A" w:rsidRPr="00727A7E">
        <w:rPr>
          <w:sz w:val="24"/>
          <w:szCs w:val="24"/>
        </w:rPr>
        <w:t>Ниша број:</w:t>
      </w:r>
      <w:r w:rsidR="00727A7E" w:rsidRPr="00727A7E">
        <w:rPr>
          <w:sz w:val="24"/>
          <w:szCs w:val="24"/>
        </w:rPr>
        <w:t xml:space="preserve"> 840-1105804-19</w:t>
      </w:r>
      <w:r w:rsidR="005B717A" w:rsidRPr="00727A7E">
        <w:rPr>
          <w:sz w:val="24"/>
          <w:szCs w:val="24"/>
        </w:rPr>
        <w:t xml:space="preserve">. </w:t>
      </w:r>
    </w:p>
    <w:p w:rsidR="00846DCB" w:rsidRPr="00A208C5" w:rsidRDefault="00EE613F" w:rsidP="00A208C5">
      <w:pPr>
        <w:pStyle w:val="ListParagraph"/>
        <w:numPr>
          <w:ilvl w:val="0"/>
          <w:numId w:val="13"/>
        </w:numPr>
        <w:tabs>
          <w:tab w:val="left" w:pos="0"/>
        </w:tabs>
        <w:rPr>
          <w:sz w:val="24"/>
        </w:rPr>
      </w:pPr>
      <w:r w:rsidRPr="00A208C5">
        <w:rPr>
          <w:sz w:val="24"/>
          <w:szCs w:val="24"/>
        </w:rPr>
        <w:t>Свим понуђачима, осим најповољнијем, уплаћени депозит ће се вратити након јавног надметања.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 понуђачу који је одлуком Комисије за спровођење поступка јавног надметања удаљен са јавног надметања због нaрушaвaња рeда и</w:t>
      </w:r>
      <w:r w:rsidRPr="00A208C5">
        <w:rPr>
          <w:spacing w:val="-16"/>
          <w:sz w:val="24"/>
          <w:szCs w:val="24"/>
        </w:rPr>
        <w:t xml:space="preserve"> </w:t>
      </w:r>
      <w:r w:rsidRPr="00A208C5">
        <w:rPr>
          <w:sz w:val="24"/>
          <w:szCs w:val="24"/>
        </w:rPr>
        <w:t>дисциплине.</w:t>
      </w:r>
    </w:p>
    <w:p w:rsidR="00846DCB" w:rsidRPr="00846DCB" w:rsidRDefault="00EE613F" w:rsidP="00A208C5">
      <w:pPr>
        <w:pStyle w:val="ListParagraph"/>
        <w:numPr>
          <w:ilvl w:val="0"/>
          <w:numId w:val="13"/>
        </w:numPr>
        <w:tabs>
          <w:tab w:val="left" w:pos="571"/>
        </w:tabs>
        <w:rPr>
          <w:sz w:val="24"/>
        </w:rPr>
      </w:pPr>
      <w:r w:rsidRPr="00846DCB">
        <w:rPr>
          <w:sz w:val="24"/>
        </w:rPr>
        <w:t>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w:t>
      </w:r>
      <w:r w:rsidRPr="00846DCB">
        <w:rPr>
          <w:spacing w:val="-8"/>
          <w:sz w:val="24"/>
        </w:rPr>
        <w:t xml:space="preserve"> </w:t>
      </w:r>
      <w:r w:rsidRPr="00846DCB">
        <w:rPr>
          <w:sz w:val="24"/>
        </w:rPr>
        <w:t>цене.</w:t>
      </w:r>
    </w:p>
    <w:p w:rsidR="00846DCB" w:rsidRPr="00846DCB" w:rsidRDefault="00EE613F" w:rsidP="00A208C5">
      <w:pPr>
        <w:pStyle w:val="ListParagraph"/>
        <w:numPr>
          <w:ilvl w:val="0"/>
          <w:numId w:val="13"/>
        </w:numPr>
        <w:tabs>
          <w:tab w:val="left" w:pos="571"/>
        </w:tabs>
        <w:rPr>
          <w:sz w:val="24"/>
        </w:rPr>
      </w:pPr>
      <w:r w:rsidRPr="00846DCB">
        <w:rPr>
          <w:sz w:val="24"/>
        </w:rPr>
        <w:t>Јавнo надметање ће се одржати уколико буде благовремено достављена најмање једна</w:t>
      </w:r>
      <w:r w:rsidRPr="00846DCB">
        <w:rPr>
          <w:spacing w:val="-3"/>
          <w:sz w:val="24"/>
        </w:rPr>
        <w:t xml:space="preserve"> </w:t>
      </w:r>
      <w:r w:rsidRPr="00846DCB">
        <w:rPr>
          <w:sz w:val="24"/>
        </w:rPr>
        <w:t>пријава.</w:t>
      </w:r>
    </w:p>
    <w:p w:rsidR="006C0240" w:rsidRPr="00846DCB" w:rsidRDefault="00EE613F" w:rsidP="00A208C5">
      <w:pPr>
        <w:pStyle w:val="ListParagraph"/>
        <w:numPr>
          <w:ilvl w:val="0"/>
          <w:numId w:val="13"/>
        </w:numPr>
        <w:tabs>
          <w:tab w:val="left" w:pos="571"/>
        </w:tabs>
        <w:rPr>
          <w:sz w:val="24"/>
        </w:rPr>
      </w:pPr>
      <w:r w:rsidRPr="00846DCB">
        <w:rPr>
          <w:sz w:val="24"/>
        </w:rPr>
        <w:t>Право закупа и коришћења пољопривредног земљишта у државној својини немају правна и физичка лица уписана у Регистар пољопривредних газдинстава</w:t>
      </w:r>
      <w:r w:rsidRPr="00846DCB">
        <w:rPr>
          <w:spacing w:val="-30"/>
          <w:sz w:val="24"/>
        </w:rPr>
        <w:t xml:space="preserve"> </w:t>
      </w:r>
      <w:r w:rsidRPr="00846DCB">
        <w:rPr>
          <w:sz w:val="24"/>
        </w:rPr>
        <w:t>која:</w:t>
      </w:r>
    </w:p>
    <w:p w:rsidR="006C0240" w:rsidRDefault="00EE613F" w:rsidP="00A208C5">
      <w:pPr>
        <w:pStyle w:val="ListParagraph"/>
        <w:numPr>
          <w:ilvl w:val="0"/>
          <w:numId w:val="4"/>
        </w:numPr>
        <w:tabs>
          <w:tab w:val="left" w:pos="1010"/>
        </w:tabs>
        <w:ind w:firstLine="632"/>
        <w:rPr>
          <w:sz w:val="24"/>
        </w:rPr>
      </w:pPr>
      <w:r>
        <w:rPr>
          <w:sz w:val="24"/>
        </w:rPr>
        <w:t>су у пасивном</w:t>
      </w:r>
      <w:r>
        <w:rPr>
          <w:spacing w:val="-12"/>
          <w:sz w:val="24"/>
        </w:rPr>
        <w:t xml:space="preserve"> </w:t>
      </w:r>
      <w:r>
        <w:rPr>
          <w:sz w:val="24"/>
        </w:rPr>
        <w:t>статусу;</w:t>
      </w:r>
    </w:p>
    <w:p w:rsidR="006C0240" w:rsidRDefault="00EE613F" w:rsidP="00A208C5">
      <w:pPr>
        <w:pStyle w:val="ListParagraph"/>
        <w:numPr>
          <w:ilvl w:val="0"/>
          <w:numId w:val="4"/>
        </w:numPr>
        <w:tabs>
          <w:tab w:val="left" w:pos="1113"/>
        </w:tabs>
        <w:ind w:right="160" w:firstLine="632"/>
        <w:rPr>
          <w:sz w:val="24"/>
        </w:rPr>
      </w:pPr>
      <w:r>
        <w:rPr>
          <w:sz w:val="24"/>
        </w:rPr>
        <w:t>нису испунила све обавезе из претходних или текућих уговора о закупу пољопривредног земљишта у државној</w:t>
      </w:r>
      <w:r>
        <w:rPr>
          <w:spacing w:val="-14"/>
          <w:sz w:val="24"/>
        </w:rPr>
        <w:t xml:space="preserve"> </w:t>
      </w:r>
      <w:r>
        <w:rPr>
          <w:sz w:val="24"/>
        </w:rPr>
        <w:t>својини;</w:t>
      </w:r>
    </w:p>
    <w:p w:rsidR="006C0240" w:rsidRDefault="00EE613F" w:rsidP="00A208C5">
      <w:pPr>
        <w:pStyle w:val="ListParagraph"/>
        <w:numPr>
          <w:ilvl w:val="0"/>
          <w:numId w:val="4"/>
        </w:numPr>
        <w:tabs>
          <w:tab w:val="left" w:pos="1010"/>
        </w:tabs>
        <w:ind w:left="1009" w:hanging="259"/>
        <w:rPr>
          <w:sz w:val="24"/>
        </w:rPr>
      </w:pPr>
      <w:r>
        <w:rPr>
          <w:sz w:val="24"/>
        </w:rPr>
        <w:t>су извршила ометање поседа пољопривредног земљишта у државној</w:t>
      </w:r>
      <w:r>
        <w:rPr>
          <w:spacing w:val="-17"/>
          <w:sz w:val="24"/>
        </w:rPr>
        <w:t xml:space="preserve"> </w:t>
      </w:r>
      <w:r>
        <w:rPr>
          <w:sz w:val="24"/>
        </w:rPr>
        <w:t>својини;</w:t>
      </w:r>
    </w:p>
    <w:p w:rsidR="006C0240" w:rsidRDefault="00EE613F" w:rsidP="00A208C5">
      <w:pPr>
        <w:pStyle w:val="ListParagraph"/>
        <w:numPr>
          <w:ilvl w:val="0"/>
          <w:numId w:val="4"/>
        </w:numPr>
        <w:tabs>
          <w:tab w:val="left" w:pos="1067"/>
        </w:tabs>
        <w:ind w:right="167" w:firstLine="632"/>
        <w:rPr>
          <w:sz w:val="24"/>
        </w:rPr>
      </w:pPr>
      <w:r>
        <w:rPr>
          <w:sz w:val="24"/>
        </w:rPr>
        <w:t>су нарушавала несметано одвијање било ког дела поступка јавног надметања приликом давања пољопривредног земљишта у државној својини у</w:t>
      </w:r>
      <w:r>
        <w:rPr>
          <w:spacing w:val="-22"/>
          <w:sz w:val="24"/>
        </w:rPr>
        <w:t xml:space="preserve"> </w:t>
      </w:r>
      <w:r>
        <w:rPr>
          <w:sz w:val="24"/>
        </w:rPr>
        <w:t>закуп;</w:t>
      </w:r>
    </w:p>
    <w:p w:rsidR="006C0240" w:rsidRDefault="00EE613F" w:rsidP="00A208C5">
      <w:pPr>
        <w:pStyle w:val="ListParagraph"/>
        <w:numPr>
          <w:ilvl w:val="0"/>
          <w:numId w:val="4"/>
        </w:numPr>
        <w:tabs>
          <w:tab w:val="left" w:pos="1010"/>
        </w:tabs>
        <w:ind w:left="1009" w:hanging="259"/>
        <w:rPr>
          <w:sz w:val="24"/>
        </w:rPr>
      </w:pPr>
      <w:r>
        <w:rPr>
          <w:sz w:val="24"/>
        </w:rPr>
        <w:t>су бесправно користила пољопривредно земљиште у државној</w:t>
      </w:r>
      <w:r>
        <w:rPr>
          <w:spacing w:val="-21"/>
          <w:sz w:val="24"/>
        </w:rPr>
        <w:t xml:space="preserve"> </w:t>
      </w:r>
      <w:r>
        <w:rPr>
          <w:sz w:val="24"/>
        </w:rPr>
        <w:t>својини;</w:t>
      </w:r>
    </w:p>
    <w:p w:rsidR="00A208C5" w:rsidRPr="00A208C5" w:rsidRDefault="00EE613F" w:rsidP="00A208C5">
      <w:pPr>
        <w:pStyle w:val="ListParagraph"/>
        <w:numPr>
          <w:ilvl w:val="0"/>
          <w:numId w:val="4"/>
        </w:numPr>
        <w:tabs>
          <w:tab w:val="left" w:pos="1010"/>
        </w:tabs>
        <w:ind w:left="1009" w:hanging="259"/>
        <w:rPr>
          <w:sz w:val="24"/>
        </w:rPr>
      </w:pPr>
      <w:proofErr w:type="gramStart"/>
      <w:r>
        <w:rPr>
          <w:sz w:val="24"/>
        </w:rPr>
        <w:t>су</w:t>
      </w:r>
      <w:proofErr w:type="gramEnd"/>
      <w:r>
        <w:rPr>
          <w:sz w:val="24"/>
        </w:rPr>
        <w:t xml:space="preserve"> дала закупљено пољопривредно земљиште у државној својини у</w:t>
      </w:r>
      <w:r>
        <w:rPr>
          <w:spacing w:val="-29"/>
          <w:sz w:val="24"/>
        </w:rPr>
        <w:t xml:space="preserve"> </w:t>
      </w:r>
      <w:r>
        <w:rPr>
          <w:sz w:val="24"/>
        </w:rPr>
        <w:t>подзакуп.</w:t>
      </w:r>
    </w:p>
    <w:p w:rsidR="00A208C5" w:rsidRDefault="00A208C5" w:rsidP="00A208C5">
      <w:pPr>
        <w:pStyle w:val="ListParagraph"/>
        <w:tabs>
          <w:tab w:val="left" w:pos="1010"/>
        </w:tabs>
        <w:ind w:left="1009" w:firstLine="0"/>
        <w:jc w:val="center"/>
        <w:rPr>
          <w:sz w:val="24"/>
          <w:lang w:val="sr-Cyrl-RS"/>
        </w:rPr>
      </w:pPr>
    </w:p>
    <w:p w:rsidR="006C0240" w:rsidRPr="00A208C5" w:rsidRDefault="00EE613F" w:rsidP="00A208C5">
      <w:pPr>
        <w:pStyle w:val="ListParagraph"/>
        <w:tabs>
          <w:tab w:val="left" w:pos="0"/>
        </w:tabs>
        <w:ind w:left="0" w:firstLine="0"/>
        <w:jc w:val="center"/>
        <w:rPr>
          <w:b/>
          <w:sz w:val="24"/>
        </w:rPr>
      </w:pPr>
      <w:r w:rsidRPr="00A208C5">
        <w:rPr>
          <w:b/>
        </w:rPr>
        <w:t>III</w:t>
      </w:r>
    </w:p>
    <w:p w:rsidR="006C0240" w:rsidRDefault="00EE613F">
      <w:pPr>
        <w:spacing w:line="274" w:lineRule="exact"/>
        <w:ind w:left="1714"/>
        <w:rPr>
          <w:sz w:val="24"/>
        </w:rPr>
      </w:pPr>
      <w:r>
        <w:rPr>
          <w:b/>
          <w:sz w:val="24"/>
        </w:rPr>
        <w:t xml:space="preserve">– Документација за пријављивање на јавно надметање </w:t>
      </w:r>
      <w:r>
        <w:rPr>
          <w:sz w:val="24"/>
        </w:rPr>
        <w:t>–</w:t>
      </w:r>
    </w:p>
    <w:p w:rsidR="006C0240" w:rsidRDefault="006C0240">
      <w:pPr>
        <w:pStyle w:val="BodyText"/>
        <w:ind w:left="0"/>
      </w:pPr>
    </w:p>
    <w:p w:rsidR="006C0240" w:rsidRDefault="00EE613F">
      <w:pPr>
        <w:pStyle w:val="ListParagraph"/>
        <w:numPr>
          <w:ilvl w:val="0"/>
          <w:numId w:val="3"/>
        </w:numPr>
        <w:tabs>
          <w:tab w:val="left" w:pos="750"/>
        </w:tabs>
        <w:rPr>
          <w:sz w:val="24"/>
        </w:rPr>
      </w:pPr>
      <w:r>
        <w:rPr>
          <w:sz w:val="24"/>
        </w:rPr>
        <w:t>формулар за пријављивање (попуњен у целости и</w:t>
      </w:r>
      <w:r>
        <w:rPr>
          <w:spacing w:val="-15"/>
          <w:sz w:val="24"/>
        </w:rPr>
        <w:t xml:space="preserve"> </w:t>
      </w:r>
      <w:r>
        <w:rPr>
          <w:sz w:val="24"/>
        </w:rPr>
        <w:t>потписан);</w:t>
      </w:r>
    </w:p>
    <w:p w:rsidR="006C0240" w:rsidRDefault="00EE613F">
      <w:pPr>
        <w:pStyle w:val="ListParagraph"/>
        <w:numPr>
          <w:ilvl w:val="0"/>
          <w:numId w:val="3"/>
        </w:numPr>
        <w:tabs>
          <w:tab w:val="left" w:pos="750"/>
        </w:tabs>
        <w:rPr>
          <w:sz w:val="24"/>
        </w:rPr>
      </w:pPr>
      <w:r>
        <w:rPr>
          <w:sz w:val="24"/>
        </w:rPr>
        <w:t>доказ о уплати</w:t>
      </w:r>
      <w:r>
        <w:rPr>
          <w:spacing w:val="-9"/>
          <w:sz w:val="24"/>
        </w:rPr>
        <w:t xml:space="preserve"> </w:t>
      </w:r>
      <w:r>
        <w:rPr>
          <w:sz w:val="24"/>
        </w:rPr>
        <w:t>депозита;</w:t>
      </w:r>
    </w:p>
    <w:p w:rsidR="006C0240" w:rsidRDefault="00EE613F">
      <w:pPr>
        <w:pStyle w:val="ListParagraph"/>
        <w:numPr>
          <w:ilvl w:val="0"/>
          <w:numId w:val="3"/>
        </w:numPr>
        <w:tabs>
          <w:tab w:val="left" w:pos="750"/>
        </w:tabs>
        <w:ind w:right="163"/>
        <w:rPr>
          <w:sz w:val="24"/>
        </w:rPr>
      </w:pPr>
      <w:proofErr w:type="gramStart"/>
      <w:r>
        <w:rPr>
          <w:sz w:val="24"/>
        </w:rPr>
        <w:t>за</w:t>
      </w:r>
      <w:proofErr w:type="gramEnd"/>
      <w:r>
        <w:rPr>
          <w:sz w:val="24"/>
        </w:rPr>
        <w:t xml:space="preserve"> закуп пољопривредног земљишта у државној својини документацију наведену у делу II тачка 3. овог</w:t>
      </w:r>
      <w:r>
        <w:rPr>
          <w:spacing w:val="-10"/>
          <w:sz w:val="24"/>
        </w:rPr>
        <w:t xml:space="preserve"> </w:t>
      </w:r>
      <w:r>
        <w:rPr>
          <w:sz w:val="24"/>
        </w:rPr>
        <w:t>огласа;</w:t>
      </w:r>
    </w:p>
    <w:p w:rsidR="006C0240" w:rsidRDefault="00EE613F">
      <w:pPr>
        <w:pStyle w:val="ListParagraph"/>
        <w:numPr>
          <w:ilvl w:val="0"/>
          <w:numId w:val="3"/>
        </w:numPr>
        <w:tabs>
          <w:tab w:val="left" w:pos="750"/>
        </w:tabs>
        <w:ind w:right="154"/>
        <w:rPr>
          <w:sz w:val="24"/>
        </w:rPr>
      </w:pPr>
      <w:proofErr w:type="gramStart"/>
      <w:r>
        <w:rPr>
          <w:sz w:val="24"/>
        </w:rPr>
        <w:t>за</w:t>
      </w:r>
      <w:proofErr w:type="gramEnd"/>
      <w:r>
        <w:rPr>
          <w:sz w:val="24"/>
        </w:rPr>
        <w:t xml:space="preserve"> коришћење пољопривредног земљишта у државној својини за пољопривредну производњу документацију наведену у делу II тачка 4. овог</w:t>
      </w:r>
      <w:r>
        <w:rPr>
          <w:spacing w:val="-18"/>
          <w:sz w:val="24"/>
        </w:rPr>
        <w:t xml:space="preserve"> </w:t>
      </w:r>
      <w:r>
        <w:rPr>
          <w:sz w:val="24"/>
        </w:rPr>
        <w:t>огласа;</w:t>
      </w:r>
    </w:p>
    <w:p w:rsidR="006C0240" w:rsidRDefault="00EE613F">
      <w:pPr>
        <w:pStyle w:val="ListParagraph"/>
        <w:numPr>
          <w:ilvl w:val="0"/>
          <w:numId w:val="3"/>
        </w:numPr>
        <w:tabs>
          <w:tab w:val="left" w:pos="750"/>
        </w:tabs>
        <w:ind w:right="158"/>
        <w:rPr>
          <w:sz w:val="24"/>
        </w:rPr>
      </w:pPr>
      <w:proofErr w:type="gramStart"/>
      <w:r>
        <w:rPr>
          <w:sz w:val="24"/>
        </w:rPr>
        <w:t>за</w:t>
      </w:r>
      <w:proofErr w:type="gramEnd"/>
      <w:r>
        <w:rPr>
          <w:sz w:val="24"/>
        </w:rPr>
        <w:t xml:space="preserve">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w:t>
      </w:r>
      <w:r>
        <w:rPr>
          <w:spacing w:val="-8"/>
          <w:sz w:val="24"/>
        </w:rPr>
        <w:t xml:space="preserve"> </w:t>
      </w:r>
      <w:r>
        <w:rPr>
          <w:sz w:val="24"/>
        </w:rPr>
        <w:t>огласа;</w:t>
      </w:r>
    </w:p>
    <w:p w:rsidR="006C0240" w:rsidRDefault="00EE613F">
      <w:pPr>
        <w:pStyle w:val="BodyText"/>
        <w:tabs>
          <w:tab w:val="left" w:pos="9444"/>
        </w:tabs>
        <w:ind w:right="160" w:firstLine="719"/>
        <w:jc w:val="both"/>
      </w:pPr>
      <w:r>
        <w:t>Формулар пријаве и адресиране коверте, односно штампане налепнице са адресом општине</w:t>
      </w:r>
      <w:proofErr w:type="gramStart"/>
      <w:r>
        <w:t>,  се</w:t>
      </w:r>
      <w:proofErr w:type="gramEnd"/>
      <w:r>
        <w:t xml:space="preserve">  могу преузети  сваког  радног  дана  на</w:t>
      </w:r>
      <w:r>
        <w:rPr>
          <w:spacing w:val="28"/>
        </w:rPr>
        <w:t xml:space="preserve"> </w:t>
      </w:r>
      <w:r>
        <w:t>писарници</w:t>
      </w:r>
      <w:r>
        <w:rPr>
          <w:spacing w:val="53"/>
        </w:rPr>
        <w:t xml:space="preserve"> </w:t>
      </w:r>
      <w:r w:rsidR="00A208C5">
        <w:rPr>
          <w:spacing w:val="53"/>
          <w:lang w:val="sr-Cyrl-RS"/>
        </w:rPr>
        <w:t>Градске управе града Ниш</w:t>
      </w:r>
      <w:r w:rsidR="00A66252">
        <w:rPr>
          <w:spacing w:val="53"/>
          <w:lang w:val="sr-Cyrl-RS"/>
        </w:rPr>
        <w:t>а.</w:t>
      </w:r>
      <w:r w:rsidR="00AE5D13">
        <w:rPr>
          <w:lang w:val="sr-Cyrl-RS"/>
        </w:rPr>
        <w:t xml:space="preserve"> </w:t>
      </w:r>
      <w:r>
        <w:t xml:space="preserve"> </w:t>
      </w:r>
      <w:proofErr w:type="gramStart"/>
      <w:r>
        <w:t>Потребно је да се понуђач благовремено упозна са саржајем формулара</w:t>
      </w:r>
      <w:r>
        <w:rPr>
          <w:spacing w:val="-20"/>
        </w:rPr>
        <w:t xml:space="preserve"> </w:t>
      </w:r>
      <w:r>
        <w:t>пријаве.</w:t>
      </w:r>
      <w:proofErr w:type="gramEnd"/>
    </w:p>
    <w:p w:rsidR="006C0240" w:rsidRDefault="00EE613F">
      <w:pPr>
        <w:pStyle w:val="BodyText"/>
        <w:ind w:left="838"/>
      </w:pPr>
      <w:r>
        <w:t>Пријава на оглас се подноси у затвореној коверти на којој мора да пише:</w:t>
      </w:r>
    </w:p>
    <w:p w:rsidR="006C0240" w:rsidRDefault="00EE613F">
      <w:pPr>
        <w:pStyle w:val="BodyText"/>
        <w:ind w:left="838"/>
      </w:pPr>
      <w:r>
        <w:rPr>
          <w:spacing w:val="-60"/>
          <w:u w:val="single"/>
        </w:rPr>
        <w:t xml:space="preserve"> </w:t>
      </w:r>
      <w:r>
        <w:rPr>
          <w:u w:val="single"/>
        </w:rPr>
        <w:t>На предњој страни</w:t>
      </w:r>
      <w:r>
        <w:t>:</w:t>
      </w:r>
    </w:p>
    <w:p w:rsidR="006C0240" w:rsidRDefault="006C0240">
      <w:pPr>
        <w:pStyle w:val="BodyText"/>
        <w:spacing w:before="3"/>
        <w:ind w:left="0"/>
        <w:rPr>
          <w:sz w:val="19"/>
        </w:rPr>
      </w:pPr>
    </w:p>
    <w:p w:rsidR="006C0240" w:rsidRPr="00A208C5" w:rsidRDefault="00EE613F" w:rsidP="00A208C5">
      <w:pPr>
        <w:pStyle w:val="ListParagraph"/>
        <w:numPr>
          <w:ilvl w:val="1"/>
          <w:numId w:val="3"/>
        </w:numPr>
        <w:tabs>
          <w:tab w:val="left" w:pos="1619"/>
          <w:tab w:val="left" w:pos="5061"/>
          <w:tab w:val="left" w:pos="8883"/>
        </w:tabs>
        <w:spacing w:before="56"/>
        <w:ind w:right="160"/>
        <w:rPr>
          <w:b/>
          <w:sz w:val="24"/>
        </w:rPr>
      </w:pPr>
      <w:r>
        <w:rPr>
          <w:b/>
          <w:sz w:val="24"/>
        </w:rPr>
        <w:t>Адреса</w:t>
      </w:r>
      <w:r>
        <w:rPr>
          <w:sz w:val="24"/>
        </w:rPr>
        <w:t>:</w:t>
      </w:r>
      <w:r>
        <w:rPr>
          <w:spacing w:val="11"/>
          <w:sz w:val="24"/>
        </w:rPr>
        <w:t xml:space="preserve"> </w:t>
      </w:r>
      <w:r w:rsidR="00A208C5">
        <w:rPr>
          <w:spacing w:val="11"/>
          <w:sz w:val="24"/>
          <w:lang w:val="sr-Cyrl-RS"/>
        </w:rPr>
        <w:t xml:space="preserve">Градска управа града </w:t>
      </w:r>
      <w:r w:rsidR="00A208C5">
        <w:rPr>
          <w:sz w:val="24"/>
          <w:lang w:val="sr-Cyrl-RS"/>
        </w:rPr>
        <w:t>Ниша</w:t>
      </w:r>
      <w:r w:rsidR="00A208C5">
        <w:rPr>
          <w:b/>
          <w:sz w:val="24"/>
          <w:lang w:val="sr-Cyrl-RS"/>
        </w:rPr>
        <w:t xml:space="preserve">, ул. </w:t>
      </w:r>
      <w:r w:rsidR="00AE5D13" w:rsidRPr="00A208C5">
        <w:rPr>
          <w:sz w:val="24"/>
          <w:lang w:val="sr-Cyrl-RS"/>
        </w:rPr>
        <w:t xml:space="preserve">Николе Пашића </w:t>
      </w:r>
      <w:r w:rsidR="00A208C5">
        <w:rPr>
          <w:sz w:val="24"/>
          <w:lang w:val="sr-Cyrl-RS"/>
        </w:rPr>
        <w:t xml:space="preserve">бр. </w:t>
      </w:r>
      <w:r w:rsidR="00AE5D13" w:rsidRPr="00A208C5">
        <w:rPr>
          <w:sz w:val="24"/>
          <w:lang w:val="sr-Cyrl-RS"/>
        </w:rPr>
        <w:t>24</w:t>
      </w:r>
      <w:r w:rsidRPr="00A208C5">
        <w:rPr>
          <w:spacing w:val="1"/>
          <w:sz w:val="24"/>
        </w:rPr>
        <w:t xml:space="preserve"> </w:t>
      </w:r>
      <w:r w:rsidR="00AE5D13" w:rsidRPr="00A208C5">
        <w:rPr>
          <w:spacing w:val="1"/>
          <w:sz w:val="24"/>
          <w:lang w:val="sr-Cyrl-RS"/>
        </w:rPr>
        <w:t>„</w:t>
      </w:r>
      <w:r w:rsidRPr="00A208C5">
        <w:rPr>
          <w:sz w:val="24"/>
        </w:rPr>
        <w:t xml:space="preserve"> </w:t>
      </w:r>
      <w:r w:rsidRPr="00A208C5">
        <w:rPr>
          <w:b/>
          <w:sz w:val="24"/>
        </w:rPr>
        <w:t>Комисији за спровођење поступка давања у закуп пољопривредног земљишта у државној</w:t>
      </w:r>
      <w:r w:rsidRPr="00A208C5">
        <w:rPr>
          <w:b/>
          <w:spacing w:val="-7"/>
          <w:sz w:val="24"/>
        </w:rPr>
        <w:t xml:space="preserve"> </w:t>
      </w:r>
      <w:r w:rsidRPr="00A208C5">
        <w:rPr>
          <w:b/>
          <w:sz w:val="24"/>
        </w:rPr>
        <w:t>својини</w:t>
      </w:r>
      <w:r w:rsidR="00AE5D13" w:rsidRPr="00A208C5">
        <w:rPr>
          <w:b/>
          <w:sz w:val="24"/>
          <w:lang w:val="sr-Cyrl-RS"/>
        </w:rPr>
        <w:t>“</w:t>
      </w:r>
    </w:p>
    <w:p w:rsidR="006C0240" w:rsidRDefault="00EE613F">
      <w:pPr>
        <w:pStyle w:val="Heading1"/>
        <w:numPr>
          <w:ilvl w:val="1"/>
          <w:numId w:val="3"/>
        </w:numPr>
        <w:tabs>
          <w:tab w:val="left" w:pos="1618"/>
          <w:tab w:val="left" w:pos="1619"/>
        </w:tabs>
        <w:spacing w:before="2" w:line="291" w:lineRule="exact"/>
        <w:jc w:val="left"/>
      </w:pPr>
      <w:r>
        <w:t>Уписати назнаку ПОНУДА-НЕ</w:t>
      </w:r>
      <w:r>
        <w:rPr>
          <w:spacing w:val="-10"/>
        </w:rPr>
        <w:t xml:space="preserve"> </w:t>
      </w:r>
      <w:r>
        <w:t>ОТВАРАТИ</w:t>
      </w:r>
    </w:p>
    <w:p w:rsidR="006C0240" w:rsidRDefault="00EE613F">
      <w:pPr>
        <w:pStyle w:val="ListParagraph"/>
        <w:numPr>
          <w:ilvl w:val="1"/>
          <w:numId w:val="3"/>
        </w:numPr>
        <w:tabs>
          <w:tab w:val="left" w:pos="1618"/>
          <w:tab w:val="left" w:pos="1619"/>
          <w:tab w:val="left" w:pos="4518"/>
        </w:tabs>
        <w:spacing w:line="289" w:lineRule="exact"/>
        <w:jc w:val="left"/>
        <w:rPr>
          <w:sz w:val="24"/>
        </w:rPr>
      </w:pPr>
      <w:r>
        <w:rPr>
          <w:sz w:val="24"/>
        </w:rPr>
        <w:t>Број</w:t>
      </w:r>
      <w:r>
        <w:rPr>
          <w:spacing w:val="-2"/>
          <w:sz w:val="24"/>
        </w:rPr>
        <w:t xml:space="preserve"> </w:t>
      </w:r>
      <w:r>
        <w:rPr>
          <w:sz w:val="24"/>
        </w:rPr>
        <w:t>јавног</w:t>
      </w:r>
      <w:r>
        <w:rPr>
          <w:spacing w:val="-2"/>
          <w:sz w:val="24"/>
        </w:rPr>
        <w:t xml:space="preserve"> </w:t>
      </w:r>
      <w:r>
        <w:rPr>
          <w:sz w:val="24"/>
        </w:rPr>
        <w:t>надметања</w:t>
      </w:r>
      <w:r>
        <w:rPr>
          <w:sz w:val="24"/>
          <w:u w:val="single"/>
        </w:rPr>
        <w:t xml:space="preserve"> </w:t>
      </w:r>
      <w:r>
        <w:rPr>
          <w:sz w:val="24"/>
          <w:u w:val="single"/>
        </w:rPr>
        <w:tab/>
      </w:r>
      <w:r>
        <w:rPr>
          <w:sz w:val="24"/>
        </w:rPr>
        <w:t>(навести и</w:t>
      </w:r>
      <w:r>
        <w:rPr>
          <w:spacing w:val="-5"/>
          <w:sz w:val="24"/>
        </w:rPr>
        <w:t xml:space="preserve"> </w:t>
      </w:r>
      <w:r>
        <w:rPr>
          <w:sz w:val="24"/>
        </w:rPr>
        <w:t>КО)</w:t>
      </w:r>
    </w:p>
    <w:p w:rsidR="006C0240" w:rsidRDefault="00EE613F">
      <w:pPr>
        <w:pStyle w:val="BodyText"/>
        <w:spacing w:line="274" w:lineRule="exact"/>
        <w:ind w:left="838"/>
      </w:pPr>
      <w:r>
        <w:rPr>
          <w:spacing w:val="-60"/>
          <w:u w:val="single"/>
        </w:rPr>
        <w:t xml:space="preserve"> </w:t>
      </w:r>
      <w:r>
        <w:rPr>
          <w:u w:val="single"/>
        </w:rPr>
        <w:t>На задњој страни</w:t>
      </w:r>
      <w:r>
        <w:t>:</w:t>
      </w:r>
    </w:p>
    <w:p w:rsidR="006C0240" w:rsidRDefault="00EE613F">
      <w:pPr>
        <w:pStyle w:val="ListParagraph"/>
        <w:numPr>
          <w:ilvl w:val="1"/>
          <w:numId w:val="3"/>
        </w:numPr>
        <w:tabs>
          <w:tab w:val="left" w:pos="1678"/>
          <w:tab w:val="left" w:pos="1679"/>
        </w:tabs>
        <w:spacing w:before="2" w:line="292" w:lineRule="exact"/>
        <w:ind w:left="1678" w:hanging="420"/>
        <w:jc w:val="left"/>
        <w:rPr>
          <w:sz w:val="24"/>
        </w:rPr>
      </w:pPr>
      <w:r>
        <w:rPr>
          <w:sz w:val="24"/>
        </w:rPr>
        <w:t>име и презиме/назив и адреса</w:t>
      </w:r>
      <w:r>
        <w:rPr>
          <w:spacing w:val="-14"/>
          <w:sz w:val="24"/>
        </w:rPr>
        <w:t xml:space="preserve"> </w:t>
      </w:r>
      <w:r>
        <w:rPr>
          <w:sz w:val="24"/>
        </w:rPr>
        <w:t>понуђача</w:t>
      </w:r>
    </w:p>
    <w:p w:rsidR="006C0240" w:rsidRDefault="00EE613F">
      <w:pPr>
        <w:pStyle w:val="BodyText"/>
        <w:spacing w:line="274" w:lineRule="exact"/>
        <w:ind w:left="898"/>
      </w:pPr>
      <w:proofErr w:type="gramStart"/>
      <w:r>
        <w:t>Заједно са пријавом на оглас доставља се наведена документација.</w:t>
      </w:r>
      <w:proofErr w:type="gramEnd"/>
    </w:p>
    <w:p w:rsidR="00A208C5" w:rsidRDefault="00A208C5">
      <w:pPr>
        <w:pStyle w:val="Heading1"/>
        <w:spacing w:before="5"/>
        <w:ind w:left="3158" w:right="3201"/>
        <w:rPr>
          <w:lang w:val="sr-Cyrl-RS"/>
        </w:rPr>
      </w:pPr>
    </w:p>
    <w:p w:rsidR="006C0240" w:rsidRDefault="00EE613F">
      <w:pPr>
        <w:pStyle w:val="Heading1"/>
        <w:spacing w:before="5"/>
        <w:ind w:left="3158" w:right="3201"/>
      </w:pPr>
      <w:r>
        <w:t>IV</w:t>
      </w:r>
    </w:p>
    <w:p w:rsidR="006C0240" w:rsidRDefault="00EE613F">
      <w:pPr>
        <w:ind w:left="3216" w:right="3201"/>
        <w:jc w:val="center"/>
        <w:rPr>
          <w:b/>
          <w:sz w:val="24"/>
        </w:rPr>
      </w:pPr>
      <w:r>
        <w:rPr>
          <w:b/>
          <w:sz w:val="24"/>
        </w:rPr>
        <w:t>– Рок за подношење пријаве -</w:t>
      </w:r>
    </w:p>
    <w:p w:rsidR="006C0240" w:rsidRDefault="006C0240">
      <w:pPr>
        <w:pStyle w:val="BodyText"/>
        <w:spacing w:before="6"/>
        <w:ind w:left="0"/>
        <w:rPr>
          <w:b/>
          <w:sz w:val="23"/>
        </w:rPr>
      </w:pPr>
    </w:p>
    <w:p w:rsidR="006C0240" w:rsidRDefault="00A208C5" w:rsidP="00A208C5">
      <w:pPr>
        <w:pStyle w:val="BodyText"/>
        <w:tabs>
          <w:tab w:val="left" w:pos="0"/>
        </w:tabs>
        <w:ind w:left="0"/>
        <w:jc w:val="both"/>
      </w:pPr>
      <w:r>
        <w:rPr>
          <w:lang w:val="sr-Cyrl-RS"/>
        </w:rPr>
        <w:tab/>
      </w:r>
      <w:proofErr w:type="gramStart"/>
      <w:r w:rsidR="00EE613F">
        <w:t>Рок  за</w:t>
      </w:r>
      <w:proofErr w:type="gramEnd"/>
      <w:r w:rsidR="00EE613F">
        <w:t xml:space="preserve">  подношење  документације  за  пријављивање </w:t>
      </w:r>
      <w:r w:rsidR="00EE613F">
        <w:rPr>
          <w:spacing w:val="28"/>
        </w:rPr>
        <w:t xml:space="preserve"> </w:t>
      </w:r>
      <w:r w:rsidR="00EE613F" w:rsidRPr="005B717A">
        <w:t xml:space="preserve">је </w:t>
      </w:r>
      <w:r w:rsidR="00426419" w:rsidRPr="00426419">
        <w:rPr>
          <w:b/>
          <w:lang w:val="sr-Cyrl-RS"/>
        </w:rPr>
        <w:t>22</w:t>
      </w:r>
      <w:r w:rsidR="00DE5442" w:rsidRPr="00426419">
        <w:rPr>
          <w:b/>
          <w:spacing w:val="4"/>
        </w:rPr>
        <w:t>.0</w:t>
      </w:r>
      <w:r w:rsidR="00EC1327" w:rsidRPr="00426419">
        <w:rPr>
          <w:b/>
          <w:spacing w:val="4"/>
        </w:rPr>
        <w:t>9</w:t>
      </w:r>
      <w:r w:rsidR="00DE5442" w:rsidRPr="00EC1327">
        <w:rPr>
          <w:b/>
          <w:spacing w:val="4"/>
        </w:rPr>
        <w:t>.201</w:t>
      </w:r>
      <w:r w:rsidR="005B717A" w:rsidRPr="00EC1327">
        <w:rPr>
          <w:b/>
        </w:rPr>
        <w:t xml:space="preserve">7. </w:t>
      </w:r>
      <w:proofErr w:type="gramStart"/>
      <w:r w:rsidR="00EE613F" w:rsidRPr="00EC1327">
        <w:rPr>
          <w:b/>
        </w:rPr>
        <w:t>године</w:t>
      </w:r>
      <w:proofErr w:type="gramEnd"/>
      <w:r w:rsidR="00EC1327">
        <w:rPr>
          <w:b/>
          <w:lang w:val="sr-Cyrl-RS"/>
        </w:rPr>
        <w:t xml:space="preserve">, </w:t>
      </w:r>
      <w:r w:rsidR="00EE613F" w:rsidRPr="00A208C5">
        <w:rPr>
          <w:color w:val="FF0000"/>
        </w:rPr>
        <w:t xml:space="preserve"> </w:t>
      </w:r>
      <w:r w:rsidR="00EC1327" w:rsidRPr="00EC1327">
        <w:rPr>
          <w:b/>
        </w:rPr>
        <w:t xml:space="preserve">до </w:t>
      </w:r>
      <w:r w:rsidR="00EC1327" w:rsidRPr="00EC1327">
        <w:rPr>
          <w:b/>
          <w:lang w:val="sr-Cyrl-RS"/>
        </w:rPr>
        <w:t xml:space="preserve">14,00 </w:t>
      </w:r>
      <w:r w:rsidR="00EC1327">
        <w:rPr>
          <w:b/>
          <w:lang w:val="sr-Cyrl-RS"/>
        </w:rPr>
        <w:t xml:space="preserve">часова. </w:t>
      </w:r>
      <w:r w:rsidR="00EE613F">
        <w:t xml:space="preserve">Благовременим  ће  се  сматрати  све  пријаве  које  стигну  у </w:t>
      </w:r>
      <w:r w:rsidR="00EE613F">
        <w:rPr>
          <w:spacing w:val="20"/>
        </w:rPr>
        <w:t xml:space="preserve"> </w:t>
      </w:r>
      <w:r w:rsidR="00EE613F">
        <w:t xml:space="preserve">писарницу Градске  управе </w:t>
      </w:r>
      <w:r w:rsidR="00EE613F">
        <w:rPr>
          <w:spacing w:val="3"/>
        </w:rPr>
        <w:t xml:space="preserve"> </w:t>
      </w:r>
      <w:r w:rsidR="00EE613F">
        <w:t>града</w:t>
      </w:r>
      <w:r w:rsidR="00AE5D13">
        <w:rPr>
          <w:lang w:val="sr-Cyrl-RS"/>
        </w:rPr>
        <w:t xml:space="preserve"> Ниша </w:t>
      </w:r>
      <w:r w:rsidR="00EE613F">
        <w:t xml:space="preserve">до  наведеног  рока,  без </w:t>
      </w:r>
      <w:r w:rsidR="00EE613F">
        <w:rPr>
          <w:spacing w:val="6"/>
        </w:rPr>
        <w:t xml:space="preserve"> </w:t>
      </w:r>
      <w:r w:rsidR="00EE613F">
        <w:t xml:space="preserve">обзира </w:t>
      </w:r>
      <w:r w:rsidR="00EE613F">
        <w:rPr>
          <w:spacing w:val="1"/>
        </w:rPr>
        <w:t xml:space="preserve"> </w:t>
      </w:r>
      <w:r w:rsidR="00EE613F">
        <w:t>на</w:t>
      </w:r>
      <w:r w:rsidR="00EE613F">
        <w:rPr>
          <w:spacing w:val="1"/>
        </w:rPr>
        <w:t xml:space="preserve"> </w:t>
      </w:r>
      <w:r w:rsidR="00EE613F">
        <w:t>начин</w:t>
      </w:r>
      <w:r w:rsidR="00EE613F">
        <w:rPr>
          <w:spacing w:val="-7"/>
        </w:rPr>
        <w:t xml:space="preserve"> </w:t>
      </w:r>
      <w:r w:rsidR="00EE613F">
        <w:t>достављања.</w:t>
      </w:r>
    </w:p>
    <w:p w:rsidR="006C0240" w:rsidRDefault="00A208C5" w:rsidP="00A208C5">
      <w:pPr>
        <w:pStyle w:val="BodyText"/>
        <w:ind w:left="0"/>
        <w:jc w:val="both"/>
      </w:pPr>
      <w:r>
        <w:rPr>
          <w:lang w:val="sr-Cyrl-RS"/>
        </w:rPr>
        <w:lastRenderedPageBreak/>
        <w:tab/>
      </w:r>
      <w:proofErr w:type="gramStart"/>
      <w:r w:rsidR="00EE613F">
        <w:t>Неблаговремене и непотпуне пријаве неће се разматрати.</w:t>
      </w:r>
      <w:proofErr w:type="gramEnd"/>
    </w:p>
    <w:p w:rsidR="00AE5D13" w:rsidRDefault="00AE5D13">
      <w:pPr>
        <w:pStyle w:val="Heading1"/>
        <w:spacing w:before="5"/>
        <w:ind w:left="0" w:right="45"/>
        <w:rPr>
          <w:w w:val="99"/>
          <w:lang w:val="sr-Cyrl-RS"/>
        </w:rPr>
      </w:pPr>
    </w:p>
    <w:p w:rsidR="006C0240" w:rsidRDefault="00EE613F">
      <w:pPr>
        <w:pStyle w:val="Heading1"/>
        <w:spacing w:before="5"/>
        <w:ind w:left="0" w:right="45"/>
      </w:pPr>
      <w:r>
        <w:rPr>
          <w:w w:val="99"/>
        </w:rPr>
        <w:t>V</w:t>
      </w:r>
    </w:p>
    <w:p w:rsidR="006C0240" w:rsidRDefault="00EE613F">
      <w:pPr>
        <w:ind w:left="3156" w:right="3201"/>
        <w:jc w:val="center"/>
        <w:rPr>
          <w:b/>
          <w:sz w:val="24"/>
        </w:rPr>
      </w:pPr>
      <w:r>
        <w:rPr>
          <w:b/>
          <w:sz w:val="24"/>
        </w:rPr>
        <w:t>– Јавно надметање -</w:t>
      </w:r>
    </w:p>
    <w:p w:rsidR="006C0240" w:rsidRDefault="006C0240">
      <w:pPr>
        <w:pStyle w:val="BodyText"/>
        <w:spacing w:before="6"/>
        <w:ind w:left="0"/>
        <w:rPr>
          <w:b/>
          <w:sz w:val="23"/>
        </w:rPr>
      </w:pPr>
    </w:p>
    <w:p w:rsidR="002C4954" w:rsidRDefault="00EE613F" w:rsidP="002C4954">
      <w:pPr>
        <w:pStyle w:val="BodyText"/>
        <w:tabs>
          <w:tab w:val="left" w:pos="6698"/>
          <w:tab w:val="left" w:pos="9261"/>
        </w:tabs>
        <w:ind w:right="160" w:firstLine="719"/>
        <w:jc w:val="both"/>
        <w:rPr>
          <w:lang w:val="sr-Cyrl-RS"/>
        </w:rPr>
      </w:pPr>
      <w:proofErr w:type="gramStart"/>
      <w:r>
        <w:t>Јавно надметање за давање у закуп и на коришћење земљишта из дела I. тачке 1.</w:t>
      </w:r>
      <w:proofErr w:type="gramEnd"/>
      <w:r>
        <w:t xml:space="preserve"> </w:t>
      </w:r>
      <w:proofErr w:type="gramStart"/>
      <w:r>
        <w:t>овог</w:t>
      </w:r>
      <w:proofErr w:type="gramEnd"/>
      <w:r>
        <w:t xml:space="preserve"> огласа одржаће се у </w:t>
      </w:r>
      <w:r>
        <w:rPr>
          <w:spacing w:val="23"/>
        </w:rPr>
        <w:t xml:space="preserve"> </w:t>
      </w:r>
      <w:r>
        <w:t>згради</w:t>
      </w:r>
      <w:r>
        <w:rPr>
          <w:spacing w:val="19"/>
        </w:rPr>
        <w:t xml:space="preserve"> </w:t>
      </w:r>
      <w:r w:rsidR="002C4954">
        <w:rPr>
          <w:spacing w:val="19"/>
          <w:lang w:val="sr-Cyrl-RS"/>
        </w:rPr>
        <w:t>Градске управе Града Ниша,</w:t>
      </w:r>
      <w:r w:rsidR="00A208C5">
        <w:rPr>
          <w:spacing w:val="19"/>
          <w:lang w:val="sr-Cyrl-RS"/>
        </w:rPr>
        <w:t xml:space="preserve"> ул.</w:t>
      </w:r>
      <w:r w:rsidR="002C4954">
        <w:rPr>
          <w:spacing w:val="19"/>
          <w:lang w:val="sr-Cyrl-RS"/>
        </w:rPr>
        <w:t xml:space="preserve"> </w:t>
      </w:r>
      <w:r w:rsidR="002C4954">
        <w:rPr>
          <w:lang w:val="sr-Cyrl-RS"/>
        </w:rPr>
        <w:t xml:space="preserve">Николе Пашића </w:t>
      </w:r>
      <w:r w:rsidR="00A208C5">
        <w:rPr>
          <w:lang w:val="sr-Cyrl-RS"/>
        </w:rPr>
        <w:t xml:space="preserve">бр. </w:t>
      </w:r>
      <w:r w:rsidR="002C4954">
        <w:rPr>
          <w:lang w:val="sr-Cyrl-RS"/>
        </w:rPr>
        <w:t>24, сала у приземљу,</w:t>
      </w:r>
      <w:r>
        <w:t xml:space="preserve"> и то:</w:t>
      </w:r>
    </w:p>
    <w:p w:rsidR="002C4954" w:rsidRPr="006E76AA" w:rsidRDefault="00A054D2" w:rsidP="00A054D2">
      <w:pPr>
        <w:pStyle w:val="BodyText"/>
        <w:numPr>
          <w:ilvl w:val="0"/>
          <w:numId w:val="11"/>
        </w:numPr>
        <w:tabs>
          <w:tab w:val="left" w:pos="6698"/>
          <w:tab w:val="left" w:pos="9261"/>
        </w:tabs>
        <w:ind w:right="160"/>
        <w:jc w:val="both"/>
        <w:rPr>
          <w:b/>
          <w:color w:val="FF0000"/>
          <w:lang w:val="sr-Cyrl-RS"/>
        </w:rPr>
      </w:pPr>
      <w:r w:rsidRPr="00A054D2">
        <w:t>За  КО Горња Топоница, Доња Топоница, Мезграја, Поповац, Сечаница, Суповац, Трупале, Вртиште, Берчинац , Горња Трнава, Доња Трнава, Горњи Комрен, Доњи Комрен, Чамурлија, Кравље, Веле Поље, Лесковик, Миљковац, Палиграце, Паљина, Рујник, Хум, Ниш-Црвени Крст, Бреница, Врело, Доњи Матејевац 1 и 2, Горњи Матејевац, Каменица, Кнез Село,  Малча, Ореовац, Горња Врежина, Јасенови</w:t>
      </w:r>
      <w:r>
        <w:t>к, Церје, Доња Врежина, Пасјача и</w:t>
      </w:r>
      <w:r w:rsidRPr="00A054D2">
        <w:t xml:space="preserve"> Ниш – Пантелеј,</w:t>
      </w:r>
      <w:r w:rsidR="002C4954" w:rsidRPr="00A054D2">
        <w:rPr>
          <w:szCs w:val="20"/>
          <w:lang w:val="sr-Cyrl-RS"/>
        </w:rPr>
        <w:t xml:space="preserve"> </w:t>
      </w:r>
      <w:r w:rsidR="006E76AA" w:rsidRPr="00EC1327">
        <w:rPr>
          <w:lang w:val="sr-Cyrl-RS"/>
        </w:rPr>
        <w:t>д</w:t>
      </w:r>
      <w:r w:rsidR="006E76AA" w:rsidRPr="00EC1327">
        <w:t xml:space="preserve">ана </w:t>
      </w:r>
      <w:r w:rsidR="00426419">
        <w:rPr>
          <w:lang w:val="sr-Cyrl-RS"/>
        </w:rPr>
        <w:t>25</w:t>
      </w:r>
      <w:r w:rsidR="00EC1327" w:rsidRPr="00EC1327">
        <w:t>.</w:t>
      </w:r>
      <w:r w:rsidR="00EC1327" w:rsidRPr="00EC1327">
        <w:rPr>
          <w:lang w:val="sr-Cyrl-RS"/>
        </w:rPr>
        <w:t>09.</w:t>
      </w:r>
      <w:r w:rsidR="00EC1327" w:rsidRPr="00EC1327">
        <w:t xml:space="preserve"> </w:t>
      </w:r>
      <w:r w:rsidR="006E76AA" w:rsidRPr="00EC1327">
        <w:t>2017.</w:t>
      </w:r>
      <w:r w:rsidR="00EC1327" w:rsidRPr="00EC1327">
        <w:rPr>
          <w:lang w:val="sr-Cyrl-RS"/>
        </w:rPr>
        <w:t>г</w:t>
      </w:r>
      <w:r w:rsidR="00EC1327">
        <w:rPr>
          <w:lang w:val="sr-Cyrl-RS"/>
        </w:rPr>
        <w:t>одине</w:t>
      </w:r>
      <w:proofErr w:type="gramStart"/>
      <w:r w:rsidR="00EC1327">
        <w:rPr>
          <w:lang w:val="sr-Cyrl-RS"/>
        </w:rPr>
        <w:t xml:space="preserve">, </w:t>
      </w:r>
      <w:r w:rsidR="00EC1327" w:rsidRPr="00EC1327">
        <w:t xml:space="preserve"> </w:t>
      </w:r>
      <w:r w:rsidR="006E76AA" w:rsidRPr="00EC1327">
        <w:rPr>
          <w:lang w:val="sr-Cyrl-RS"/>
        </w:rPr>
        <w:t>о</w:t>
      </w:r>
      <w:r w:rsidR="006E76AA" w:rsidRPr="00EC1327">
        <w:t>д</w:t>
      </w:r>
      <w:proofErr w:type="gramEnd"/>
      <w:r w:rsidR="006E76AA" w:rsidRPr="00EC1327">
        <w:t xml:space="preserve"> 9</w:t>
      </w:r>
      <w:r w:rsidR="00EC1327" w:rsidRPr="00EC1327">
        <w:t>,00</w:t>
      </w:r>
      <w:r w:rsidR="006E76AA" w:rsidRPr="00EC1327">
        <w:t xml:space="preserve"> часов</w:t>
      </w:r>
      <w:r w:rsidR="006E76AA" w:rsidRPr="00EC1327">
        <w:rPr>
          <w:lang w:val="sr-Cyrl-RS"/>
        </w:rPr>
        <w:t>а</w:t>
      </w:r>
      <w:r w:rsidR="00EC1327">
        <w:rPr>
          <w:color w:val="FF0000"/>
          <w:lang w:val="sr-Latn-RS"/>
        </w:rPr>
        <w:t>.</w:t>
      </w:r>
    </w:p>
    <w:p w:rsidR="002C4954" w:rsidRPr="00EC1327" w:rsidRDefault="00A054D2" w:rsidP="006E76AA">
      <w:pPr>
        <w:pStyle w:val="ListParagraph"/>
        <w:numPr>
          <w:ilvl w:val="0"/>
          <w:numId w:val="11"/>
        </w:numPr>
        <w:rPr>
          <w:sz w:val="24"/>
          <w:szCs w:val="24"/>
          <w:lang w:val="sr-Cyrl-RS"/>
        </w:rPr>
      </w:pPr>
      <w:r w:rsidRPr="00A054D2">
        <w:rPr>
          <w:sz w:val="24"/>
          <w:szCs w:val="24"/>
        </w:rPr>
        <w:t>за КО Банцарево, Брзи Брод, Горња Студена, Доња Студена, Јелашница, Островица, Прва Кутина, Сићево, Чукљеник, Суви До, Нишка Бања, Куновица, Просек-Манастир, Равни До,  Лазарево село, Радикина Бара, Раутово, Бербатово, Вукманово, Габровац, Доње Власе, Ниш-Ћеле Кула, Ниш - Бубањ Крушце, Паси Пољана, Чокот, Доње Међурово, Горње Међурово, Бубањ, Медошевац, Мрамор, Ново село и Лалинац,</w:t>
      </w:r>
      <w:r w:rsidR="002C4954" w:rsidRPr="00A054D2">
        <w:rPr>
          <w:sz w:val="24"/>
          <w:szCs w:val="24"/>
        </w:rPr>
        <w:t xml:space="preserve"> </w:t>
      </w:r>
      <w:r w:rsidR="006E76AA" w:rsidRPr="00EC1327">
        <w:rPr>
          <w:sz w:val="24"/>
          <w:szCs w:val="24"/>
          <w:lang w:val="sr-Cyrl-RS"/>
        </w:rPr>
        <w:t xml:space="preserve">дана </w:t>
      </w:r>
      <w:r w:rsidR="00426419">
        <w:rPr>
          <w:sz w:val="24"/>
          <w:szCs w:val="24"/>
          <w:lang w:val="sr-Cyrl-RS"/>
        </w:rPr>
        <w:t>26</w:t>
      </w:r>
      <w:r w:rsidR="00EC1327" w:rsidRPr="00EC1327">
        <w:rPr>
          <w:sz w:val="24"/>
          <w:szCs w:val="24"/>
          <w:lang w:val="sr-Cyrl-RS"/>
        </w:rPr>
        <w:t>.09</w:t>
      </w:r>
      <w:r w:rsidR="006E76AA" w:rsidRPr="00EC1327">
        <w:rPr>
          <w:sz w:val="24"/>
          <w:szCs w:val="24"/>
          <w:lang w:val="sr-Cyrl-RS"/>
        </w:rPr>
        <w:t>.201</w:t>
      </w:r>
      <w:r w:rsidR="006E76AA" w:rsidRPr="00EC1327">
        <w:rPr>
          <w:sz w:val="24"/>
          <w:szCs w:val="24"/>
          <w:lang w:val="sr-Latn-RS"/>
        </w:rPr>
        <w:t>7</w:t>
      </w:r>
      <w:r w:rsidR="006E76AA" w:rsidRPr="00EC1327">
        <w:rPr>
          <w:sz w:val="24"/>
          <w:szCs w:val="24"/>
          <w:lang w:val="sr-Cyrl-RS"/>
        </w:rPr>
        <w:t xml:space="preserve">. </w:t>
      </w:r>
      <w:r w:rsidR="00EC1327" w:rsidRPr="00EC1327">
        <w:rPr>
          <w:sz w:val="24"/>
          <w:szCs w:val="24"/>
          <w:lang w:val="sr-Cyrl-RS"/>
        </w:rPr>
        <w:t xml:space="preserve">године,  </w:t>
      </w:r>
      <w:r w:rsidR="006E76AA" w:rsidRPr="00EC1327">
        <w:rPr>
          <w:sz w:val="24"/>
          <w:szCs w:val="24"/>
          <w:lang w:val="sr-Cyrl-RS"/>
        </w:rPr>
        <w:t>oд 9</w:t>
      </w:r>
      <w:r w:rsidR="00EC1327" w:rsidRPr="00EC1327">
        <w:rPr>
          <w:sz w:val="24"/>
          <w:szCs w:val="24"/>
          <w:lang w:val="sr-Cyrl-RS"/>
        </w:rPr>
        <w:t>,00</w:t>
      </w:r>
      <w:r w:rsidR="006E76AA" w:rsidRPr="00EC1327">
        <w:rPr>
          <w:sz w:val="24"/>
          <w:szCs w:val="24"/>
          <w:lang w:val="sr-Cyrl-RS"/>
        </w:rPr>
        <w:t xml:space="preserve"> часова</w:t>
      </w:r>
      <w:r w:rsidR="00EC1327" w:rsidRPr="00EC1327">
        <w:rPr>
          <w:sz w:val="24"/>
          <w:szCs w:val="24"/>
          <w:lang w:val="sr-Cyrl-RS"/>
        </w:rPr>
        <w:t>.</w:t>
      </w:r>
    </w:p>
    <w:p w:rsidR="006C0240" w:rsidRDefault="00EE613F">
      <w:pPr>
        <w:pStyle w:val="Heading1"/>
        <w:spacing w:before="5" w:line="274" w:lineRule="exact"/>
        <w:ind w:left="1883" w:right="1870"/>
      </w:pPr>
      <w:r>
        <w:t>VI</w:t>
      </w:r>
    </w:p>
    <w:p w:rsidR="006C0240" w:rsidRDefault="00EE613F">
      <w:pPr>
        <w:spacing w:line="274" w:lineRule="exact"/>
        <w:ind w:left="3575" w:right="46"/>
        <w:rPr>
          <w:b/>
          <w:sz w:val="24"/>
        </w:rPr>
      </w:pPr>
      <w:r>
        <w:rPr>
          <w:sz w:val="24"/>
        </w:rPr>
        <w:t xml:space="preserve">- </w:t>
      </w:r>
      <w:r>
        <w:rPr>
          <w:b/>
          <w:sz w:val="24"/>
        </w:rPr>
        <w:t>Плаћање закупнине -</w:t>
      </w:r>
    </w:p>
    <w:p w:rsidR="006C0240" w:rsidRDefault="006C0240">
      <w:pPr>
        <w:pStyle w:val="BodyText"/>
        <w:ind w:left="0"/>
        <w:rPr>
          <w:b/>
        </w:rPr>
      </w:pPr>
    </w:p>
    <w:p w:rsidR="006C0240" w:rsidRDefault="00EE613F">
      <w:pPr>
        <w:pStyle w:val="BodyText"/>
        <w:ind w:right="46" w:firstLine="719"/>
      </w:pPr>
      <w:proofErr w:type="gramStart"/>
      <w:r>
        <w:t>Закупнина ће бити прерачуната у eвре по средњем курсу Народне банке Србије на дан јавног надметања.</w:t>
      </w:r>
      <w:proofErr w:type="gramEnd"/>
    </w:p>
    <w:p w:rsidR="006C0240" w:rsidRDefault="00EE613F">
      <w:pPr>
        <w:pStyle w:val="BodyText"/>
        <w:ind w:right="46" w:firstLine="719"/>
      </w:pPr>
      <w:proofErr w:type="gramStart"/>
      <w:r>
        <w:t>Закупнина се плаћа унапред у динарској противвредности по средњем курсу Народне банке Србије на дан уплате.</w:t>
      </w:r>
      <w:proofErr w:type="gramEnd"/>
    </w:p>
    <w:p w:rsidR="006C0240" w:rsidRDefault="00EE613F">
      <w:pPr>
        <w:pStyle w:val="Heading1"/>
        <w:spacing w:before="5"/>
        <w:ind w:left="1882" w:right="1871"/>
      </w:pPr>
      <w:r>
        <w:t>VII</w:t>
      </w:r>
    </w:p>
    <w:p w:rsidR="006C0240" w:rsidRDefault="00EE613F">
      <w:pPr>
        <w:ind w:left="1883" w:right="1871"/>
        <w:jc w:val="center"/>
        <w:rPr>
          <w:b/>
          <w:sz w:val="24"/>
        </w:rPr>
      </w:pPr>
      <w:r>
        <w:rPr>
          <w:b/>
          <w:sz w:val="24"/>
        </w:rPr>
        <w:t>– Уплата закупнине и средства обезбеђења плаћања -</w:t>
      </w:r>
    </w:p>
    <w:p w:rsidR="006C0240" w:rsidRDefault="006C0240">
      <w:pPr>
        <w:pStyle w:val="BodyText"/>
        <w:spacing w:before="6"/>
        <w:ind w:left="0"/>
        <w:rPr>
          <w:b/>
          <w:sz w:val="23"/>
        </w:rPr>
      </w:pPr>
    </w:p>
    <w:p w:rsidR="006C0240" w:rsidRDefault="00EE613F">
      <w:pPr>
        <w:pStyle w:val="BodyText"/>
        <w:tabs>
          <w:tab w:val="left" w:pos="5949"/>
        </w:tabs>
        <w:ind w:right="102" w:firstLine="719"/>
        <w:jc w:val="both"/>
      </w:pPr>
      <w:r>
        <w:t xml:space="preserve">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и заштите животне средине преко </w:t>
      </w:r>
      <w:r w:rsidR="002C4954">
        <w:rPr>
          <w:lang w:val="sr-Cyrl-RS"/>
        </w:rPr>
        <w:t>Г</w:t>
      </w:r>
      <w:r>
        <w:t>радске</w:t>
      </w:r>
      <w:r>
        <w:rPr>
          <w:spacing w:val="-3"/>
        </w:rPr>
        <w:t xml:space="preserve"> </w:t>
      </w:r>
      <w:r>
        <w:t>управе</w:t>
      </w:r>
      <w:r>
        <w:rPr>
          <w:spacing w:val="-4"/>
        </w:rPr>
        <w:t xml:space="preserve"> </w:t>
      </w:r>
      <w:r w:rsidR="002C4954">
        <w:rPr>
          <w:spacing w:val="-4"/>
          <w:lang w:val="sr-Cyrl-RS"/>
        </w:rPr>
        <w:t>г</w:t>
      </w:r>
      <w:r>
        <w:t>рада</w:t>
      </w:r>
      <w:r w:rsidR="002C4954">
        <w:rPr>
          <w:lang w:val="sr-Cyrl-RS"/>
        </w:rPr>
        <w:t xml:space="preserve"> Ниша.</w:t>
      </w:r>
    </w:p>
    <w:p w:rsidR="006C0240" w:rsidRDefault="00EE613F">
      <w:pPr>
        <w:pStyle w:val="BodyText"/>
        <w:ind w:right="101" w:firstLine="719"/>
        <w:jc w:val="both"/>
      </w:pPr>
      <w:proofErr w:type="gramStart"/>
      <w:r>
        <w:t>Уколико је п</w:t>
      </w:r>
      <w:r w:rsidR="001F737B">
        <w:rPr>
          <w:lang w:val="sr-Cyrl-RS"/>
        </w:rPr>
        <w:t>е</w:t>
      </w:r>
      <w:r>
        <w:t>риод закупа дужи од једне године, закупнина се плаћа најкасније до 30.</w:t>
      </w:r>
      <w:proofErr w:type="gramEnd"/>
      <w:r w:rsidR="00A208C5">
        <w:rPr>
          <w:lang w:val="sr-Cyrl-RS"/>
        </w:rPr>
        <w:t xml:space="preserve"> </w:t>
      </w:r>
      <w:proofErr w:type="gramStart"/>
      <w:r>
        <w:t>септембра</w:t>
      </w:r>
      <w:proofErr w:type="gramEnd"/>
      <w:r>
        <w:t xml:space="preserve"> за сваку наредну годину закупа, а уз уплатницу за прву годину закупа потребно је доставити и :</w:t>
      </w:r>
    </w:p>
    <w:p w:rsidR="006C0240" w:rsidRDefault="00EE613F">
      <w:pPr>
        <w:pStyle w:val="ListParagraph"/>
        <w:numPr>
          <w:ilvl w:val="1"/>
          <w:numId w:val="2"/>
        </w:numPr>
        <w:tabs>
          <w:tab w:val="left" w:pos="1559"/>
        </w:tabs>
        <w:spacing w:before="24" w:line="274" w:lineRule="exact"/>
        <w:ind w:right="106"/>
        <w:rPr>
          <w:sz w:val="24"/>
        </w:rPr>
      </w:pPr>
      <w:r>
        <w:rPr>
          <w:sz w:val="24"/>
        </w:rPr>
        <w:t>гаранцију пословне банке у висини годишње закупнине пољопривредног земљишта</w:t>
      </w:r>
      <w:r>
        <w:rPr>
          <w:spacing w:val="-5"/>
          <w:sz w:val="24"/>
        </w:rPr>
        <w:t xml:space="preserve"> </w:t>
      </w:r>
      <w:r>
        <w:rPr>
          <w:sz w:val="24"/>
        </w:rPr>
        <w:t>или</w:t>
      </w:r>
    </w:p>
    <w:p w:rsidR="006C0240" w:rsidRDefault="00EE613F">
      <w:pPr>
        <w:pStyle w:val="ListParagraph"/>
        <w:numPr>
          <w:ilvl w:val="1"/>
          <w:numId w:val="2"/>
        </w:numPr>
        <w:tabs>
          <w:tab w:val="left" w:pos="1559"/>
        </w:tabs>
        <w:spacing w:before="21" w:line="274" w:lineRule="exact"/>
        <w:ind w:right="108"/>
        <w:rPr>
          <w:sz w:val="24"/>
        </w:rPr>
      </w:pPr>
      <w:r>
        <w:rPr>
          <w:sz w:val="24"/>
        </w:rPr>
        <w:t>уговор о јемству између Министарства као повериоца и правног лица као јемца</w:t>
      </w:r>
      <w:r>
        <w:rPr>
          <w:spacing w:val="-3"/>
          <w:sz w:val="24"/>
        </w:rPr>
        <w:t xml:space="preserve"> </w:t>
      </w:r>
      <w:r>
        <w:rPr>
          <w:sz w:val="24"/>
        </w:rPr>
        <w:t>или</w:t>
      </w:r>
    </w:p>
    <w:p w:rsidR="006C0240" w:rsidRDefault="00EE613F">
      <w:pPr>
        <w:pStyle w:val="ListParagraph"/>
        <w:numPr>
          <w:ilvl w:val="1"/>
          <w:numId w:val="2"/>
        </w:numPr>
        <w:tabs>
          <w:tab w:val="left" w:pos="1559"/>
        </w:tabs>
        <w:ind w:right="103"/>
        <w:rPr>
          <w:sz w:val="24"/>
        </w:rPr>
      </w:pPr>
      <w:r>
        <w:rPr>
          <w:sz w:val="24"/>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w:t>
      </w:r>
      <w:r>
        <w:rPr>
          <w:spacing w:val="-25"/>
          <w:sz w:val="24"/>
        </w:rPr>
        <w:t xml:space="preserve"> </w:t>
      </w:r>
      <w:r>
        <w:rPr>
          <w:sz w:val="24"/>
        </w:rPr>
        <w:t>закупа</w:t>
      </w:r>
    </w:p>
    <w:p w:rsidR="00F114FC" w:rsidRPr="00AA49FF" w:rsidRDefault="00EE613F" w:rsidP="00F114FC">
      <w:pPr>
        <w:pStyle w:val="BodyText"/>
        <w:tabs>
          <w:tab w:val="left" w:pos="4489"/>
        </w:tabs>
        <w:ind w:right="103" w:firstLine="719"/>
        <w:jc w:val="both"/>
        <w:rPr>
          <w:lang w:val="sr-Cyrl-RS"/>
        </w:rPr>
      </w:pPr>
      <w:r>
        <w:t>Ову одлуку објавити у службеном глас</w:t>
      </w:r>
      <w:r w:rsidR="00167A15">
        <w:t>илу јединице локалне самоуправе</w:t>
      </w:r>
      <w:r w:rsidR="00167A15">
        <w:rPr>
          <w:lang w:val="sr-Cyrl-RS"/>
        </w:rPr>
        <w:t xml:space="preserve">, </w:t>
      </w:r>
      <w:r w:rsidR="00167A15">
        <w:t>на огласној табли</w:t>
      </w:r>
      <w:r w:rsidR="00167A15">
        <w:rPr>
          <w:lang w:val="sr-Cyrl-RS"/>
        </w:rPr>
        <w:t xml:space="preserve">, </w:t>
      </w:r>
      <w:r>
        <w:t>Градске</w:t>
      </w:r>
      <w:r>
        <w:rPr>
          <w:spacing w:val="20"/>
        </w:rPr>
        <w:t xml:space="preserve"> </w:t>
      </w:r>
      <w:r>
        <w:t>управе</w:t>
      </w:r>
      <w:r w:rsidR="00167A15">
        <w:rPr>
          <w:lang w:val="sr-Cyrl-RS"/>
        </w:rPr>
        <w:t xml:space="preserve"> Града Ниша, огласним таблама градских општина</w:t>
      </w:r>
      <w:r>
        <w:t>,</w:t>
      </w:r>
      <w:r>
        <w:rPr>
          <w:spacing w:val="43"/>
        </w:rPr>
        <w:t xml:space="preserve"> </w:t>
      </w:r>
      <w:r>
        <w:t>и</w:t>
      </w:r>
      <w:r>
        <w:rPr>
          <w:spacing w:val="41"/>
        </w:rPr>
        <w:t xml:space="preserve"> </w:t>
      </w:r>
      <w:r>
        <w:t>на</w:t>
      </w:r>
      <w:r>
        <w:rPr>
          <w:spacing w:val="40"/>
        </w:rPr>
        <w:t xml:space="preserve"> </w:t>
      </w:r>
      <w:r>
        <w:t>веб</w:t>
      </w:r>
      <w:r>
        <w:rPr>
          <w:spacing w:val="41"/>
        </w:rPr>
        <w:t xml:space="preserve"> </w:t>
      </w:r>
      <w:r>
        <w:t>страни,</w:t>
      </w:r>
      <w:r>
        <w:rPr>
          <w:spacing w:val="46"/>
        </w:rPr>
        <w:t xml:space="preserve"> </w:t>
      </w:r>
      <w:r>
        <w:t>с</w:t>
      </w:r>
      <w:r>
        <w:rPr>
          <w:spacing w:val="40"/>
        </w:rPr>
        <w:t xml:space="preserve"> </w:t>
      </w:r>
      <w:r>
        <w:t>тим</w:t>
      </w:r>
      <w:r>
        <w:rPr>
          <w:spacing w:val="37"/>
        </w:rPr>
        <w:t xml:space="preserve"> </w:t>
      </w:r>
      <w:r>
        <w:t>што</w:t>
      </w:r>
      <w:r>
        <w:rPr>
          <w:spacing w:val="41"/>
        </w:rPr>
        <w:t xml:space="preserve"> </w:t>
      </w:r>
      <w:r>
        <w:t>ће</w:t>
      </w:r>
      <w:r>
        <w:rPr>
          <w:spacing w:val="40"/>
        </w:rPr>
        <w:t xml:space="preserve"> </w:t>
      </w:r>
      <w:r>
        <w:t>се</w:t>
      </w:r>
      <w:r>
        <w:rPr>
          <w:spacing w:val="40"/>
        </w:rPr>
        <w:t xml:space="preserve"> </w:t>
      </w:r>
      <w:r>
        <w:t>рок</w:t>
      </w:r>
      <w:r>
        <w:rPr>
          <w:spacing w:val="41"/>
        </w:rPr>
        <w:t xml:space="preserve"> </w:t>
      </w:r>
      <w:r>
        <w:t>за</w:t>
      </w:r>
      <w:r>
        <w:rPr>
          <w:spacing w:val="37"/>
        </w:rPr>
        <w:t xml:space="preserve"> </w:t>
      </w:r>
      <w:r>
        <w:t>подношење пријава рачунати од дана објављивања у службеном гласилу јединице локалне самоуправе</w:t>
      </w:r>
      <w:r w:rsidR="00AA49FF">
        <w:rPr>
          <w:lang w:val="sr-Cyrl-RS"/>
        </w:rPr>
        <w:t>.</w:t>
      </w:r>
    </w:p>
    <w:p w:rsidR="00AA49FF" w:rsidRPr="00581BD5" w:rsidRDefault="00A66252" w:rsidP="00A66252">
      <w:pPr>
        <w:pStyle w:val="BodyText"/>
        <w:tabs>
          <w:tab w:val="left" w:pos="0"/>
        </w:tabs>
        <w:ind w:right="103" w:firstLine="719"/>
        <w:jc w:val="both"/>
        <w:rPr>
          <w:b/>
          <w:lang w:val="sr-Latn-RS"/>
        </w:rPr>
      </w:pPr>
      <w:r w:rsidRPr="001F737B">
        <w:rPr>
          <w:b/>
          <w:lang w:val="sr-Cyrl-RS"/>
        </w:rPr>
        <w:t>Број:</w:t>
      </w:r>
      <w:r w:rsidR="00581BD5">
        <w:rPr>
          <w:b/>
          <w:lang w:val="sr-Latn-RS"/>
        </w:rPr>
        <w:t xml:space="preserve"> 2823/2017-01</w:t>
      </w:r>
    </w:p>
    <w:p w:rsidR="00A66252" w:rsidRPr="001F737B" w:rsidRDefault="00581BD5" w:rsidP="00A86815">
      <w:pPr>
        <w:pStyle w:val="BodyText"/>
        <w:tabs>
          <w:tab w:val="left" w:pos="0"/>
        </w:tabs>
        <w:ind w:right="103" w:firstLine="719"/>
        <w:rPr>
          <w:b/>
          <w:lang w:val="sr-Cyrl-RS"/>
        </w:rPr>
      </w:pPr>
      <w:r>
        <w:rPr>
          <w:b/>
          <w:lang w:val="sr-Cyrl-RS"/>
        </w:rPr>
        <w:t xml:space="preserve">Дана,  </w:t>
      </w:r>
      <w:r>
        <w:rPr>
          <w:b/>
          <w:lang w:val="sr-Latn-RS"/>
        </w:rPr>
        <w:t>30.08.</w:t>
      </w:r>
      <w:r w:rsidR="00A66252" w:rsidRPr="001F737B">
        <w:rPr>
          <w:b/>
          <w:lang w:val="sr-Cyrl-RS"/>
        </w:rPr>
        <w:t xml:space="preserve"> 2017. </w:t>
      </w:r>
      <w:r>
        <w:rPr>
          <w:b/>
          <w:lang w:val="sr-Cyrl-RS"/>
        </w:rPr>
        <w:t>г</w:t>
      </w:r>
      <w:r w:rsidR="00A66252" w:rsidRPr="001F737B">
        <w:rPr>
          <w:b/>
          <w:lang w:val="sr-Cyrl-RS"/>
        </w:rPr>
        <w:t>одине</w:t>
      </w:r>
      <w:r w:rsidR="00A86815">
        <w:rPr>
          <w:b/>
          <w:lang w:val="sr-Cyrl-RS"/>
        </w:rPr>
        <w:tab/>
      </w:r>
      <w:r w:rsidR="00A86815">
        <w:rPr>
          <w:b/>
          <w:lang w:val="sr-Cyrl-RS"/>
        </w:rPr>
        <w:tab/>
      </w:r>
      <w:r w:rsidR="00A86815">
        <w:rPr>
          <w:b/>
          <w:lang w:val="sr-Cyrl-RS"/>
        </w:rPr>
        <w:tab/>
      </w:r>
      <w:r w:rsidR="00A86815">
        <w:rPr>
          <w:b/>
          <w:lang w:val="sr-Cyrl-RS"/>
        </w:rPr>
        <w:tab/>
      </w:r>
      <w:r w:rsidR="00A86815">
        <w:rPr>
          <w:b/>
          <w:lang w:val="sr-Cyrl-RS"/>
        </w:rPr>
        <w:tab/>
      </w:r>
      <w:r w:rsidR="00A86815">
        <w:rPr>
          <w:b/>
          <w:lang w:val="sr-Cyrl-RS"/>
        </w:rPr>
        <w:tab/>
      </w:r>
      <w:r w:rsidR="00A86815">
        <w:rPr>
          <w:b/>
          <w:lang w:val="sr-Cyrl-RS"/>
        </w:rPr>
        <w:tab/>
      </w:r>
      <w:r>
        <w:rPr>
          <w:b/>
          <w:lang w:val="sr-Cyrl-RS"/>
        </w:rPr>
        <w:tab/>
      </w:r>
      <w:bookmarkStart w:id="0" w:name="_GoBack"/>
      <w:bookmarkEnd w:id="0"/>
      <w:r w:rsidR="00A66252" w:rsidRPr="001F737B">
        <w:rPr>
          <w:b/>
          <w:lang w:val="sr-Cyrl-RS"/>
        </w:rPr>
        <w:t>Град Ниш</w:t>
      </w:r>
    </w:p>
    <w:p w:rsidR="004A73DE" w:rsidRDefault="00A66252" w:rsidP="00A66252">
      <w:pPr>
        <w:pStyle w:val="BodyText"/>
        <w:tabs>
          <w:tab w:val="left" w:pos="0"/>
        </w:tabs>
        <w:ind w:right="103" w:firstLine="719"/>
        <w:jc w:val="right"/>
        <w:rPr>
          <w:b/>
        </w:rPr>
      </w:pPr>
      <w:r w:rsidRPr="001F737B">
        <w:rPr>
          <w:b/>
          <w:lang w:val="sr-Cyrl-RS"/>
        </w:rPr>
        <w:t xml:space="preserve">Градоначелник </w:t>
      </w:r>
    </w:p>
    <w:p w:rsidR="004A73DE" w:rsidRDefault="004A73DE" w:rsidP="00A66252">
      <w:pPr>
        <w:pStyle w:val="BodyText"/>
        <w:tabs>
          <w:tab w:val="left" w:pos="0"/>
        </w:tabs>
        <w:ind w:right="103" w:firstLine="719"/>
        <w:jc w:val="right"/>
        <w:rPr>
          <w:b/>
        </w:rPr>
      </w:pPr>
    </w:p>
    <w:p w:rsidR="009F7DF2" w:rsidRPr="009F7DF2" w:rsidRDefault="00A66252" w:rsidP="00A66252">
      <w:pPr>
        <w:pStyle w:val="BodyText"/>
        <w:tabs>
          <w:tab w:val="left" w:pos="0"/>
        </w:tabs>
        <w:ind w:right="103" w:firstLine="719"/>
        <w:jc w:val="right"/>
        <w:rPr>
          <w:sz w:val="2"/>
        </w:rPr>
      </w:pPr>
      <w:r w:rsidRPr="001F737B">
        <w:rPr>
          <w:b/>
          <w:lang w:val="sr-Cyrl-RS"/>
        </w:rPr>
        <w:t>Дарко Булатовић</w:t>
      </w:r>
      <w:r>
        <w:rPr>
          <w:lang w:val="sr-Cyrl-RS"/>
        </w:rPr>
        <w:t xml:space="preserve"> </w:t>
      </w:r>
    </w:p>
    <w:p w:rsidR="009F7DF2" w:rsidRPr="009F7DF2" w:rsidRDefault="009F7DF2" w:rsidP="009F7DF2">
      <w:pPr>
        <w:rPr>
          <w:sz w:val="2"/>
        </w:rPr>
      </w:pPr>
    </w:p>
    <w:p w:rsidR="009F7DF2" w:rsidRPr="009F7DF2" w:rsidRDefault="009F7DF2" w:rsidP="009F7DF2">
      <w:pPr>
        <w:rPr>
          <w:sz w:val="2"/>
        </w:rPr>
      </w:pPr>
    </w:p>
    <w:p w:rsidR="009F7DF2" w:rsidRPr="009F7DF2" w:rsidRDefault="009F7DF2" w:rsidP="009F7DF2">
      <w:pPr>
        <w:rPr>
          <w:sz w:val="2"/>
        </w:rPr>
      </w:pPr>
    </w:p>
    <w:p w:rsidR="009F7DF2" w:rsidRPr="009F7DF2" w:rsidRDefault="009F7DF2" w:rsidP="009F7DF2">
      <w:pPr>
        <w:rPr>
          <w:sz w:val="2"/>
        </w:rPr>
      </w:pPr>
    </w:p>
    <w:p w:rsidR="009F7DF2" w:rsidRPr="009F7DF2" w:rsidRDefault="009F7DF2" w:rsidP="009F7DF2">
      <w:pPr>
        <w:rPr>
          <w:sz w:val="2"/>
        </w:rPr>
      </w:pPr>
    </w:p>
    <w:sectPr w:rsidR="009F7DF2" w:rsidRPr="009F7DF2" w:rsidSect="004A73DE">
      <w:footerReference w:type="default" r:id="rId9"/>
      <w:pgSz w:w="11910" w:h="16850"/>
      <w:pgMar w:top="720" w:right="720" w:bottom="567" w:left="720" w:header="0" w:footer="10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86" w:rsidRDefault="00000286">
      <w:r>
        <w:separator/>
      </w:r>
    </w:p>
  </w:endnote>
  <w:endnote w:type="continuationSeparator" w:id="0">
    <w:p w:rsidR="00000286" w:rsidRDefault="0000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35855"/>
      <w:docPartObj>
        <w:docPartGallery w:val="Page Numbers (Bottom of Page)"/>
        <w:docPartUnique/>
      </w:docPartObj>
    </w:sdtPr>
    <w:sdtEndPr>
      <w:rPr>
        <w:noProof/>
      </w:rPr>
    </w:sdtEndPr>
    <w:sdtContent>
      <w:p w:rsidR="00E70407" w:rsidRDefault="00E70407">
        <w:pPr>
          <w:pStyle w:val="Footer"/>
          <w:jc w:val="center"/>
        </w:pPr>
        <w:r>
          <w:fldChar w:fldCharType="begin"/>
        </w:r>
        <w:r>
          <w:instrText xml:space="preserve"> PAGE   \* MERGEFORMAT </w:instrText>
        </w:r>
        <w:r>
          <w:fldChar w:fldCharType="separate"/>
        </w:r>
        <w:r w:rsidR="00581BD5">
          <w:rPr>
            <w:noProof/>
          </w:rPr>
          <w:t>19</w:t>
        </w:r>
        <w:r>
          <w:rPr>
            <w:noProof/>
          </w:rPr>
          <w:fldChar w:fldCharType="end"/>
        </w:r>
      </w:p>
    </w:sdtContent>
  </w:sdt>
  <w:p w:rsidR="00E70407" w:rsidRDefault="00E70407">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86" w:rsidRDefault="00000286">
      <w:r>
        <w:separator/>
      </w:r>
    </w:p>
  </w:footnote>
  <w:footnote w:type="continuationSeparator" w:id="0">
    <w:p w:rsidR="00000286" w:rsidRDefault="0000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511"/>
    <w:multiLevelType w:val="hybridMultilevel"/>
    <w:tmpl w:val="FDB4ADF2"/>
    <w:lvl w:ilvl="0" w:tplc="A6766854">
      <w:start w:val="1"/>
      <w:numFmt w:val="decimal"/>
      <w:lvlText w:val="%1."/>
      <w:lvlJc w:val="left"/>
      <w:pPr>
        <w:ind w:left="918" w:hanging="360"/>
        <w:jc w:val="right"/>
      </w:pPr>
      <w:rPr>
        <w:rFonts w:hint="default"/>
        <w:spacing w:val="-8"/>
        <w:w w:val="99"/>
      </w:rPr>
    </w:lvl>
    <w:lvl w:ilvl="1" w:tplc="D27C658C">
      <w:numFmt w:val="bullet"/>
      <w:lvlText w:val="•"/>
      <w:lvlJc w:val="left"/>
      <w:pPr>
        <w:ind w:left="1834" w:hanging="360"/>
      </w:pPr>
      <w:rPr>
        <w:rFonts w:hint="default"/>
      </w:rPr>
    </w:lvl>
    <w:lvl w:ilvl="2" w:tplc="39FA8B5A">
      <w:numFmt w:val="bullet"/>
      <w:lvlText w:val="•"/>
      <w:lvlJc w:val="left"/>
      <w:pPr>
        <w:ind w:left="2749" w:hanging="360"/>
      </w:pPr>
      <w:rPr>
        <w:rFonts w:hint="default"/>
      </w:rPr>
    </w:lvl>
    <w:lvl w:ilvl="3" w:tplc="745A2662">
      <w:numFmt w:val="bullet"/>
      <w:lvlText w:val="•"/>
      <w:lvlJc w:val="left"/>
      <w:pPr>
        <w:ind w:left="3663" w:hanging="360"/>
      </w:pPr>
      <w:rPr>
        <w:rFonts w:hint="default"/>
      </w:rPr>
    </w:lvl>
    <w:lvl w:ilvl="4" w:tplc="05AAB502">
      <w:numFmt w:val="bullet"/>
      <w:lvlText w:val="•"/>
      <w:lvlJc w:val="left"/>
      <w:pPr>
        <w:ind w:left="4578" w:hanging="360"/>
      </w:pPr>
      <w:rPr>
        <w:rFonts w:hint="default"/>
      </w:rPr>
    </w:lvl>
    <w:lvl w:ilvl="5" w:tplc="7F1E08BE">
      <w:numFmt w:val="bullet"/>
      <w:lvlText w:val="•"/>
      <w:lvlJc w:val="left"/>
      <w:pPr>
        <w:ind w:left="5493" w:hanging="360"/>
      </w:pPr>
      <w:rPr>
        <w:rFonts w:hint="default"/>
      </w:rPr>
    </w:lvl>
    <w:lvl w:ilvl="6" w:tplc="BF9C43FA">
      <w:numFmt w:val="bullet"/>
      <w:lvlText w:val="•"/>
      <w:lvlJc w:val="left"/>
      <w:pPr>
        <w:ind w:left="6407" w:hanging="360"/>
      </w:pPr>
      <w:rPr>
        <w:rFonts w:hint="default"/>
      </w:rPr>
    </w:lvl>
    <w:lvl w:ilvl="7" w:tplc="60D06988">
      <w:numFmt w:val="bullet"/>
      <w:lvlText w:val="•"/>
      <w:lvlJc w:val="left"/>
      <w:pPr>
        <w:ind w:left="7322" w:hanging="360"/>
      </w:pPr>
      <w:rPr>
        <w:rFonts w:hint="default"/>
      </w:rPr>
    </w:lvl>
    <w:lvl w:ilvl="8" w:tplc="F68C1948">
      <w:numFmt w:val="bullet"/>
      <w:lvlText w:val="•"/>
      <w:lvlJc w:val="left"/>
      <w:pPr>
        <w:ind w:left="8237" w:hanging="360"/>
      </w:pPr>
      <w:rPr>
        <w:rFonts w:hint="default"/>
      </w:rPr>
    </w:lvl>
  </w:abstractNum>
  <w:abstractNum w:abstractNumId="1">
    <w:nsid w:val="0CE30945"/>
    <w:multiLevelType w:val="hybridMultilevel"/>
    <w:tmpl w:val="8350FCBA"/>
    <w:lvl w:ilvl="0" w:tplc="F73432AC">
      <w:start w:val="1"/>
      <w:numFmt w:val="decimal"/>
      <w:lvlText w:val="%1)"/>
      <w:lvlJc w:val="left"/>
      <w:pPr>
        <w:ind w:left="118" w:hanging="260"/>
      </w:pPr>
      <w:rPr>
        <w:rFonts w:ascii="Times New Roman" w:eastAsia="Times New Roman" w:hAnsi="Times New Roman" w:cs="Times New Roman" w:hint="default"/>
        <w:spacing w:val="-5"/>
        <w:w w:val="99"/>
        <w:sz w:val="24"/>
        <w:szCs w:val="24"/>
      </w:rPr>
    </w:lvl>
    <w:lvl w:ilvl="1" w:tplc="697ACAD0">
      <w:numFmt w:val="bullet"/>
      <w:lvlText w:val="•"/>
      <w:lvlJc w:val="left"/>
      <w:pPr>
        <w:ind w:left="1900" w:hanging="260"/>
      </w:pPr>
      <w:rPr>
        <w:rFonts w:hint="default"/>
      </w:rPr>
    </w:lvl>
    <w:lvl w:ilvl="2" w:tplc="23EC9F88">
      <w:numFmt w:val="bullet"/>
      <w:lvlText w:val="•"/>
      <w:lvlJc w:val="left"/>
      <w:pPr>
        <w:ind w:left="2762" w:hanging="260"/>
      </w:pPr>
      <w:rPr>
        <w:rFonts w:hint="default"/>
      </w:rPr>
    </w:lvl>
    <w:lvl w:ilvl="3" w:tplc="A4DC25C0">
      <w:numFmt w:val="bullet"/>
      <w:lvlText w:val="•"/>
      <w:lvlJc w:val="left"/>
      <w:pPr>
        <w:ind w:left="3625" w:hanging="260"/>
      </w:pPr>
      <w:rPr>
        <w:rFonts w:hint="default"/>
      </w:rPr>
    </w:lvl>
    <w:lvl w:ilvl="4" w:tplc="BF16363C">
      <w:numFmt w:val="bullet"/>
      <w:lvlText w:val="•"/>
      <w:lvlJc w:val="left"/>
      <w:pPr>
        <w:ind w:left="4488" w:hanging="260"/>
      </w:pPr>
      <w:rPr>
        <w:rFonts w:hint="default"/>
      </w:rPr>
    </w:lvl>
    <w:lvl w:ilvl="5" w:tplc="086EC612">
      <w:numFmt w:val="bullet"/>
      <w:lvlText w:val="•"/>
      <w:lvlJc w:val="left"/>
      <w:pPr>
        <w:ind w:left="5351" w:hanging="260"/>
      </w:pPr>
      <w:rPr>
        <w:rFonts w:hint="default"/>
      </w:rPr>
    </w:lvl>
    <w:lvl w:ilvl="6" w:tplc="572CCDF2">
      <w:numFmt w:val="bullet"/>
      <w:lvlText w:val="•"/>
      <w:lvlJc w:val="left"/>
      <w:pPr>
        <w:ind w:left="6214" w:hanging="260"/>
      </w:pPr>
      <w:rPr>
        <w:rFonts w:hint="default"/>
      </w:rPr>
    </w:lvl>
    <w:lvl w:ilvl="7" w:tplc="678AB06E">
      <w:numFmt w:val="bullet"/>
      <w:lvlText w:val="•"/>
      <w:lvlJc w:val="left"/>
      <w:pPr>
        <w:ind w:left="7077" w:hanging="260"/>
      </w:pPr>
      <w:rPr>
        <w:rFonts w:hint="default"/>
      </w:rPr>
    </w:lvl>
    <w:lvl w:ilvl="8" w:tplc="FE9893C2">
      <w:numFmt w:val="bullet"/>
      <w:lvlText w:val="•"/>
      <w:lvlJc w:val="left"/>
      <w:pPr>
        <w:ind w:left="7940" w:hanging="260"/>
      </w:pPr>
      <w:rPr>
        <w:rFonts w:hint="default"/>
      </w:rPr>
    </w:lvl>
  </w:abstractNum>
  <w:abstractNum w:abstractNumId="2">
    <w:nsid w:val="0D400BC5"/>
    <w:multiLevelType w:val="hybridMultilevel"/>
    <w:tmpl w:val="61FC5BB4"/>
    <w:lvl w:ilvl="0" w:tplc="AB3EFE64">
      <w:start w:val="1"/>
      <w:numFmt w:val="decimal"/>
      <w:lvlText w:val="%1."/>
      <w:lvlJc w:val="left"/>
      <w:pPr>
        <w:ind w:left="720" w:hanging="360"/>
      </w:pPr>
      <w:rPr>
        <w:rFonts w:hint="default"/>
        <w:b w:val="0"/>
        <w:sz w:val="23"/>
      </w:rPr>
    </w:lvl>
    <w:lvl w:ilvl="1" w:tplc="91804C44">
      <w:numFmt w:val="bullet"/>
      <w:lvlText w:val="-"/>
      <w:lvlJc w:val="left"/>
      <w:pPr>
        <w:ind w:left="1440" w:hanging="360"/>
      </w:pPr>
      <w:rPr>
        <w:rFonts w:ascii="Times New Roman" w:eastAsia="Times New Roman" w:hAnsi="Times New Roman" w:cs="Times New Roman" w:hint="default"/>
        <w:b w:val="0"/>
        <w:spacing w:val="-20"/>
        <w:w w:val="99"/>
        <w:sz w:val="24"/>
        <w:szCs w:val="24"/>
      </w:rPr>
    </w:lvl>
    <w:lvl w:ilvl="2" w:tplc="43E416E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F0A11"/>
    <w:multiLevelType w:val="hybridMultilevel"/>
    <w:tmpl w:val="69C4025E"/>
    <w:lvl w:ilvl="0" w:tplc="17A6B5BA">
      <w:start w:val="1"/>
      <w:numFmt w:val="decimal"/>
      <w:lvlText w:val="%1."/>
      <w:lvlJc w:val="left"/>
      <w:pPr>
        <w:ind w:left="1197" w:hanging="360"/>
      </w:pPr>
      <w:rPr>
        <w:rFonts w:hint="default"/>
        <w:color w:val="auto"/>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4">
    <w:nsid w:val="11E817FD"/>
    <w:multiLevelType w:val="hybridMultilevel"/>
    <w:tmpl w:val="E258DD8A"/>
    <w:lvl w:ilvl="0" w:tplc="8570B520">
      <w:start w:val="1"/>
      <w:numFmt w:val="decimal"/>
      <w:lvlText w:val="%1."/>
      <w:lvlJc w:val="left"/>
      <w:pPr>
        <w:ind w:left="118" w:hanging="310"/>
      </w:pPr>
      <w:rPr>
        <w:rFonts w:ascii="Times New Roman" w:eastAsia="Times New Roman" w:hAnsi="Times New Roman" w:cs="Times New Roman" w:hint="default"/>
        <w:spacing w:val="-5"/>
        <w:w w:val="99"/>
        <w:sz w:val="24"/>
        <w:szCs w:val="24"/>
      </w:rPr>
    </w:lvl>
    <w:lvl w:ilvl="1" w:tplc="03A8B4F6">
      <w:numFmt w:val="bullet"/>
      <w:lvlText w:val="•"/>
      <w:lvlJc w:val="left"/>
      <w:pPr>
        <w:ind w:left="1070" w:hanging="310"/>
      </w:pPr>
      <w:rPr>
        <w:rFonts w:hint="default"/>
      </w:rPr>
    </w:lvl>
    <w:lvl w:ilvl="2" w:tplc="F760B328">
      <w:numFmt w:val="bullet"/>
      <w:lvlText w:val="•"/>
      <w:lvlJc w:val="left"/>
      <w:pPr>
        <w:ind w:left="2021" w:hanging="310"/>
      </w:pPr>
      <w:rPr>
        <w:rFonts w:hint="default"/>
      </w:rPr>
    </w:lvl>
    <w:lvl w:ilvl="3" w:tplc="AA32BF2A">
      <w:numFmt w:val="bullet"/>
      <w:lvlText w:val="•"/>
      <w:lvlJc w:val="left"/>
      <w:pPr>
        <w:ind w:left="2971" w:hanging="310"/>
      </w:pPr>
      <w:rPr>
        <w:rFonts w:hint="default"/>
      </w:rPr>
    </w:lvl>
    <w:lvl w:ilvl="4" w:tplc="3F700286">
      <w:numFmt w:val="bullet"/>
      <w:lvlText w:val="•"/>
      <w:lvlJc w:val="left"/>
      <w:pPr>
        <w:ind w:left="3922" w:hanging="310"/>
      </w:pPr>
      <w:rPr>
        <w:rFonts w:hint="default"/>
      </w:rPr>
    </w:lvl>
    <w:lvl w:ilvl="5" w:tplc="29120744">
      <w:numFmt w:val="bullet"/>
      <w:lvlText w:val="•"/>
      <w:lvlJc w:val="left"/>
      <w:pPr>
        <w:ind w:left="4873" w:hanging="310"/>
      </w:pPr>
      <w:rPr>
        <w:rFonts w:hint="default"/>
      </w:rPr>
    </w:lvl>
    <w:lvl w:ilvl="6" w:tplc="F70ACE98">
      <w:numFmt w:val="bullet"/>
      <w:lvlText w:val="•"/>
      <w:lvlJc w:val="left"/>
      <w:pPr>
        <w:ind w:left="5823" w:hanging="310"/>
      </w:pPr>
      <w:rPr>
        <w:rFonts w:hint="default"/>
      </w:rPr>
    </w:lvl>
    <w:lvl w:ilvl="7" w:tplc="2B501C10">
      <w:numFmt w:val="bullet"/>
      <w:lvlText w:val="•"/>
      <w:lvlJc w:val="left"/>
      <w:pPr>
        <w:ind w:left="6774" w:hanging="310"/>
      </w:pPr>
      <w:rPr>
        <w:rFonts w:hint="default"/>
      </w:rPr>
    </w:lvl>
    <w:lvl w:ilvl="8" w:tplc="0674E440">
      <w:numFmt w:val="bullet"/>
      <w:lvlText w:val="•"/>
      <w:lvlJc w:val="left"/>
      <w:pPr>
        <w:ind w:left="7725" w:hanging="310"/>
      </w:pPr>
      <w:rPr>
        <w:rFonts w:hint="default"/>
      </w:rPr>
    </w:lvl>
  </w:abstractNum>
  <w:abstractNum w:abstractNumId="5">
    <w:nsid w:val="12865DFD"/>
    <w:multiLevelType w:val="hybridMultilevel"/>
    <w:tmpl w:val="F1084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47EC1"/>
    <w:multiLevelType w:val="hybridMultilevel"/>
    <w:tmpl w:val="F0044984"/>
    <w:lvl w:ilvl="0" w:tplc="B70A794E">
      <w:start w:val="1"/>
      <w:numFmt w:val="decimal"/>
      <w:lvlText w:val="%1."/>
      <w:lvlJc w:val="left"/>
      <w:pPr>
        <w:ind w:left="938" w:hanging="360"/>
        <w:jc w:val="right"/>
      </w:pPr>
      <w:rPr>
        <w:rFonts w:ascii="Times New Roman" w:hAnsi="Times New Roman" w:cs="Times New Roman" w:hint="default"/>
        <w:b w:val="0"/>
        <w:bCs/>
        <w:color w:val="auto"/>
        <w:spacing w:val="-30"/>
        <w:w w:val="99"/>
        <w:sz w:val="24"/>
        <w:szCs w:val="24"/>
      </w:rPr>
    </w:lvl>
    <w:lvl w:ilvl="1" w:tplc="394219BE">
      <w:numFmt w:val="bullet"/>
      <w:lvlText w:val="•"/>
      <w:lvlJc w:val="left"/>
      <w:pPr>
        <w:ind w:left="2380" w:hanging="360"/>
      </w:pPr>
      <w:rPr>
        <w:rFonts w:hint="default"/>
      </w:rPr>
    </w:lvl>
    <w:lvl w:ilvl="2" w:tplc="074A25D4">
      <w:numFmt w:val="bullet"/>
      <w:lvlText w:val="•"/>
      <w:lvlJc w:val="left"/>
      <w:pPr>
        <w:ind w:left="3185" w:hanging="360"/>
      </w:pPr>
      <w:rPr>
        <w:rFonts w:hint="default"/>
      </w:rPr>
    </w:lvl>
    <w:lvl w:ilvl="3" w:tplc="8758CBD2">
      <w:numFmt w:val="bullet"/>
      <w:lvlText w:val="•"/>
      <w:lvlJc w:val="left"/>
      <w:pPr>
        <w:ind w:left="3990" w:hanging="360"/>
      </w:pPr>
      <w:rPr>
        <w:rFonts w:hint="default"/>
      </w:rPr>
    </w:lvl>
    <w:lvl w:ilvl="4" w:tplc="C1FA2D88">
      <w:numFmt w:val="bullet"/>
      <w:lvlText w:val="•"/>
      <w:lvlJc w:val="left"/>
      <w:pPr>
        <w:ind w:left="4795" w:hanging="360"/>
      </w:pPr>
      <w:rPr>
        <w:rFonts w:hint="default"/>
      </w:rPr>
    </w:lvl>
    <w:lvl w:ilvl="5" w:tplc="0EDEDCA8">
      <w:numFmt w:val="bullet"/>
      <w:lvlText w:val="•"/>
      <w:lvlJc w:val="left"/>
      <w:pPr>
        <w:ind w:left="5600" w:hanging="360"/>
      </w:pPr>
      <w:rPr>
        <w:rFonts w:hint="default"/>
      </w:rPr>
    </w:lvl>
    <w:lvl w:ilvl="6" w:tplc="DA2C4A14">
      <w:numFmt w:val="bullet"/>
      <w:lvlText w:val="•"/>
      <w:lvlJc w:val="left"/>
      <w:pPr>
        <w:ind w:left="6405" w:hanging="360"/>
      </w:pPr>
      <w:rPr>
        <w:rFonts w:hint="default"/>
      </w:rPr>
    </w:lvl>
    <w:lvl w:ilvl="7" w:tplc="79ECAEC4">
      <w:numFmt w:val="bullet"/>
      <w:lvlText w:val="•"/>
      <w:lvlJc w:val="left"/>
      <w:pPr>
        <w:ind w:left="7210" w:hanging="360"/>
      </w:pPr>
      <w:rPr>
        <w:rFonts w:hint="default"/>
      </w:rPr>
    </w:lvl>
    <w:lvl w:ilvl="8" w:tplc="0AE0978A">
      <w:numFmt w:val="bullet"/>
      <w:lvlText w:val="•"/>
      <w:lvlJc w:val="left"/>
      <w:pPr>
        <w:ind w:left="8016" w:hanging="360"/>
      </w:pPr>
      <w:rPr>
        <w:rFonts w:hint="default"/>
      </w:rPr>
    </w:lvl>
  </w:abstractNum>
  <w:abstractNum w:abstractNumId="7">
    <w:nsid w:val="19B85F51"/>
    <w:multiLevelType w:val="hybridMultilevel"/>
    <w:tmpl w:val="E3D61294"/>
    <w:lvl w:ilvl="0" w:tplc="91804C44">
      <w:numFmt w:val="bullet"/>
      <w:lvlText w:val="-"/>
      <w:lvlJc w:val="left"/>
      <w:pPr>
        <w:ind w:left="2160" w:hanging="360"/>
      </w:pPr>
      <w:rPr>
        <w:rFonts w:ascii="Times New Roman" w:eastAsia="Times New Roman" w:hAnsi="Times New Roman" w:cs="Times New Roman" w:hint="default"/>
        <w:spacing w:val="-20"/>
        <w:w w:val="99"/>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A2C371F"/>
    <w:multiLevelType w:val="hybridMultilevel"/>
    <w:tmpl w:val="B39AA4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8FD378E"/>
    <w:multiLevelType w:val="hybridMultilevel"/>
    <w:tmpl w:val="FAAC1FCE"/>
    <w:lvl w:ilvl="0" w:tplc="84B80C34">
      <w:start w:val="1"/>
      <w:numFmt w:val="decimal"/>
      <w:lvlText w:val="%1."/>
      <w:lvlJc w:val="left"/>
      <w:pPr>
        <w:ind w:left="750" w:hanging="360"/>
      </w:pPr>
      <w:rPr>
        <w:rFonts w:ascii="Times New Roman" w:eastAsia="Times New Roman" w:hAnsi="Times New Roman" w:cs="Times New Roman" w:hint="default"/>
        <w:spacing w:val="-5"/>
        <w:w w:val="99"/>
        <w:sz w:val="24"/>
        <w:szCs w:val="24"/>
      </w:rPr>
    </w:lvl>
    <w:lvl w:ilvl="1" w:tplc="7D92E284">
      <w:numFmt w:val="bullet"/>
      <w:lvlText w:val=""/>
      <w:lvlJc w:val="left"/>
      <w:pPr>
        <w:ind w:left="1618" w:hanging="360"/>
      </w:pPr>
      <w:rPr>
        <w:rFonts w:ascii="Symbol" w:eastAsia="Symbol" w:hAnsi="Symbol" w:cs="Symbol" w:hint="default"/>
        <w:w w:val="100"/>
        <w:sz w:val="24"/>
        <w:szCs w:val="24"/>
      </w:rPr>
    </w:lvl>
    <w:lvl w:ilvl="2" w:tplc="9E40922A">
      <w:numFmt w:val="bullet"/>
      <w:lvlText w:val="•"/>
      <w:lvlJc w:val="left"/>
      <w:pPr>
        <w:ind w:left="3420" w:hanging="360"/>
      </w:pPr>
      <w:rPr>
        <w:rFonts w:hint="default"/>
      </w:rPr>
    </w:lvl>
    <w:lvl w:ilvl="3" w:tplc="02F0F9FA">
      <w:numFmt w:val="bullet"/>
      <w:lvlText w:val="•"/>
      <w:lvlJc w:val="left"/>
      <w:pPr>
        <w:ind w:left="4200" w:hanging="360"/>
      </w:pPr>
      <w:rPr>
        <w:rFonts w:hint="default"/>
      </w:rPr>
    </w:lvl>
    <w:lvl w:ilvl="4" w:tplc="A6E0522C">
      <w:numFmt w:val="bullet"/>
      <w:lvlText w:val="•"/>
      <w:lvlJc w:val="left"/>
      <w:pPr>
        <w:ind w:left="4981" w:hanging="360"/>
      </w:pPr>
      <w:rPr>
        <w:rFonts w:hint="default"/>
      </w:rPr>
    </w:lvl>
    <w:lvl w:ilvl="5" w:tplc="CC30F17A">
      <w:numFmt w:val="bullet"/>
      <w:lvlText w:val="•"/>
      <w:lvlJc w:val="left"/>
      <w:pPr>
        <w:ind w:left="5762" w:hanging="360"/>
      </w:pPr>
      <w:rPr>
        <w:rFonts w:hint="default"/>
      </w:rPr>
    </w:lvl>
    <w:lvl w:ilvl="6" w:tplc="732267D2">
      <w:numFmt w:val="bullet"/>
      <w:lvlText w:val="•"/>
      <w:lvlJc w:val="left"/>
      <w:pPr>
        <w:ind w:left="6543" w:hanging="360"/>
      </w:pPr>
      <w:rPr>
        <w:rFonts w:hint="default"/>
      </w:rPr>
    </w:lvl>
    <w:lvl w:ilvl="7" w:tplc="56961A22">
      <w:numFmt w:val="bullet"/>
      <w:lvlText w:val="•"/>
      <w:lvlJc w:val="left"/>
      <w:pPr>
        <w:ind w:left="7324" w:hanging="360"/>
      </w:pPr>
      <w:rPr>
        <w:rFonts w:hint="default"/>
      </w:rPr>
    </w:lvl>
    <w:lvl w:ilvl="8" w:tplc="1004A750">
      <w:numFmt w:val="bullet"/>
      <w:lvlText w:val="•"/>
      <w:lvlJc w:val="left"/>
      <w:pPr>
        <w:ind w:left="8104" w:hanging="360"/>
      </w:pPr>
      <w:rPr>
        <w:rFonts w:hint="default"/>
      </w:rPr>
    </w:lvl>
  </w:abstractNum>
  <w:abstractNum w:abstractNumId="10">
    <w:nsid w:val="293E67B2"/>
    <w:multiLevelType w:val="hybridMultilevel"/>
    <w:tmpl w:val="C7EA169E"/>
    <w:lvl w:ilvl="0" w:tplc="06B6D3F6">
      <w:numFmt w:val="bullet"/>
      <w:lvlText w:val="-"/>
      <w:lvlJc w:val="left"/>
      <w:pPr>
        <w:ind w:left="570" w:hanging="360"/>
      </w:pPr>
      <w:rPr>
        <w:rFonts w:ascii="Times New Roman" w:eastAsia="Times New Roman" w:hAnsi="Times New Roman" w:cs="Times New Roman" w:hint="default"/>
        <w:spacing w:val="-20"/>
        <w:w w:val="99"/>
        <w:sz w:val="24"/>
        <w:szCs w:val="24"/>
      </w:rPr>
    </w:lvl>
    <w:lvl w:ilvl="1" w:tplc="1AFC97A8">
      <w:numFmt w:val="bullet"/>
      <w:lvlText w:val="•"/>
      <w:lvlJc w:val="left"/>
      <w:pPr>
        <w:ind w:left="1484" w:hanging="360"/>
      </w:pPr>
      <w:rPr>
        <w:rFonts w:hint="default"/>
      </w:rPr>
    </w:lvl>
    <w:lvl w:ilvl="2" w:tplc="8538538E">
      <w:numFmt w:val="bullet"/>
      <w:lvlText w:val="•"/>
      <w:lvlJc w:val="left"/>
      <w:pPr>
        <w:ind w:left="2389" w:hanging="360"/>
      </w:pPr>
      <w:rPr>
        <w:rFonts w:hint="default"/>
      </w:rPr>
    </w:lvl>
    <w:lvl w:ilvl="3" w:tplc="C666AF94">
      <w:numFmt w:val="bullet"/>
      <w:lvlText w:val="•"/>
      <w:lvlJc w:val="left"/>
      <w:pPr>
        <w:ind w:left="3293" w:hanging="360"/>
      </w:pPr>
      <w:rPr>
        <w:rFonts w:hint="default"/>
      </w:rPr>
    </w:lvl>
    <w:lvl w:ilvl="4" w:tplc="52D638B8">
      <w:numFmt w:val="bullet"/>
      <w:lvlText w:val="•"/>
      <w:lvlJc w:val="left"/>
      <w:pPr>
        <w:ind w:left="4198" w:hanging="360"/>
      </w:pPr>
      <w:rPr>
        <w:rFonts w:hint="default"/>
      </w:rPr>
    </w:lvl>
    <w:lvl w:ilvl="5" w:tplc="5FF6D158">
      <w:numFmt w:val="bullet"/>
      <w:lvlText w:val="•"/>
      <w:lvlJc w:val="left"/>
      <w:pPr>
        <w:ind w:left="5103" w:hanging="360"/>
      </w:pPr>
      <w:rPr>
        <w:rFonts w:hint="default"/>
      </w:rPr>
    </w:lvl>
    <w:lvl w:ilvl="6" w:tplc="D26C241E">
      <w:numFmt w:val="bullet"/>
      <w:lvlText w:val="•"/>
      <w:lvlJc w:val="left"/>
      <w:pPr>
        <w:ind w:left="6007" w:hanging="360"/>
      </w:pPr>
      <w:rPr>
        <w:rFonts w:hint="default"/>
      </w:rPr>
    </w:lvl>
    <w:lvl w:ilvl="7" w:tplc="F22042C6">
      <w:numFmt w:val="bullet"/>
      <w:lvlText w:val="•"/>
      <w:lvlJc w:val="left"/>
      <w:pPr>
        <w:ind w:left="6912" w:hanging="360"/>
      </w:pPr>
      <w:rPr>
        <w:rFonts w:hint="default"/>
      </w:rPr>
    </w:lvl>
    <w:lvl w:ilvl="8" w:tplc="16BEDD3E">
      <w:numFmt w:val="bullet"/>
      <w:lvlText w:val="•"/>
      <w:lvlJc w:val="left"/>
      <w:pPr>
        <w:ind w:left="7817" w:hanging="360"/>
      </w:pPr>
      <w:rPr>
        <w:rFonts w:hint="default"/>
      </w:rPr>
    </w:lvl>
  </w:abstractNum>
  <w:abstractNum w:abstractNumId="11">
    <w:nsid w:val="2F563FE1"/>
    <w:multiLevelType w:val="hybridMultilevel"/>
    <w:tmpl w:val="ABEE51A6"/>
    <w:lvl w:ilvl="0" w:tplc="CF90830A">
      <w:start w:val="1"/>
      <w:numFmt w:val="decimal"/>
      <w:lvlText w:val="%1."/>
      <w:lvlJc w:val="left"/>
      <w:pPr>
        <w:ind w:left="358" w:hanging="240"/>
      </w:pPr>
      <w:rPr>
        <w:rFonts w:ascii="Times New Roman" w:eastAsia="Times New Roman" w:hAnsi="Times New Roman" w:cs="Times New Roman" w:hint="default"/>
        <w:spacing w:val="-4"/>
        <w:w w:val="99"/>
        <w:sz w:val="24"/>
        <w:szCs w:val="24"/>
      </w:rPr>
    </w:lvl>
    <w:lvl w:ilvl="1" w:tplc="7B1C5266">
      <w:numFmt w:val="bullet"/>
      <w:lvlText w:val=""/>
      <w:lvlJc w:val="left"/>
      <w:pPr>
        <w:ind w:left="1558" w:hanging="360"/>
      </w:pPr>
      <w:rPr>
        <w:rFonts w:ascii="Symbol" w:eastAsia="Symbol" w:hAnsi="Symbol" w:cs="Symbol" w:hint="default"/>
        <w:w w:val="100"/>
        <w:sz w:val="24"/>
        <w:szCs w:val="24"/>
      </w:rPr>
    </w:lvl>
    <w:lvl w:ilvl="2" w:tplc="7166C5B0">
      <w:numFmt w:val="bullet"/>
      <w:lvlText w:val="•"/>
      <w:lvlJc w:val="left"/>
      <w:pPr>
        <w:ind w:left="2080" w:hanging="360"/>
      </w:pPr>
      <w:rPr>
        <w:rFonts w:hint="default"/>
      </w:rPr>
    </w:lvl>
    <w:lvl w:ilvl="3" w:tplc="8460F908">
      <w:numFmt w:val="bullet"/>
      <w:lvlText w:val="•"/>
      <w:lvlJc w:val="left"/>
      <w:pPr>
        <w:ind w:left="3720" w:hanging="360"/>
      </w:pPr>
      <w:rPr>
        <w:rFonts w:hint="default"/>
      </w:rPr>
    </w:lvl>
    <w:lvl w:ilvl="4" w:tplc="74D4609E">
      <w:numFmt w:val="bullet"/>
      <w:lvlText w:val="•"/>
      <w:lvlJc w:val="left"/>
      <w:pPr>
        <w:ind w:left="4560" w:hanging="360"/>
      </w:pPr>
      <w:rPr>
        <w:rFonts w:hint="default"/>
      </w:rPr>
    </w:lvl>
    <w:lvl w:ilvl="5" w:tplc="00E0133A">
      <w:numFmt w:val="bullet"/>
      <w:lvlText w:val="•"/>
      <w:lvlJc w:val="left"/>
      <w:pPr>
        <w:ind w:left="5401" w:hanging="360"/>
      </w:pPr>
      <w:rPr>
        <w:rFonts w:hint="default"/>
      </w:rPr>
    </w:lvl>
    <w:lvl w:ilvl="6" w:tplc="FD509334">
      <w:numFmt w:val="bullet"/>
      <w:lvlText w:val="•"/>
      <w:lvlJc w:val="left"/>
      <w:pPr>
        <w:ind w:left="6242" w:hanging="360"/>
      </w:pPr>
      <w:rPr>
        <w:rFonts w:hint="default"/>
      </w:rPr>
    </w:lvl>
    <w:lvl w:ilvl="7" w:tplc="C3FC1310">
      <w:numFmt w:val="bullet"/>
      <w:lvlText w:val="•"/>
      <w:lvlJc w:val="left"/>
      <w:pPr>
        <w:ind w:left="7083" w:hanging="360"/>
      </w:pPr>
      <w:rPr>
        <w:rFonts w:hint="default"/>
      </w:rPr>
    </w:lvl>
    <w:lvl w:ilvl="8" w:tplc="AB1AB8F0">
      <w:numFmt w:val="bullet"/>
      <w:lvlText w:val="•"/>
      <w:lvlJc w:val="left"/>
      <w:pPr>
        <w:ind w:left="7924" w:hanging="360"/>
      </w:pPr>
      <w:rPr>
        <w:rFonts w:hint="default"/>
      </w:rPr>
    </w:lvl>
  </w:abstractNum>
  <w:abstractNum w:abstractNumId="12">
    <w:nsid w:val="3E0A3531"/>
    <w:multiLevelType w:val="hybridMultilevel"/>
    <w:tmpl w:val="8BCC85AE"/>
    <w:lvl w:ilvl="0" w:tplc="D77C2D5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D7759"/>
    <w:multiLevelType w:val="hybridMultilevel"/>
    <w:tmpl w:val="C9184C3E"/>
    <w:lvl w:ilvl="0" w:tplc="AB3EFE64">
      <w:start w:val="1"/>
      <w:numFmt w:val="decimal"/>
      <w:lvlText w:val="%1."/>
      <w:lvlJc w:val="left"/>
      <w:pPr>
        <w:ind w:left="720" w:hanging="360"/>
      </w:pPr>
      <w:rPr>
        <w:rFonts w:hint="default"/>
        <w:b w:val="0"/>
        <w:sz w:val="23"/>
      </w:rPr>
    </w:lvl>
    <w:lvl w:ilvl="1" w:tplc="C94CDE1C">
      <w:start w:val="1"/>
      <w:numFmt w:val="lowerLetter"/>
      <w:lvlText w:val="%2."/>
      <w:lvlJc w:val="left"/>
      <w:pPr>
        <w:ind w:left="1440" w:hanging="360"/>
      </w:pPr>
      <w:rPr>
        <w:b w:val="0"/>
      </w:rPr>
    </w:lvl>
    <w:lvl w:ilvl="2" w:tplc="43E416E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A6A84"/>
    <w:multiLevelType w:val="hybridMultilevel"/>
    <w:tmpl w:val="339061B8"/>
    <w:lvl w:ilvl="0" w:tplc="4EB264CE">
      <w:start w:val="1"/>
      <w:numFmt w:val="decimal"/>
      <w:lvlText w:val="%1."/>
      <w:lvlJc w:val="left"/>
      <w:pPr>
        <w:ind w:left="358" w:hanging="240"/>
      </w:pPr>
      <w:rPr>
        <w:rFonts w:ascii="Times New Roman" w:eastAsia="Times New Roman" w:hAnsi="Times New Roman" w:cs="Times New Roman" w:hint="default"/>
        <w:spacing w:val="-2"/>
        <w:w w:val="99"/>
        <w:sz w:val="24"/>
        <w:szCs w:val="24"/>
      </w:rPr>
    </w:lvl>
    <w:lvl w:ilvl="1" w:tplc="91804C44">
      <w:numFmt w:val="bullet"/>
      <w:lvlText w:val="-"/>
      <w:lvlJc w:val="left"/>
      <w:pPr>
        <w:ind w:left="570" w:hanging="360"/>
      </w:pPr>
      <w:rPr>
        <w:rFonts w:ascii="Times New Roman" w:eastAsia="Times New Roman" w:hAnsi="Times New Roman" w:cs="Times New Roman" w:hint="default"/>
        <w:spacing w:val="-20"/>
        <w:w w:val="99"/>
        <w:sz w:val="24"/>
        <w:szCs w:val="24"/>
      </w:rPr>
    </w:lvl>
    <w:lvl w:ilvl="2" w:tplc="536483B6">
      <w:numFmt w:val="bullet"/>
      <w:lvlText w:val="•"/>
      <w:lvlJc w:val="left"/>
      <w:pPr>
        <w:ind w:left="1585" w:hanging="360"/>
      </w:pPr>
      <w:rPr>
        <w:rFonts w:hint="default"/>
      </w:rPr>
    </w:lvl>
    <w:lvl w:ilvl="3" w:tplc="57E0ADC8">
      <w:numFmt w:val="bullet"/>
      <w:lvlText w:val="•"/>
      <w:lvlJc w:val="left"/>
      <w:pPr>
        <w:ind w:left="2590" w:hanging="360"/>
      </w:pPr>
      <w:rPr>
        <w:rFonts w:hint="default"/>
      </w:rPr>
    </w:lvl>
    <w:lvl w:ilvl="4" w:tplc="7A98952E">
      <w:numFmt w:val="bullet"/>
      <w:lvlText w:val="•"/>
      <w:lvlJc w:val="left"/>
      <w:pPr>
        <w:ind w:left="3595" w:hanging="360"/>
      </w:pPr>
      <w:rPr>
        <w:rFonts w:hint="default"/>
      </w:rPr>
    </w:lvl>
    <w:lvl w:ilvl="5" w:tplc="8960D26A">
      <w:numFmt w:val="bullet"/>
      <w:lvlText w:val="•"/>
      <w:lvlJc w:val="left"/>
      <w:pPr>
        <w:ind w:left="4600" w:hanging="360"/>
      </w:pPr>
      <w:rPr>
        <w:rFonts w:hint="default"/>
      </w:rPr>
    </w:lvl>
    <w:lvl w:ilvl="6" w:tplc="D0D87CB4">
      <w:numFmt w:val="bullet"/>
      <w:lvlText w:val="•"/>
      <w:lvlJc w:val="left"/>
      <w:pPr>
        <w:ind w:left="5605" w:hanging="360"/>
      </w:pPr>
      <w:rPr>
        <w:rFonts w:hint="default"/>
      </w:rPr>
    </w:lvl>
    <w:lvl w:ilvl="7" w:tplc="720E2710">
      <w:numFmt w:val="bullet"/>
      <w:lvlText w:val="•"/>
      <w:lvlJc w:val="left"/>
      <w:pPr>
        <w:ind w:left="6610" w:hanging="360"/>
      </w:pPr>
      <w:rPr>
        <w:rFonts w:hint="default"/>
      </w:rPr>
    </w:lvl>
    <w:lvl w:ilvl="8" w:tplc="E6BC5034">
      <w:numFmt w:val="bullet"/>
      <w:lvlText w:val="•"/>
      <w:lvlJc w:val="left"/>
      <w:pPr>
        <w:ind w:left="7616" w:hanging="360"/>
      </w:pPr>
      <w:rPr>
        <w:rFonts w:hint="default"/>
      </w:rPr>
    </w:lvl>
  </w:abstractNum>
  <w:abstractNum w:abstractNumId="15">
    <w:nsid w:val="53262477"/>
    <w:multiLevelType w:val="hybridMultilevel"/>
    <w:tmpl w:val="3254145A"/>
    <w:lvl w:ilvl="0" w:tplc="AB3EFE64">
      <w:start w:val="1"/>
      <w:numFmt w:val="decimal"/>
      <w:lvlText w:val="%1."/>
      <w:lvlJc w:val="left"/>
      <w:pPr>
        <w:ind w:left="720" w:hanging="360"/>
      </w:pPr>
      <w:rPr>
        <w:rFonts w:hint="default"/>
        <w:b w:val="0"/>
        <w:sz w:val="23"/>
      </w:rPr>
    </w:lvl>
    <w:lvl w:ilvl="1" w:tplc="91804C44">
      <w:numFmt w:val="bullet"/>
      <w:lvlText w:val="-"/>
      <w:lvlJc w:val="left"/>
      <w:pPr>
        <w:ind w:left="1440" w:hanging="360"/>
      </w:pPr>
      <w:rPr>
        <w:rFonts w:ascii="Times New Roman" w:eastAsia="Times New Roman" w:hAnsi="Times New Roman" w:cs="Times New Roman" w:hint="default"/>
        <w:b w:val="0"/>
        <w:spacing w:val="-20"/>
        <w:w w:val="99"/>
        <w:sz w:val="24"/>
        <w:szCs w:val="24"/>
      </w:rPr>
    </w:lvl>
    <w:lvl w:ilvl="2" w:tplc="43E416E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EC4C58"/>
    <w:multiLevelType w:val="hybridMultilevel"/>
    <w:tmpl w:val="2DDA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5FC1384"/>
    <w:multiLevelType w:val="hybridMultilevel"/>
    <w:tmpl w:val="0C66FDAE"/>
    <w:lvl w:ilvl="0" w:tplc="04090001">
      <w:start w:val="1"/>
      <w:numFmt w:val="bullet"/>
      <w:lvlText w:val=""/>
      <w:lvlJc w:val="left"/>
      <w:pPr>
        <w:ind w:left="1364" w:hanging="360"/>
      </w:pPr>
      <w:rPr>
        <w:rFonts w:ascii="Symbol" w:hAnsi="Symbol" w:hint="default"/>
        <w:color w:val="auto"/>
        <w:spacing w:val="-20"/>
        <w:w w:val="99"/>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nsid w:val="78F52942"/>
    <w:multiLevelType w:val="hybridMultilevel"/>
    <w:tmpl w:val="08BA31CA"/>
    <w:lvl w:ilvl="0" w:tplc="7A709D74">
      <w:start w:val="3"/>
      <w:numFmt w:val="decimal"/>
      <w:lvlText w:val="%1."/>
      <w:lvlJc w:val="left"/>
      <w:pPr>
        <w:ind w:left="118" w:hanging="428"/>
        <w:jc w:val="right"/>
      </w:pPr>
      <w:rPr>
        <w:rFonts w:ascii="Times New Roman" w:eastAsia="Times New Roman" w:hAnsi="Times New Roman" w:cs="Times New Roman" w:hint="default"/>
        <w:spacing w:val="-8"/>
        <w:w w:val="99"/>
        <w:sz w:val="24"/>
        <w:szCs w:val="24"/>
      </w:rPr>
    </w:lvl>
    <w:lvl w:ilvl="1" w:tplc="D11E25DC">
      <w:numFmt w:val="bullet"/>
      <w:lvlText w:val="•"/>
      <w:lvlJc w:val="left"/>
      <w:pPr>
        <w:ind w:left="1070" w:hanging="428"/>
      </w:pPr>
      <w:rPr>
        <w:rFonts w:hint="default"/>
      </w:rPr>
    </w:lvl>
    <w:lvl w:ilvl="2" w:tplc="B1FEDD2E">
      <w:numFmt w:val="bullet"/>
      <w:lvlText w:val="•"/>
      <w:lvlJc w:val="left"/>
      <w:pPr>
        <w:ind w:left="2021" w:hanging="428"/>
      </w:pPr>
      <w:rPr>
        <w:rFonts w:hint="default"/>
      </w:rPr>
    </w:lvl>
    <w:lvl w:ilvl="3" w:tplc="D5CC9822">
      <w:numFmt w:val="bullet"/>
      <w:lvlText w:val="•"/>
      <w:lvlJc w:val="left"/>
      <w:pPr>
        <w:ind w:left="2971" w:hanging="428"/>
      </w:pPr>
      <w:rPr>
        <w:rFonts w:hint="default"/>
      </w:rPr>
    </w:lvl>
    <w:lvl w:ilvl="4" w:tplc="C75EE1C2">
      <w:numFmt w:val="bullet"/>
      <w:lvlText w:val="•"/>
      <w:lvlJc w:val="left"/>
      <w:pPr>
        <w:ind w:left="3922" w:hanging="428"/>
      </w:pPr>
      <w:rPr>
        <w:rFonts w:hint="default"/>
      </w:rPr>
    </w:lvl>
    <w:lvl w:ilvl="5" w:tplc="8384C21E">
      <w:numFmt w:val="bullet"/>
      <w:lvlText w:val="•"/>
      <w:lvlJc w:val="left"/>
      <w:pPr>
        <w:ind w:left="4873" w:hanging="428"/>
      </w:pPr>
      <w:rPr>
        <w:rFonts w:hint="default"/>
      </w:rPr>
    </w:lvl>
    <w:lvl w:ilvl="6" w:tplc="931AD4A0">
      <w:numFmt w:val="bullet"/>
      <w:lvlText w:val="•"/>
      <w:lvlJc w:val="left"/>
      <w:pPr>
        <w:ind w:left="5823" w:hanging="428"/>
      </w:pPr>
      <w:rPr>
        <w:rFonts w:hint="default"/>
      </w:rPr>
    </w:lvl>
    <w:lvl w:ilvl="7" w:tplc="A47EE7C0">
      <w:numFmt w:val="bullet"/>
      <w:lvlText w:val="•"/>
      <w:lvlJc w:val="left"/>
      <w:pPr>
        <w:ind w:left="6774" w:hanging="428"/>
      </w:pPr>
      <w:rPr>
        <w:rFonts w:hint="default"/>
      </w:rPr>
    </w:lvl>
    <w:lvl w:ilvl="8" w:tplc="4D82F8FC">
      <w:numFmt w:val="bullet"/>
      <w:lvlText w:val="•"/>
      <w:lvlJc w:val="left"/>
      <w:pPr>
        <w:ind w:left="7725" w:hanging="428"/>
      </w:pPr>
      <w:rPr>
        <w:rFonts w:hint="default"/>
      </w:rPr>
    </w:lvl>
  </w:abstractNum>
  <w:abstractNum w:abstractNumId="19">
    <w:nsid w:val="7C9814A4"/>
    <w:multiLevelType w:val="hybridMultilevel"/>
    <w:tmpl w:val="082A7C94"/>
    <w:lvl w:ilvl="0" w:tplc="CAD6FBAC">
      <w:numFmt w:val="bullet"/>
      <w:lvlText w:val="-"/>
      <w:lvlJc w:val="left"/>
      <w:pPr>
        <w:ind w:left="2084" w:hanging="360"/>
      </w:pPr>
      <w:rPr>
        <w:rFonts w:ascii="Times New Roman" w:eastAsia="Times New Roman" w:hAnsi="Times New Roman" w:cs="Times New Roman" w:hint="default"/>
        <w:color w:val="auto"/>
        <w:spacing w:val="-2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9"/>
  </w:num>
  <w:num w:numId="4">
    <w:abstractNumId w:val="1"/>
  </w:num>
  <w:num w:numId="5">
    <w:abstractNumId w:val="18"/>
  </w:num>
  <w:num w:numId="6">
    <w:abstractNumId w:val="14"/>
  </w:num>
  <w:num w:numId="7">
    <w:abstractNumId w:val="10"/>
  </w:num>
  <w:num w:numId="8">
    <w:abstractNumId w:val="4"/>
  </w:num>
  <w:num w:numId="9">
    <w:abstractNumId w:val="6"/>
  </w:num>
  <w:num w:numId="10">
    <w:abstractNumId w:val="8"/>
  </w:num>
  <w:num w:numId="11">
    <w:abstractNumId w:val="3"/>
  </w:num>
  <w:num w:numId="12">
    <w:abstractNumId w:val="17"/>
  </w:num>
  <w:num w:numId="13">
    <w:abstractNumId w:val="13"/>
  </w:num>
  <w:num w:numId="14">
    <w:abstractNumId w:val="19"/>
  </w:num>
  <w:num w:numId="15">
    <w:abstractNumId w:val="16"/>
  </w:num>
  <w:num w:numId="16">
    <w:abstractNumId w:val="7"/>
  </w:num>
  <w:num w:numId="17">
    <w:abstractNumId w:val="2"/>
  </w:num>
  <w:num w:numId="18">
    <w:abstractNumId w:val="15"/>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40"/>
    <w:rsid w:val="00000286"/>
    <w:rsid w:val="00047D7E"/>
    <w:rsid w:val="00050CE7"/>
    <w:rsid w:val="00075F43"/>
    <w:rsid w:val="000B64F0"/>
    <w:rsid w:val="000C6269"/>
    <w:rsid w:val="000E1A1A"/>
    <w:rsid w:val="000E2F44"/>
    <w:rsid w:val="001233D9"/>
    <w:rsid w:val="00123BF2"/>
    <w:rsid w:val="00124EF3"/>
    <w:rsid w:val="00134810"/>
    <w:rsid w:val="00136678"/>
    <w:rsid w:val="00146C85"/>
    <w:rsid w:val="00154381"/>
    <w:rsid w:val="00167A15"/>
    <w:rsid w:val="00175D8D"/>
    <w:rsid w:val="00181E7B"/>
    <w:rsid w:val="001A7A97"/>
    <w:rsid w:val="001B1CCC"/>
    <w:rsid w:val="001C194C"/>
    <w:rsid w:val="001E1A7B"/>
    <w:rsid w:val="001E3EAD"/>
    <w:rsid w:val="001E623B"/>
    <w:rsid w:val="001F513D"/>
    <w:rsid w:val="001F737B"/>
    <w:rsid w:val="002023C7"/>
    <w:rsid w:val="002255AB"/>
    <w:rsid w:val="00230913"/>
    <w:rsid w:val="00242093"/>
    <w:rsid w:val="002566D9"/>
    <w:rsid w:val="00265DEB"/>
    <w:rsid w:val="00296FB7"/>
    <w:rsid w:val="002B32DE"/>
    <w:rsid w:val="002B3898"/>
    <w:rsid w:val="002B6D80"/>
    <w:rsid w:val="002C2421"/>
    <w:rsid w:val="002C4954"/>
    <w:rsid w:val="002D1CF1"/>
    <w:rsid w:val="002D2EA3"/>
    <w:rsid w:val="002D4AEF"/>
    <w:rsid w:val="002D62A8"/>
    <w:rsid w:val="002D6941"/>
    <w:rsid w:val="002F46B7"/>
    <w:rsid w:val="003349FC"/>
    <w:rsid w:val="003371DA"/>
    <w:rsid w:val="00343205"/>
    <w:rsid w:val="00344411"/>
    <w:rsid w:val="0034735D"/>
    <w:rsid w:val="00356F1E"/>
    <w:rsid w:val="00365A97"/>
    <w:rsid w:val="0038226C"/>
    <w:rsid w:val="003917B8"/>
    <w:rsid w:val="0039431F"/>
    <w:rsid w:val="003A1ACC"/>
    <w:rsid w:val="003C3546"/>
    <w:rsid w:val="00414FE6"/>
    <w:rsid w:val="00416515"/>
    <w:rsid w:val="00426419"/>
    <w:rsid w:val="00432506"/>
    <w:rsid w:val="00457A7A"/>
    <w:rsid w:val="00463EA5"/>
    <w:rsid w:val="00482F03"/>
    <w:rsid w:val="004A66AB"/>
    <w:rsid w:val="004A73DE"/>
    <w:rsid w:val="004B6CA1"/>
    <w:rsid w:val="004C3B55"/>
    <w:rsid w:val="004C61C8"/>
    <w:rsid w:val="00504066"/>
    <w:rsid w:val="005107DD"/>
    <w:rsid w:val="00531783"/>
    <w:rsid w:val="0056770A"/>
    <w:rsid w:val="00576486"/>
    <w:rsid w:val="00581BD5"/>
    <w:rsid w:val="00581C9B"/>
    <w:rsid w:val="00592840"/>
    <w:rsid w:val="005934FA"/>
    <w:rsid w:val="00595B22"/>
    <w:rsid w:val="005B1993"/>
    <w:rsid w:val="005B717A"/>
    <w:rsid w:val="005F619D"/>
    <w:rsid w:val="00621B1C"/>
    <w:rsid w:val="006236B4"/>
    <w:rsid w:val="006317B3"/>
    <w:rsid w:val="00647455"/>
    <w:rsid w:val="006633D0"/>
    <w:rsid w:val="006667B8"/>
    <w:rsid w:val="00677D06"/>
    <w:rsid w:val="00682758"/>
    <w:rsid w:val="00686503"/>
    <w:rsid w:val="006C0240"/>
    <w:rsid w:val="006C05EF"/>
    <w:rsid w:val="006D0C78"/>
    <w:rsid w:val="006E132A"/>
    <w:rsid w:val="006E76AA"/>
    <w:rsid w:val="00727A7E"/>
    <w:rsid w:val="0074452C"/>
    <w:rsid w:val="00747ED7"/>
    <w:rsid w:val="00763FFB"/>
    <w:rsid w:val="007647B9"/>
    <w:rsid w:val="007765CB"/>
    <w:rsid w:val="00795069"/>
    <w:rsid w:val="007C0CA5"/>
    <w:rsid w:val="007F243F"/>
    <w:rsid w:val="00806BDD"/>
    <w:rsid w:val="00840D4F"/>
    <w:rsid w:val="00846DCB"/>
    <w:rsid w:val="008535B6"/>
    <w:rsid w:val="00865449"/>
    <w:rsid w:val="008732D2"/>
    <w:rsid w:val="00883C6A"/>
    <w:rsid w:val="0088585C"/>
    <w:rsid w:val="00890F29"/>
    <w:rsid w:val="008A0C0A"/>
    <w:rsid w:val="008A19CF"/>
    <w:rsid w:val="008B4064"/>
    <w:rsid w:val="008C1248"/>
    <w:rsid w:val="00903728"/>
    <w:rsid w:val="00921BB0"/>
    <w:rsid w:val="009272F3"/>
    <w:rsid w:val="00934423"/>
    <w:rsid w:val="00934C4F"/>
    <w:rsid w:val="009721AF"/>
    <w:rsid w:val="009766EA"/>
    <w:rsid w:val="00980DBB"/>
    <w:rsid w:val="0098257C"/>
    <w:rsid w:val="00982DAF"/>
    <w:rsid w:val="009B0288"/>
    <w:rsid w:val="009B7094"/>
    <w:rsid w:val="009D60E1"/>
    <w:rsid w:val="009E7CA4"/>
    <w:rsid w:val="009F0FAB"/>
    <w:rsid w:val="009F7DF2"/>
    <w:rsid w:val="00A02AD2"/>
    <w:rsid w:val="00A054D2"/>
    <w:rsid w:val="00A16BC0"/>
    <w:rsid w:val="00A208C5"/>
    <w:rsid w:val="00A22014"/>
    <w:rsid w:val="00A66252"/>
    <w:rsid w:val="00A71313"/>
    <w:rsid w:val="00A76E81"/>
    <w:rsid w:val="00A77514"/>
    <w:rsid w:val="00A849BF"/>
    <w:rsid w:val="00A86815"/>
    <w:rsid w:val="00AA0146"/>
    <w:rsid w:val="00AA49FF"/>
    <w:rsid w:val="00AA4B59"/>
    <w:rsid w:val="00AA792B"/>
    <w:rsid w:val="00AC2657"/>
    <w:rsid w:val="00AC29EA"/>
    <w:rsid w:val="00AC4BAC"/>
    <w:rsid w:val="00AD1886"/>
    <w:rsid w:val="00AE5D13"/>
    <w:rsid w:val="00B05CCA"/>
    <w:rsid w:val="00B33129"/>
    <w:rsid w:val="00B54C62"/>
    <w:rsid w:val="00B57FB6"/>
    <w:rsid w:val="00B8040C"/>
    <w:rsid w:val="00B82480"/>
    <w:rsid w:val="00BA54A9"/>
    <w:rsid w:val="00BA7820"/>
    <w:rsid w:val="00BB2C4F"/>
    <w:rsid w:val="00BB2E77"/>
    <w:rsid w:val="00BB6555"/>
    <w:rsid w:val="00BC44E0"/>
    <w:rsid w:val="00BD5317"/>
    <w:rsid w:val="00BD75AB"/>
    <w:rsid w:val="00BE6A78"/>
    <w:rsid w:val="00BF1E0F"/>
    <w:rsid w:val="00C61E57"/>
    <w:rsid w:val="00C70422"/>
    <w:rsid w:val="00C72BCE"/>
    <w:rsid w:val="00C744A2"/>
    <w:rsid w:val="00C747FA"/>
    <w:rsid w:val="00CC73B1"/>
    <w:rsid w:val="00CC7689"/>
    <w:rsid w:val="00CF1122"/>
    <w:rsid w:val="00CF5C53"/>
    <w:rsid w:val="00D00579"/>
    <w:rsid w:val="00D012AF"/>
    <w:rsid w:val="00D01973"/>
    <w:rsid w:val="00D57BC4"/>
    <w:rsid w:val="00DA2E91"/>
    <w:rsid w:val="00DC2E58"/>
    <w:rsid w:val="00DD74FC"/>
    <w:rsid w:val="00DE44E2"/>
    <w:rsid w:val="00DE5442"/>
    <w:rsid w:val="00E020F6"/>
    <w:rsid w:val="00E214CB"/>
    <w:rsid w:val="00E272D2"/>
    <w:rsid w:val="00E33A63"/>
    <w:rsid w:val="00E62B90"/>
    <w:rsid w:val="00E70407"/>
    <w:rsid w:val="00E73DB0"/>
    <w:rsid w:val="00E8060A"/>
    <w:rsid w:val="00E93634"/>
    <w:rsid w:val="00EA1C78"/>
    <w:rsid w:val="00EA732A"/>
    <w:rsid w:val="00EB5212"/>
    <w:rsid w:val="00EC1327"/>
    <w:rsid w:val="00ED6A18"/>
    <w:rsid w:val="00EE613F"/>
    <w:rsid w:val="00EF55D6"/>
    <w:rsid w:val="00F07F40"/>
    <w:rsid w:val="00F114FC"/>
    <w:rsid w:val="00F17235"/>
    <w:rsid w:val="00F211F0"/>
    <w:rsid w:val="00F26DB8"/>
    <w:rsid w:val="00F33380"/>
    <w:rsid w:val="00F560AA"/>
    <w:rsid w:val="00F927CE"/>
    <w:rsid w:val="00F978CD"/>
    <w:rsid w:val="00FA2909"/>
    <w:rsid w:val="00FA7EB2"/>
    <w:rsid w:val="00FC1F7B"/>
    <w:rsid w:val="00FC22CD"/>
    <w:rsid w:val="00FC50C4"/>
    <w:rsid w:val="00FD7D94"/>
    <w:rsid w:val="00F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4"/>
      <w:szCs w:val="24"/>
    </w:rPr>
  </w:style>
  <w:style w:type="paragraph" w:styleId="ListParagraph">
    <w:name w:val="List Paragraph"/>
    <w:basedOn w:val="Normal"/>
    <w:uiPriority w:val="1"/>
    <w:qFormat/>
    <w:pPr>
      <w:ind w:left="118" w:hanging="360"/>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59"/>
    <w:rsid w:val="00E8060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FB6"/>
    <w:rPr>
      <w:rFonts w:ascii="Tahoma" w:hAnsi="Tahoma" w:cs="Tahoma"/>
      <w:sz w:val="16"/>
      <w:szCs w:val="16"/>
    </w:rPr>
  </w:style>
  <w:style w:type="character" w:customStyle="1" w:styleId="BalloonTextChar">
    <w:name w:val="Balloon Text Char"/>
    <w:basedOn w:val="DefaultParagraphFont"/>
    <w:link w:val="BalloonText"/>
    <w:uiPriority w:val="99"/>
    <w:semiHidden/>
    <w:rsid w:val="00B57FB6"/>
    <w:rPr>
      <w:rFonts w:ascii="Tahoma" w:eastAsia="Times New Roman" w:hAnsi="Tahoma" w:cs="Tahoma"/>
      <w:sz w:val="16"/>
      <w:szCs w:val="16"/>
    </w:rPr>
  </w:style>
  <w:style w:type="character" w:styleId="Hyperlink">
    <w:name w:val="Hyperlink"/>
    <w:basedOn w:val="DefaultParagraphFont"/>
    <w:uiPriority w:val="99"/>
    <w:semiHidden/>
    <w:unhideWhenUsed/>
    <w:rsid w:val="00B57FB6"/>
    <w:rPr>
      <w:color w:val="0000FF"/>
      <w:u w:val="single"/>
    </w:rPr>
  </w:style>
  <w:style w:type="character" w:styleId="FollowedHyperlink">
    <w:name w:val="FollowedHyperlink"/>
    <w:basedOn w:val="DefaultParagraphFont"/>
    <w:uiPriority w:val="99"/>
    <w:semiHidden/>
    <w:unhideWhenUsed/>
    <w:rsid w:val="00B57FB6"/>
    <w:rPr>
      <w:color w:val="800080"/>
      <w:u w:val="single"/>
    </w:rPr>
  </w:style>
  <w:style w:type="paragraph" w:customStyle="1" w:styleId="font5">
    <w:name w:val="font5"/>
    <w:basedOn w:val="Normal"/>
    <w:rsid w:val="00B57FB6"/>
    <w:pPr>
      <w:widowControl/>
      <w:spacing w:before="100" w:beforeAutospacing="1" w:after="100" w:afterAutospacing="1"/>
    </w:pPr>
    <w:rPr>
      <w:b/>
      <w:bCs/>
      <w:lang w:val="sr-Latn-RS" w:eastAsia="sr-Latn-RS"/>
    </w:rPr>
  </w:style>
  <w:style w:type="paragraph" w:customStyle="1" w:styleId="font6">
    <w:name w:val="font6"/>
    <w:basedOn w:val="Normal"/>
    <w:rsid w:val="00B57FB6"/>
    <w:pPr>
      <w:widowControl/>
      <w:spacing w:before="100" w:beforeAutospacing="1" w:after="100" w:afterAutospacing="1"/>
    </w:pPr>
    <w:rPr>
      <w:b/>
      <w:bCs/>
      <w:lang w:val="sr-Latn-RS" w:eastAsia="sr-Latn-RS"/>
    </w:rPr>
  </w:style>
  <w:style w:type="paragraph" w:customStyle="1" w:styleId="font7">
    <w:name w:val="font7"/>
    <w:basedOn w:val="Normal"/>
    <w:rsid w:val="00B57FB6"/>
    <w:pPr>
      <w:widowControl/>
      <w:spacing w:before="100" w:beforeAutospacing="1" w:after="100" w:afterAutospacing="1"/>
    </w:pPr>
    <w:rPr>
      <w:lang w:val="sr-Latn-RS" w:eastAsia="sr-Latn-RS"/>
    </w:rPr>
  </w:style>
  <w:style w:type="paragraph" w:customStyle="1" w:styleId="xl66">
    <w:name w:val="xl66"/>
    <w:basedOn w:val="Normal"/>
    <w:rsid w:val="00B57FB6"/>
    <w:pPr>
      <w:widowControl/>
      <w:spacing w:before="100" w:beforeAutospacing="1" w:after="100" w:afterAutospacing="1"/>
    </w:pPr>
    <w:rPr>
      <w:sz w:val="24"/>
      <w:szCs w:val="24"/>
      <w:lang w:val="sr-Latn-RS" w:eastAsia="sr-Latn-RS"/>
    </w:rPr>
  </w:style>
  <w:style w:type="paragraph" w:customStyle="1" w:styleId="xl67">
    <w:name w:val="xl67"/>
    <w:basedOn w:val="Normal"/>
    <w:rsid w:val="00B57FB6"/>
    <w:pPr>
      <w:widowControl/>
      <w:spacing w:before="100" w:beforeAutospacing="1" w:after="100" w:afterAutospacing="1"/>
      <w:jc w:val="center"/>
    </w:pPr>
    <w:rPr>
      <w:sz w:val="24"/>
      <w:szCs w:val="24"/>
      <w:lang w:val="sr-Latn-RS" w:eastAsia="sr-Latn-RS"/>
    </w:rPr>
  </w:style>
  <w:style w:type="paragraph" w:customStyle="1" w:styleId="xl68">
    <w:name w:val="xl68"/>
    <w:basedOn w:val="Normal"/>
    <w:rsid w:val="00B57FB6"/>
    <w:pPr>
      <w:widowControl/>
      <w:spacing w:before="100" w:beforeAutospacing="1" w:after="100" w:afterAutospacing="1"/>
    </w:pPr>
    <w:rPr>
      <w:sz w:val="24"/>
      <w:szCs w:val="24"/>
      <w:lang w:val="sr-Latn-RS" w:eastAsia="sr-Latn-RS"/>
    </w:rPr>
  </w:style>
  <w:style w:type="paragraph" w:customStyle="1" w:styleId="xl69">
    <w:name w:val="xl69"/>
    <w:basedOn w:val="Normal"/>
    <w:rsid w:val="00B57FB6"/>
    <w:pPr>
      <w:widowControl/>
      <w:pBdr>
        <w:top w:val="single" w:sz="4" w:space="0" w:color="auto"/>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0">
    <w:name w:val="xl70"/>
    <w:basedOn w:val="Normal"/>
    <w:rsid w:val="00B57FB6"/>
    <w:pPr>
      <w:widowControl/>
      <w:pBdr>
        <w:top w:val="single" w:sz="4" w:space="0" w:color="auto"/>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1">
    <w:name w:val="xl71"/>
    <w:basedOn w:val="Normal"/>
    <w:rsid w:val="00B57FB6"/>
    <w:pPr>
      <w:widowControl/>
      <w:pBdr>
        <w:top w:val="single" w:sz="4" w:space="0" w:color="auto"/>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2">
    <w:name w:val="xl72"/>
    <w:basedOn w:val="Normal"/>
    <w:rsid w:val="00B57FB6"/>
    <w:pPr>
      <w:widowControl/>
      <w:pBdr>
        <w:top w:val="single" w:sz="4" w:space="0" w:color="auto"/>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3">
    <w:name w:val="xl73"/>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4">
    <w:name w:val="xl74"/>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5">
    <w:name w:val="xl75"/>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6">
    <w:name w:val="xl76"/>
    <w:basedOn w:val="Normal"/>
    <w:rsid w:val="00B57FB6"/>
    <w:pPr>
      <w:widowControl/>
      <w:pBdr>
        <w:top w:val="single" w:sz="4" w:space="0" w:color="auto"/>
        <w:left w:val="single" w:sz="8" w:space="0" w:color="auto"/>
        <w:bottom w:val="single" w:sz="8"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7">
    <w:name w:val="xl77"/>
    <w:basedOn w:val="Normal"/>
    <w:rsid w:val="00B57FB6"/>
    <w:pPr>
      <w:widowControl/>
      <w:pBdr>
        <w:top w:val="single" w:sz="4" w:space="0" w:color="auto"/>
        <w:left w:val="single" w:sz="4" w:space="31" w:color="auto"/>
        <w:bottom w:val="single" w:sz="8"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8">
    <w:name w:val="xl78"/>
    <w:basedOn w:val="Normal"/>
    <w:rsid w:val="00B57FB6"/>
    <w:pPr>
      <w:widowControl/>
      <w:pBdr>
        <w:top w:val="single" w:sz="4" w:space="0" w:color="auto"/>
        <w:left w:val="single" w:sz="4" w:space="0" w:color="auto"/>
        <w:bottom w:val="single" w:sz="8"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9">
    <w:name w:val="xl79"/>
    <w:basedOn w:val="Normal"/>
    <w:rsid w:val="00B57FB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0">
    <w:name w:val="xl80"/>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1">
    <w:name w:val="xl81"/>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sr-Latn-RS" w:eastAsia="sr-Latn-RS"/>
    </w:rPr>
  </w:style>
  <w:style w:type="paragraph" w:customStyle="1" w:styleId="xl82">
    <w:name w:val="xl82"/>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3">
    <w:name w:val="xl83"/>
    <w:basedOn w:val="Normal"/>
    <w:rsid w:val="00B57FB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84">
    <w:name w:val="xl84"/>
    <w:basedOn w:val="Normal"/>
    <w:rsid w:val="00B57FB6"/>
    <w:pPr>
      <w:widowControl/>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85">
    <w:name w:val="xl85"/>
    <w:basedOn w:val="Normal"/>
    <w:rsid w:val="00B57F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sr-Latn-RS" w:eastAsia="sr-Latn-RS"/>
    </w:rPr>
  </w:style>
  <w:style w:type="paragraph" w:customStyle="1" w:styleId="xl86">
    <w:name w:val="xl86"/>
    <w:basedOn w:val="Normal"/>
    <w:rsid w:val="00B57FB6"/>
    <w:pPr>
      <w:widowControl/>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87">
    <w:name w:val="xl87"/>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sr-Latn-RS" w:eastAsia="sr-Latn-RS"/>
    </w:rPr>
  </w:style>
  <w:style w:type="paragraph" w:customStyle="1" w:styleId="xl88">
    <w:name w:val="xl88"/>
    <w:basedOn w:val="Normal"/>
    <w:rsid w:val="00B57FB6"/>
    <w:pPr>
      <w:widowControl/>
      <w:spacing w:before="100" w:beforeAutospacing="1" w:after="100" w:afterAutospacing="1"/>
    </w:pPr>
    <w:rPr>
      <w:sz w:val="24"/>
      <w:szCs w:val="24"/>
      <w:lang w:val="sr-Latn-RS" w:eastAsia="sr-Latn-RS"/>
    </w:rPr>
  </w:style>
  <w:style w:type="paragraph" w:customStyle="1" w:styleId="xl89">
    <w:name w:val="xl89"/>
    <w:basedOn w:val="Normal"/>
    <w:rsid w:val="00B57FB6"/>
    <w:pPr>
      <w:widowControl/>
      <w:spacing w:before="100" w:beforeAutospacing="1" w:after="100" w:afterAutospacing="1"/>
      <w:jc w:val="center"/>
    </w:pPr>
    <w:rPr>
      <w:sz w:val="24"/>
      <w:szCs w:val="24"/>
      <w:lang w:val="sr-Latn-RS" w:eastAsia="sr-Latn-RS"/>
    </w:rPr>
  </w:style>
  <w:style w:type="paragraph" w:customStyle="1" w:styleId="xl90">
    <w:name w:val="xl90"/>
    <w:basedOn w:val="Normal"/>
    <w:rsid w:val="00B57FB6"/>
    <w:pPr>
      <w:widowControl/>
      <w:pBdr>
        <w:left w:val="single" w:sz="8" w:space="0" w:color="auto"/>
        <w:bottom w:val="single" w:sz="8" w:space="0" w:color="auto"/>
        <w:right w:val="single" w:sz="8" w:space="0" w:color="auto"/>
      </w:pBdr>
      <w:spacing w:before="100" w:beforeAutospacing="1" w:after="100" w:afterAutospacing="1"/>
    </w:pPr>
    <w:rPr>
      <w:b/>
      <w:bCs/>
      <w:sz w:val="24"/>
      <w:szCs w:val="24"/>
      <w:lang w:val="sr-Latn-RS" w:eastAsia="sr-Latn-RS"/>
    </w:rPr>
  </w:style>
  <w:style w:type="paragraph" w:customStyle="1" w:styleId="xl91">
    <w:name w:val="xl91"/>
    <w:basedOn w:val="Normal"/>
    <w:rsid w:val="00B57FB6"/>
    <w:pPr>
      <w:widowControl/>
      <w:spacing w:before="100" w:beforeAutospacing="1" w:after="100" w:afterAutospacing="1"/>
    </w:pPr>
    <w:rPr>
      <w:sz w:val="24"/>
      <w:szCs w:val="24"/>
      <w:lang w:val="sr-Latn-RS" w:eastAsia="sr-Latn-RS"/>
    </w:rPr>
  </w:style>
  <w:style w:type="paragraph" w:customStyle="1" w:styleId="xl92">
    <w:name w:val="xl92"/>
    <w:basedOn w:val="Normal"/>
    <w:rsid w:val="00B57FB6"/>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sr-Latn-RS" w:eastAsia="sr-Latn-RS"/>
    </w:rPr>
  </w:style>
  <w:style w:type="paragraph" w:customStyle="1" w:styleId="xl93">
    <w:name w:val="xl93"/>
    <w:basedOn w:val="Normal"/>
    <w:rsid w:val="00B57FB6"/>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sr-Latn-RS" w:eastAsia="sr-Latn-RS"/>
    </w:rPr>
  </w:style>
  <w:style w:type="paragraph" w:customStyle="1" w:styleId="xl94">
    <w:name w:val="xl94"/>
    <w:basedOn w:val="Normal"/>
    <w:rsid w:val="00B57FB6"/>
    <w:pPr>
      <w:widowControl/>
      <w:pBdr>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95">
    <w:name w:val="xl95"/>
    <w:basedOn w:val="Normal"/>
    <w:rsid w:val="00B57FB6"/>
    <w:pPr>
      <w:widowControl/>
      <w:pBdr>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96">
    <w:name w:val="xl96"/>
    <w:basedOn w:val="Normal"/>
    <w:rsid w:val="00B57FB6"/>
    <w:pPr>
      <w:widowControl/>
      <w:pBdr>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97">
    <w:name w:val="xl97"/>
    <w:basedOn w:val="Normal"/>
    <w:rsid w:val="00B57FB6"/>
    <w:pPr>
      <w:widowControl/>
      <w:pBdr>
        <w:left w:val="single" w:sz="4" w:space="0" w:color="auto"/>
        <w:bottom w:val="single" w:sz="4"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98">
    <w:name w:val="xl98"/>
    <w:basedOn w:val="Normal"/>
    <w:rsid w:val="00B57FB6"/>
    <w:pPr>
      <w:widowControl/>
      <w:pBdr>
        <w:left w:val="single" w:sz="4" w:space="0" w:color="auto"/>
        <w:bottom w:val="single" w:sz="4" w:space="0" w:color="auto"/>
        <w:right w:val="single" w:sz="4" w:space="0" w:color="auto"/>
      </w:pBdr>
      <w:spacing w:before="100" w:beforeAutospacing="1" w:after="100" w:afterAutospacing="1"/>
    </w:pPr>
    <w:rPr>
      <w:sz w:val="24"/>
      <w:szCs w:val="24"/>
      <w:lang w:val="sr-Latn-RS" w:eastAsia="sr-Latn-RS"/>
    </w:rPr>
  </w:style>
  <w:style w:type="paragraph" w:customStyle="1" w:styleId="xl99">
    <w:name w:val="xl99"/>
    <w:basedOn w:val="Normal"/>
    <w:rsid w:val="00B57FB6"/>
    <w:pPr>
      <w:widowControl/>
      <w:pBdr>
        <w:left w:val="single" w:sz="4" w:space="0" w:color="auto"/>
        <w:bottom w:val="single" w:sz="4" w:space="0" w:color="auto"/>
      </w:pBdr>
      <w:spacing w:before="100" w:beforeAutospacing="1" w:after="100" w:afterAutospacing="1"/>
      <w:jc w:val="center"/>
      <w:textAlignment w:val="center"/>
    </w:pPr>
    <w:rPr>
      <w:sz w:val="24"/>
      <w:szCs w:val="24"/>
      <w:lang w:val="sr-Latn-RS" w:eastAsia="sr-Latn-RS"/>
    </w:rPr>
  </w:style>
  <w:style w:type="paragraph" w:customStyle="1" w:styleId="xl100">
    <w:name w:val="xl100"/>
    <w:basedOn w:val="Normal"/>
    <w:rsid w:val="00B57FB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1">
    <w:name w:val="xl101"/>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2">
    <w:name w:val="xl102"/>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lang w:val="sr-Latn-RS" w:eastAsia="sr-Latn-RS"/>
    </w:rPr>
  </w:style>
  <w:style w:type="paragraph" w:customStyle="1" w:styleId="xl103">
    <w:name w:val="xl103"/>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4">
    <w:name w:val="xl104"/>
    <w:basedOn w:val="Normal"/>
    <w:rsid w:val="00B57FB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5">
    <w:name w:val="xl105"/>
    <w:basedOn w:val="Normal"/>
    <w:rsid w:val="00B57FB6"/>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6">
    <w:name w:val="xl106"/>
    <w:basedOn w:val="Normal"/>
    <w:rsid w:val="00B57FB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7">
    <w:name w:val="xl107"/>
    <w:basedOn w:val="Normal"/>
    <w:rsid w:val="00B57FB6"/>
    <w:pPr>
      <w:widowControl/>
      <w:spacing w:before="100" w:beforeAutospacing="1" w:after="100" w:afterAutospacing="1"/>
      <w:ind w:firstLineChars="100" w:firstLine="100"/>
      <w:jc w:val="right"/>
    </w:pPr>
    <w:rPr>
      <w:sz w:val="24"/>
      <w:szCs w:val="24"/>
      <w:lang w:val="sr-Latn-RS" w:eastAsia="sr-Latn-RS"/>
    </w:rPr>
  </w:style>
  <w:style w:type="paragraph" w:customStyle="1" w:styleId="xl108">
    <w:name w:val="xl108"/>
    <w:basedOn w:val="Normal"/>
    <w:rsid w:val="00B57FB6"/>
    <w:pPr>
      <w:widowControl/>
      <w:pBdr>
        <w:left w:val="single" w:sz="8" w:space="0" w:color="auto"/>
        <w:bottom w:val="single" w:sz="4"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customStyle="1" w:styleId="xl109">
    <w:name w:val="xl109"/>
    <w:basedOn w:val="Normal"/>
    <w:rsid w:val="00B57FB6"/>
    <w:pPr>
      <w:widowControl/>
      <w:pBdr>
        <w:top w:val="single" w:sz="4" w:space="0" w:color="auto"/>
        <w:left w:val="single" w:sz="8" w:space="0" w:color="auto"/>
        <w:bottom w:val="single" w:sz="4"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customStyle="1" w:styleId="xl110">
    <w:name w:val="xl110"/>
    <w:basedOn w:val="Normal"/>
    <w:rsid w:val="00B57FB6"/>
    <w:pPr>
      <w:widowControl/>
      <w:pBdr>
        <w:top w:val="single" w:sz="4" w:space="0" w:color="auto"/>
        <w:left w:val="single" w:sz="8" w:space="0" w:color="auto"/>
        <w:bottom w:val="single" w:sz="8"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styleId="Header">
    <w:name w:val="header"/>
    <w:basedOn w:val="Normal"/>
    <w:link w:val="HeaderChar"/>
    <w:uiPriority w:val="99"/>
    <w:unhideWhenUsed/>
    <w:rsid w:val="009F7DF2"/>
    <w:pPr>
      <w:tabs>
        <w:tab w:val="center" w:pos="4680"/>
        <w:tab w:val="right" w:pos="9360"/>
      </w:tabs>
    </w:pPr>
  </w:style>
  <w:style w:type="character" w:customStyle="1" w:styleId="HeaderChar">
    <w:name w:val="Header Char"/>
    <w:basedOn w:val="DefaultParagraphFont"/>
    <w:link w:val="Header"/>
    <w:uiPriority w:val="99"/>
    <w:rsid w:val="009F7DF2"/>
    <w:rPr>
      <w:rFonts w:ascii="Times New Roman" w:eastAsia="Times New Roman" w:hAnsi="Times New Roman" w:cs="Times New Roman"/>
    </w:rPr>
  </w:style>
  <w:style w:type="paragraph" w:styleId="Footer">
    <w:name w:val="footer"/>
    <w:basedOn w:val="Normal"/>
    <w:link w:val="FooterChar"/>
    <w:uiPriority w:val="99"/>
    <w:unhideWhenUsed/>
    <w:rsid w:val="009F7DF2"/>
    <w:pPr>
      <w:tabs>
        <w:tab w:val="center" w:pos="4680"/>
        <w:tab w:val="right" w:pos="9360"/>
      </w:tabs>
    </w:pPr>
  </w:style>
  <w:style w:type="character" w:customStyle="1" w:styleId="FooterChar">
    <w:name w:val="Footer Char"/>
    <w:basedOn w:val="DefaultParagraphFont"/>
    <w:link w:val="Footer"/>
    <w:uiPriority w:val="99"/>
    <w:rsid w:val="009F7DF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4"/>
      <w:szCs w:val="24"/>
    </w:rPr>
  </w:style>
  <w:style w:type="paragraph" w:styleId="ListParagraph">
    <w:name w:val="List Paragraph"/>
    <w:basedOn w:val="Normal"/>
    <w:uiPriority w:val="1"/>
    <w:qFormat/>
    <w:pPr>
      <w:ind w:left="118" w:hanging="360"/>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59"/>
    <w:rsid w:val="00E8060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FB6"/>
    <w:rPr>
      <w:rFonts w:ascii="Tahoma" w:hAnsi="Tahoma" w:cs="Tahoma"/>
      <w:sz w:val="16"/>
      <w:szCs w:val="16"/>
    </w:rPr>
  </w:style>
  <w:style w:type="character" w:customStyle="1" w:styleId="BalloonTextChar">
    <w:name w:val="Balloon Text Char"/>
    <w:basedOn w:val="DefaultParagraphFont"/>
    <w:link w:val="BalloonText"/>
    <w:uiPriority w:val="99"/>
    <w:semiHidden/>
    <w:rsid w:val="00B57FB6"/>
    <w:rPr>
      <w:rFonts w:ascii="Tahoma" w:eastAsia="Times New Roman" w:hAnsi="Tahoma" w:cs="Tahoma"/>
      <w:sz w:val="16"/>
      <w:szCs w:val="16"/>
    </w:rPr>
  </w:style>
  <w:style w:type="character" w:styleId="Hyperlink">
    <w:name w:val="Hyperlink"/>
    <w:basedOn w:val="DefaultParagraphFont"/>
    <w:uiPriority w:val="99"/>
    <w:semiHidden/>
    <w:unhideWhenUsed/>
    <w:rsid w:val="00B57FB6"/>
    <w:rPr>
      <w:color w:val="0000FF"/>
      <w:u w:val="single"/>
    </w:rPr>
  </w:style>
  <w:style w:type="character" w:styleId="FollowedHyperlink">
    <w:name w:val="FollowedHyperlink"/>
    <w:basedOn w:val="DefaultParagraphFont"/>
    <w:uiPriority w:val="99"/>
    <w:semiHidden/>
    <w:unhideWhenUsed/>
    <w:rsid w:val="00B57FB6"/>
    <w:rPr>
      <w:color w:val="800080"/>
      <w:u w:val="single"/>
    </w:rPr>
  </w:style>
  <w:style w:type="paragraph" w:customStyle="1" w:styleId="font5">
    <w:name w:val="font5"/>
    <w:basedOn w:val="Normal"/>
    <w:rsid w:val="00B57FB6"/>
    <w:pPr>
      <w:widowControl/>
      <w:spacing w:before="100" w:beforeAutospacing="1" w:after="100" w:afterAutospacing="1"/>
    </w:pPr>
    <w:rPr>
      <w:b/>
      <w:bCs/>
      <w:lang w:val="sr-Latn-RS" w:eastAsia="sr-Latn-RS"/>
    </w:rPr>
  </w:style>
  <w:style w:type="paragraph" w:customStyle="1" w:styleId="font6">
    <w:name w:val="font6"/>
    <w:basedOn w:val="Normal"/>
    <w:rsid w:val="00B57FB6"/>
    <w:pPr>
      <w:widowControl/>
      <w:spacing w:before="100" w:beforeAutospacing="1" w:after="100" w:afterAutospacing="1"/>
    </w:pPr>
    <w:rPr>
      <w:b/>
      <w:bCs/>
      <w:lang w:val="sr-Latn-RS" w:eastAsia="sr-Latn-RS"/>
    </w:rPr>
  </w:style>
  <w:style w:type="paragraph" w:customStyle="1" w:styleId="font7">
    <w:name w:val="font7"/>
    <w:basedOn w:val="Normal"/>
    <w:rsid w:val="00B57FB6"/>
    <w:pPr>
      <w:widowControl/>
      <w:spacing w:before="100" w:beforeAutospacing="1" w:after="100" w:afterAutospacing="1"/>
    </w:pPr>
    <w:rPr>
      <w:lang w:val="sr-Latn-RS" w:eastAsia="sr-Latn-RS"/>
    </w:rPr>
  </w:style>
  <w:style w:type="paragraph" w:customStyle="1" w:styleId="xl66">
    <w:name w:val="xl66"/>
    <w:basedOn w:val="Normal"/>
    <w:rsid w:val="00B57FB6"/>
    <w:pPr>
      <w:widowControl/>
      <w:spacing w:before="100" w:beforeAutospacing="1" w:after="100" w:afterAutospacing="1"/>
    </w:pPr>
    <w:rPr>
      <w:sz w:val="24"/>
      <w:szCs w:val="24"/>
      <w:lang w:val="sr-Latn-RS" w:eastAsia="sr-Latn-RS"/>
    </w:rPr>
  </w:style>
  <w:style w:type="paragraph" w:customStyle="1" w:styleId="xl67">
    <w:name w:val="xl67"/>
    <w:basedOn w:val="Normal"/>
    <w:rsid w:val="00B57FB6"/>
    <w:pPr>
      <w:widowControl/>
      <w:spacing w:before="100" w:beforeAutospacing="1" w:after="100" w:afterAutospacing="1"/>
      <w:jc w:val="center"/>
    </w:pPr>
    <w:rPr>
      <w:sz w:val="24"/>
      <w:szCs w:val="24"/>
      <w:lang w:val="sr-Latn-RS" w:eastAsia="sr-Latn-RS"/>
    </w:rPr>
  </w:style>
  <w:style w:type="paragraph" w:customStyle="1" w:styleId="xl68">
    <w:name w:val="xl68"/>
    <w:basedOn w:val="Normal"/>
    <w:rsid w:val="00B57FB6"/>
    <w:pPr>
      <w:widowControl/>
      <w:spacing w:before="100" w:beforeAutospacing="1" w:after="100" w:afterAutospacing="1"/>
    </w:pPr>
    <w:rPr>
      <w:sz w:val="24"/>
      <w:szCs w:val="24"/>
      <w:lang w:val="sr-Latn-RS" w:eastAsia="sr-Latn-RS"/>
    </w:rPr>
  </w:style>
  <w:style w:type="paragraph" w:customStyle="1" w:styleId="xl69">
    <w:name w:val="xl69"/>
    <w:basedOn w:val="Normal"/>
    <w:rsid w:val="00B57FB6"/>
    <w:pPr>
      <w:widowControl/>
      <w:pBdr>
        <w:top w:val="single" w:sz="4" w:space="0" w:color="auto"/>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0">
    <w:name w:val="xl70"/>
    <w:basedOn w:val="Normal"/>
    <w:rsid w:val="00B57FB6"/>
    <w:pPr>
      <w:widowControl/>
      <w:pBdr>
        <w:top w:val="single" w:sz="4" w:space="0" w:color="auto"/>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1">
    <w:name w:val="xl71"/>
    <w:basedOn w:val="Normal"/>
    <w:rsid w:val="00B57FB6"/>
    <w:pPr>
      <w:widowControl/>
      <w:pBdr>
        <w:top w:val="single" w:sz="4" w:space="0" w:color="auto"/>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2">
    <w:name w:val="xl72"/>
    <w:basedOn w:val="Normal"/>
    <w:rsid w:val="00B57FB6"/>
    <w:pPr>
      <w:widowControl/>
      <w:pBdr>
        <w:top w:val="single" w:sz="4" w:space="0" w:color="auto"/>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3">
    <w:name w:val="xl73"/>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4">
    <w:name w:val="xl74"/>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5">
    <w:name w:val="xl75"/>
    <w:basedOn w:val="Normal"/>
    <w:rsid w:val="00B57FB6"/>
    <w:pPr>
      <w:widowControl/>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6">
    <w:name w:val="xl76"/>
    <w:basedOn w:val="Normal"/>
    <w:rsid w:val="00B57FB6"/>
    <w:pPr>
      <w:widowControl/>
      <w:pBdr>
        <w:top w:val="single" w:sz="4" w:space="0" w:color="auto"/>
        <w:left w:val="single" w:sz="8" w:space="0" w:color="auto"/>
        <w:bottom w:val="single" w:sz="8"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77">
    <w:name w:val="xl77"/>
    <w:basedOn w:val="Normal"/>
    <w:rsid w:val="00B57FB6"/>
    <w:pPr>
      <w:widowControl/>
      <w:pBdr>
        <w:top w:val="single" w:sz="4" w:space="0" w:color="auto"/>
        <w:left w:val="single" w:sz="4" w:space="31" w:color="auto"/>
        <w:bottom w:val="single" w:sz="8"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78">
    <w:name w:val="xl78"/>
    <w:basedOn w:val="Normal"/>
    <w:rsid w:val="00B57FB6"/>
    <w:pPr>
      <w:widowControl/>
      <w:pBdr>
        <w:top w:val="single" w:sz="4" w:space="0" w:color="auto"/>
        <w:left w:val="single" w:sz="4" w:space="0" w:color="auto"/>
        <w:bottom w:val="single" w:sz="8"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79">
    <w:name w:val="xl79"/>
    <w:basedOn w:val="Normal"/>
    <w:rsid w:val="00B57FB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0">
    <w:name w:val="xl80"/>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1">
    <w:name w:val="xl81"/>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sr-Latn-RS" w:eastAsia="sr-Latn-RS"/>
    </w:rPr>
  </w:style>
  <w:style w:type="paragraph" w:customStyle="1" w:styleId="xl82">
    <w:name w:val="xl82"/>
    <w:basedOn w:val="Normal"/>
    <w:rsid w:val="00B57FB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83">
    <w:name w:val="xl83"/>
    <w:basedOn w:val="Normal"/>
    <w:rsid w:val="00B57FB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84">
    <w:name w:val="xl84"/>
    <w:basedOn w:val="Normal"/>
    <w:rsid w:val="00B57FB6"/>
    <w:pPr>
      <w:widowControl/>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85">
    <w:name w:val="xl85"/>
    <w:basedOn w:val="Normal"/>
    <w:rsid w:val="00B57F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sr-Latn-RS" w:eastAsia="sr-Latn-RS"/>
    </w:rPr>
  </w:style>
  <w:style w:type="paragraph" w:customStyle="1" w:styleId="xl86">
    <w:name w:val="xl86"/>
    <w:basedOn w:val="Normal"/>
    <w:rsid w:val="00B57FB6"/>
    <w:pPr>
      <w:widowControl/>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87">
    <w:name w:val="xl87"/>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sr-Latn-RS" w:eastAsia="sr-Latn-RS"/>
    </w:rPr>
  </w:style>
  <w:style w:type="paragraph" w:customStyle="1" w:styleId="xl88">
    <w:name w:val="xl88"/>
    <w:basedOn w:val="Normal"/>
    <w:rsid w:val="00B57FB6"/>
    <w:pPr>
      <w:widowControl/>
      <w:spacing w:before="100" w:beforeAutospacing="1" w:after="100" w:afterAutospacing="1"/>
    </w:pPr>
    <w:rPr>
      <w:sz w:val="24"/>
      <w:szCs w:val="24"/>
      <w:lang w:val="sr-Latn-RS" w:eastAsia="sr-Latn-RS"/>
    </w:rPr>
  </w:style>
  <w:style w:type="paragraph" w:customStyle="1" w:styleId="xl89">
    <w:name w:val="xl89"/>
    <w:basedOn w:val="Normal"/>
    <w:rsid w:val="00B57FB6"/>
    <w:pPr>
      <w:widowControl/>
      <w:spacing w:before="100" w:beforeAutospacing="1" w:after="100" w:afterAutospacing="1"/>
      <w:jc w:val="center"/>
    </w:pPr>
    <w:rPr>
      <w:sz w:val="24"/>
      <w:szCs w:val="24"/>
      <w:lang w:val="sr-Latn-RS" w:eastAsia="sr-Latn-RS"/>
    </w:rPr>
  </w:style>
  <w:style w:type="paragraph" w:customStyle="1" w:styleId="xl90">
    <w:name w:val="xl90"/>
    <w:basedOn w:val="Normal"/>
    <w:rsid w:val="00B57FB6"/>
    <w:pPr>
      <w:widowControl/>
      <w:pBdr>
        <w:left w:val="single" w:sz="8" w:space="0" w:color="auto"/>
        <w:bottom w:val="single" w:sz="8" w:space="0" w:color="auto"/>
        <w:right w:val="single" w:sz="8" w:space="0" w:color="auto"/>
      </w:pBdr>
      <w:spacing w:before="100" w:beforeAutospacing="1" w:after="100" w:afterAutospacing="1"/>
    </w:pPr>
    <w:rPr>
      <w:b/>
      <w:bCs/>
      <w:sz w:val="24"/>
      <w:szCs w:val="24"/>
      <w:lang w:val="sr-Latn-RS" w:eastAsia="sr-Latn-RS"/>
    </w:rPr>
  </w:style>
  <w:style w:type="paragraph" w:customStyle="1" w:styleId="xl91">
    <w:name w:val="xl91"/>
    <w:basedOn w:val="Normal"/>
    <w:rsid w:val="00B57FB6"/>
    <w:pPr>
      <w:widowControl/>
      <w:spacing w:before="100" w:beforeAutospacing="1" w:after="100" w:afterAutospacing="1"/>
    </w:pPr>
    <w:rPr>
      <w:sz w:val="24"/>
      <w:szCs w:val="24"/>
      <w:lang w:val="sr-Latn-RS" w:eastAsia="sr-Latn-RS"/>
    </w:rPr>
  </w:style>
  <w:style w:type="paragraph" w:customStyle="1" w:styleId="xl92">
    <w:name w:val="xl92"/>
    <w:basedOn w:val="Normal"/>
    <w:rsid w:val="00B57FB6"/>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sr-Latn-RS" w:eastAsia="sr-Latn-RS"/>
    </w:rPr>
  </w:style>
  <w:style w:type="paragraph" w:customStyle="1" w:styleId="xl93">
    <w:name w:val="xl93"/>
    <w:basedOn w:val="Normal"/>
    <w:rsid w:val="00B57FB6"/>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sr-Latn-RS" w:eastAsia="sr-Latn-RS"/>
    </w:rPr>
  </w:style>
  <w:style w:type="paragraph" w:customStyle="1" w:styleId="xl94">
    <w:name w:val="xl94"/>
    <w:basedOn w:val="Normal"/>
    <w:rsid w:val="00B57FB6"/>
    <w:pPr>
      <w:widowControl/>
      <w:pBdr>
        <w:left w:val="single" w:sz="8"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lang w:val="sr-Latn-RS" w:eastAsia="sr-Latn-RS"/>
    </w:rPr>
  </w:style>
  <w:style w:type="paragraph" w:customStyle="1" w:styleId="xl95">
    <w:name w:val="xl95"/>
    <w:basedOn w:val="Normal"/>
    <w:rsid w:val="00B57FB6"/>
    <w:pPr>
      <w:widowControl/>
      <w:pBdr>
        <w:left w:val="single" w:sz="4" w:space="31" w:color="auto"/>
        <w:bottom w:val="single" w:sz="4" w:space="0" w:color="auto"/>
        <w:right w:val="single" w:sz="4" w:space="0" w:color="auto"/>
      </w:pBdr>
      <w:shd w:val="clear" w:color="000000" w:fill="F2DCDB"/>
      <w:spacing w:before="100" w:beforeAutospacing="1" w:after="100" w:afterAutospacing="1"/>
      <w:ind w:firstLineChars="500" w:firstLine="500"/>
      <w:textAlignment w:val="center"/>
    </w:pPr>
    <w:rPr>
      <w:b/>
      <w:bCs/>
      <w:sz w:val="24"/>
      <w:szCs w:val="24"/>
      <w:lang w:val="sr-Latn-RS" w:eastAsia="sr-Latn-RS"/>
    </w:rPr>
  </w:style>
  <w:style w:type="paragraph" w:customStyle="1" w:styleId="xl96">
    <w:name w:val="xl96"/>
    <w:basedOn w:val="Normal"/>
    <w:rsid w:val="00B57FB6"/>
    <w:pPr>
      <w:widowControl/>
      <w:pBdr>
        <w:left w:val="single" w:sz="4" w:space="0" w:color="auto"/>
        <w:bottom w:val="single" w:sz="4" w:space="0" w:color="auto"/>
        <w:right w:val="single" w:sz="4" w:space="14" w:color="auto"/>
      </w:pBdr>
      <w:shd w:val="clear" w:color="000000" w:fill="F2DCDB"/>
      <w:spacing w:before="100" w:beforeAutospacing="1" w:after="100" w:afterAutospacing="1"/>
      <w:ind w:firstLineChars="200" w:firstLine="200"/>
      <w:jc w:val="right"/>
      <w:textAlignment w:val="center"/>
    </w:pPr>
    <w:rPr>
      <w:b/>
      <w:bCs/>
      <w:sz w:val="24"/>
      <w:szCs w:val="24"/>
      <w:lang w:val="sr-Latn-RS" w:eastAsia="sr-Latn-RS"/>
    </w:rPr>
  </w:style>
  <w:style w:type="paragraph" w:customStyle="1" w:styleId="xl97">
    <w:name w:val="xl97"/>
    <w:basedOn w:val="Normal"/>
    <w:rsid w:val="00B57FB6"/>
    <w:pPr>
      <w:widowControl/>
      <w:pBdr>
        <w:left w:val="single" w:sz="4" w:space="0" w:color="auto"/>
        <w:bottom w:val="single" w:sz="4" w:space="0" w:color="auto"/>
        <w:right w:val="single" w:sz="4" w:space="7" w:color="auto"/>
      </w:pBdr>
      <w:spacing w:before="100" w:beforeAutospacing="1" w:after="100" w:afterAutospacing="1"/>
      <w:ind w:firstLineChars="100" w:firstLine="100"/>
      <w:jc w:val="right"/>
    </w:pPr>
    <w:rPr>
      <w:sz w:val="24"/>
      <w:szCs w:val="24"/>
      <w:lang w:val="sr-Latn-RS" w:eastAsia="sr-Latn-RS"/>
    </w:rPr>
  </w:style>
  <w:style w:type="paragraph" w:customStyle="1" w:styleId="xl98">
    <w:name w:val="xl98"/>
    <w:basedOn w:val="Normal"/>
    <w:rsid w:val="00B57FB6"/>
    <w:pPr>
      <w:widowControl/>
      <w:pBdr>
        <w:left w:val="single" w:sz="4" w:space="0" w:color="auto"/>
        <w:bottom w:val="single" w:sz="4" w:space="0" w:color="auto"/>
        <w:right w:val="single" w:sz="4" w:space="0" w:color="auto"/>
      </w:pBdr>
      <w:spacing w:before="100" w:beforeAutospacing="1" w:after="100" w:afterAutospacing="1"/>
    </w:pPr>
    <w:rPr>
      <w:sz w:val="24"/>
      <w:szCs w:val="24"/>
      <w:lang w:val="sr-Latn-RS" w:eastAsia="sr-Latn-RS"/>
    </w:rPr>
  </w:style>
  <w:style w:type="paragraph" w:customStyle="1" w:styleId="xl99">
    <w:name w:val="xl99"/>
    <w:basedOn w:val="Normal"/>
    <w:rsid w:val="00B57FB6"/>
    <w:pPr>
      <w:widowControl/>
      <w:pBdr>
        <w:left w:val="single" w:sz="4" w:space="0" w:color="auto"/>
        <w:bottom w:val="single" w:sz="4" w:space="0" w:color="auto"/>
      </w:pBdr>
      <w:spacing w:before="100" w:beforeAutospacing="1" w:after="100" w:afterAutospacing="1"/>
      <w:jc w:val="center"/>
      <w:textAlignment w:val="center"/>
    </w:pPr>
    <w:rPr>
      <w:sz w:val="24"/>
      <w:szCs w:val="24"/>
      <w:lang w:val="sr-Latn-RS" w:eastAsia="sr-Latn-RS"/>
    </w:rPr>
  </w:style>
  <w:style w:type="paragraph" w:customStyle="1" w:styleId="xl100">
    <w:name w:val="xl100"/>
    <w:basedOn w:val="Normal"/>
    <w:rsid w:val="00B57FB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1">
    <w:name w:val="xl101"/>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2">
    <w:name w:val="xl102"/>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lang w:val="sr-Latn-RS" w:eastAsia="sr-Latn-RS"/>
    </w:rPr>
  </w:style>
  <w:style w:type="paragraph" w:customStyle="1" w:styleId="xl103">
    <w:name w:val="xl103"/>
    <w:basedOn w:val="Normal"/>
    <w:rsid w:val="00B57FB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lang w:val="sr-Latn-RS" w:eastAsia="sr-Latn-RS"/>
    </w:rPr>
  </w:style>
  <w:style w:type="paragraph" w:customStyle="1" w:styleId="xl104">
    <w:name w:val="xl104"/>
    <w:basedOn w:val="Normal"/>
    <w:rsid w:val="00B57FB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5">
    <w:name w:val="xl105"/>
    <w:basedOn w:val="Normal"/>
    <w:rsid w:val="00B57FB6"/>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6">
    <w:name w:val="xl106"/>
    <w:basedOn w:val="Normal"/>
    <w:rsid w:val="00B57FB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lang w:val="sr-Latn-RS" w:eastAsia="sr-Latn-RS"/>
    </w:rPr>
  </w:style>
  <w:style w:type="paragraph" w:customStyle="1" w:styleId="xl107">
    <w:name w:val="xl107"/>
    <w:basedOn w:val="Normal"/>
    <w:rsid w:val="00B57FB6"/>
    <w:pPr>
      <w:widowControl/>
      <w:spacing w:before="100" w:beforeAutospacing="1" w:after="100" w:afterAutospacing="1"/>
      <w:ind w:firstLineChars="100" w:firstLine="100"/>
      <w:jc w:val="right"/>
    </w:pPr>
    <w:rPr>
      <w:sz w:val="24"/>
      <w:szCs w:val="24"/>
      <w:lang w:val="sr-Latn-RS" w:eastAsia="sr-Latn-RS"/>
    </w:rPr>
  </w:style>
  <w:style w:type="paragraph" w:customStyle="1" w:styleId="xl108">
    <w:name w:val="xl108"/>
    <w:basedOn w:val="Normal"/>
    <w:rsid w:val="00B57FB6"/>
    <w:pPr>
      <w:widowControl/>
      <w:pBdr>
        <w:left w:val="single" w:sz="8" w:space="0" w:color="auto"/>
        <w:bottom w:val="single" w:sz="4"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customStyle="1" w:styleId="xl109">
    <w:name w:val="xl109"/>
    <w:basedOn w:val="Normal"/>
    <w:rsid w:val="00B57FB6"/>
    <w:pPr>
      <w:widowControl/>
      <w:pBdr>
        <w:top w:val="single" w:sz="4" w:space="0" w:color="auto"/>
        <w:left w:val="single" w:sz="8" w:space="0" w:color="auto"/>
        <w:bottom w:val="single" w:sz="4"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customStyle="1" w:styleId="xl110">
    <w:name w:val="xl110"/>
    <w:basedOn w:val="Normal"/>
    <w:rsid w:val="00B57FB6"/>
    <w:pPr>
      <w:widowControl/>
      <w:pBdr>
        <w:top w:val="single" w:sz="4" w:space="0" w:color="auto"/>
        <w:left w:val="single" w:sz="8" w:space="0" w:color="auto"/>
        <w:bottom w:val="single" w:sz="8" w:space="0" w:color="auto"/>
        <w:right w:val="single" w:sz="8" w:space="7" w:color="auto"/>
      </w:pBdr>
      <w:spacing w:before="100" w:beforeAutospacing="1" w:after="100" w:afterAutospacing="1"/>
      <w:ind w:firstLineChars="100" w:firstLine="100"/>
      <w:jc w:val="right"/>
    </w:pPr>
    <w:rPr>
      <w:sz w:val="24"/>
      <w:szCs w:val="24"/>
      <w:lang w:val="sr-Latn-RS" w:eastAsia="sr-Latn-RS"/>
    </w:rPr>
  </w:style>
  <w:style w:type="paragraph" w:styleId="Header">
    <w:name w:val="header"/>
    <w:basedOn w:val="Normal"/>
    <w:link w:val="HeaderChar"/>
    <w:uiPriority w:val="99"/>
    <w:unhideWhenUsed/>
    <w:rsid w:val="009F7DF2"/>
    <w:pPr>
      <w:tabs>
        <w:tab w:val="center" w:pos="4680"/>
        <w:tab w:val="right" w:pos="9360"/>
      </w:tabs>
    </w:pPr>
  </w:style>
  <w:style w:type="character" w:customStyle="1" w:styleId="HeaderChar">
    <w:name w:val="Header Char"/>
    <w:basedOn w:val="DefaultParagraphFont"/>
    <w:link w:val="Header"/>
    <w:uiPriority w:val="99"/>
    <w:rsid w:val="009F7DF2"/>
    <w:rPr>
      <w:rFonts w:ascii="Times New Roman" w:eastAsia="Times New Roman" w:hAnsi="Times New Roman" w:cs="Times New Roman"/>
    </w:rPr>
  </w:style>
  <w:style w:type="paragraph" w:styleId="Footer">
    <w:name w:val="footer"/>
    <w:basedOn w:val="Normal"/>
    <w:link w:val="FooterChar"/>
    <w:uiPriority w:val="99"/>
    <w:unhideWhenUsed/>
    <w:rsid w:val="009F7DF2"/>
    <w:pPr>
      <w:tabs>
        <w:tab w:val="center" w:pos="4680"/>
        <w:tab w:val="right" w:pos="9360"/>
      </w:tabs>
    </w:pPr>
  </w:style>
  <w:style w:type="character" w:customStyle="1" w:styleId="FooterChar">
    <w:name w:val="Footer Char"/>
    <w:basedOn w:val="DefaultParagraphFont"/>
    <w:link w:val="Footer"/>
    <w:uiPriority w:val="99"/>
    <w:rsid w:val="009F7D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5411">
      <w:bodyDiv w:val="1"/>
      <w:marLeft w:val="0"/>
      <w:marRight w:val="0"/>
      <w:marTop w:val="0"/>
      <w:marBottom w:val="0"/>
      <w:divBdr>
        <w:top w:val="none" w:sz="0" w:space="0" w:color="auto"/>
        <w:left w:val="none" w:sz="0" w:space="0" w:color="auto"/>
        <w:bottom w:val="none" w:sz="0" w:space="0" w:color="auto"/>
        <w:right w:val="none" w:sz="0" w:space="0" w:color="auto"/>
      </w:divBdr>
    </w:div>
    <w:div w:id="1299334349">
      <w:bodyDiv w:val="1"/>
      <w:marLeft w:val="0"/>
      <w:marRight w:val="0"/>
      <w:marTop w:val="0"/>
      <w:marBottom w:val="0"/>
      <w:divBdr>
        <w:top w:val="none" w:sz="0" w:space="0" w:color="auto"/>
        <w:left w:val="none" w:sz="0" w:space="0" w:color="auto"/>
        <w:bottom w:val="none" w:sz="0" w:space="0" w:color="auto"/>
        <w:right w:val="none" w:sz="0" w:space="0" w:color="auto"/>
      </w:divBdr>
    </w:div>
    <w:div w:id="1428844082">
      <w:bodyDiv w:val="1"/>
      <w:marLeft w:val="0"/>
      <w:marRight w:val="0"/>
      <w:marTop w:val="0"/>
      <w:marBottom w:val="0"/>
      <w:divBdr>
        <w:top w:val="none" w:sz="0" w:space="0" w:color="auto"/>
        <w:left w:val="none" w:sz="0" w:space="0" w:color="auto"/>
        <w:bottom w:val="none" w:sz="0" w:space="0" w:color="auto"/>
        <w:right w:val="none" w:sz="0" w:space="0" w:color="auto"/>
      </w:divBdr>
    </w:div>
    <w:div w:id="1468626127">
      <w:bodyDiv w:val="1"/>
      <w:marLeft w:val="0"/>
      <w:marRight w:val="0"/>
      <w:marTop w:val="0"/>
      <w:marBottom w:val="0"/>
      <w:divBdr>
        <w:top w:val="none" w:sz="0" w:space="0" w:color="auto"/>
        <w:left w:val="none" w:sz="0" w:space="0" w:color="auto"/>
        <w:bottom w:val="none" w:sz="0" w:space="0" w:color="auto"/>
        <w:right w:val="none" w:sz="0" w:space="0" w:color="auto"/>
      </w:divBdr>
    </w:div>
    <w:div w:id="1867253562">
      <w:bodyDiv w:val="1"/>
      <w:marLeft w:val="0"/>
      <w:marRight w:val="0"/>
      <w:marTop w:val="0"/>
      <w:marBottom w:val="0"/>
      <w:divBdr>
        <w:top w:val="none" w:sz="0" w:space="0" w:color="auto"/>
        <w:left w:val="none" w:sz="0" w:space="0" w:color="auto"/>
        <w:bottom w:val="none" w:sz="0" w:space="0" w:color="auto"/>
        <w:right w:val="none" w:sz="0" w:space="0" w:color="auto"/>
      </w:divBdr>
    </w:div>
    <w:div w:id="213381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FBAB-CC85-4459-80D3-704CDFDE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На основу члана 64</vt:lpstr>
    </vt:vector>
  </TitlesOfParts>
  <Company>Grad Nis</Company>
  <LinksUpToDate>false</LinksUpToDate>
  <CharactersWithSpaces>42826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64</dc:title>
  <dc:creator>Klara</dc:creator>
  <cp:lastModifiedBy>Tatjana Balaban</cp:lastModifiedBy>
  <cp:revision>9</cp:revision>
  <cp:lastPrinted>2016-06-13T08:48:00Z</cp:lastPrinted>
  <dcterms:created xsi:type="dcterms:W3CDTF">2017-08-16T10:49:00Z</dcterms:created>
  <dcterms:modified xsi:type="dcterms:W3CDTF">2017-09-12T09:43:00Z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Microsoft® Word 2013</vt:lpwstr>
  </property>
  <property fmtid="{D5CDD505-2E9C-101B-9397-08002B2CF9AE}" pid="4" name="LastSaved">
    <vt:filetime>2016-05-31T00:00:00Z</vt:filetime>
  </property>
</Properties>
</file>