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r w:rsidR="00476224" w:rsidRPr="00C567C4">
        <w:rPr>
          <w:rFonts w:ascii="Times New Roman" w:hAnsi="Times New Roman" w:cs="Times New Roman"/>
          <w:sz w:val="28"/>
          <w:szCs w:val="28"/>
          <w:lang w:val="sr-Cyrl-RS"/>
        </w:rPr>
        <w:t>Н А Ц Р Т</w:t>
      </w:r>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D0615D" w:rsidRPr="001220F7">
        <w:rPr>
          <w:rFonts w:ascii="Times New Roman" w:hAnsi="Times New Roman" w:cs="Times New Roman"/>
          <w:sz w:val="24"/>
          <w:szCs w:val="24"/>
          <w:lang w:val="sr-Cyrl-RS"/>
        </w:rPr>
        <w:t>, 118/2021-др.закон и 138/2022</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C41127" w:rsidRPr="001220F7">
        <w:rPr>
          <w:rFonts w:ascii="Times New Roman" w:hAnsi="Times New Roman" w:cs="Times New Roman"/>
          <w:sz w:val="24"/>
          <w:szCs w:val="24"/>
        </w:rPr>
        <w:t xml:space="preserve"> </w:t>
      </w:r>
      <w:r w:rsidR="00081DC6" w:rsidRPr="001220F7">
        <w:rPr>
          <w:rFonts w:ascii="Times New Roman" w:hAnsi="Times New Roman" w:cs="Times New Roman"/>
          <w:sz w:val="24"/>
          <w:szCs w:val="24"/>
        </w:rPr>
        <w:t>_</w:t>
      </w:r>
      <w:proofErr w:type="gramEnd"/>
      <w:r w:rsidR="00081DC6" w:rsidRPr="001220F7">
        <w:rPr>
          <w:rFonts w:ascii="Times New Roman" w:hAnsi="Times New Roman" w:cs="Times New Roman"/>
          <w:sz w:val="24"/>
          <w:szCs w:val="24"/>
        </w:rPr>
        <w:t>___________</w:t>
      </w:r>
      <w:r w:rsidRPr="001220F7">
        <w:rPr>
          <w:rFonts w:ascii="Times New Roman" w:hAnsi="Times New Roman" w:cs="Times New Roman"/>
          <w:sz w:val="24"/>
          <w:szCs w:val="24"/>
          <w:lang w:val="sr-Cyrl-CS"/>
        </w:rPr>
        <w:t>.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5B240A" w:rsidRPr="001220F7">
        <w:rPr>
          <w:rFonts w:ascii="Times New Roman" w:hAnsi="Times New Roman" w:cs="Times New Roman"/>
          <w:b/>
          <w:sz w:val="24"/>
          <w:szCs w:val="24"/>
          <w:lang w:val="sr-Latn-RS"/>
        </w:rPr>
        <w:t>3</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5B240A"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xml:space="preserve">. годину („Службени лист Града Ниша“, број </w:t>
      </w:r>
      <w:r w:rsidR="005B240A" w:rsidRPr="001220F7">
        <w:rPr>
          <w:rFonts w:ascii="Times New Roman" w:hAnsi="Times New Roman" w:cs="Times New Roman"/>
          <w:sz w:val="24"/>
          <w:szCs w:val="24"/>
          <w:lang w:val="sr-Latn-RS"/>
        </w:rPr>
        <w:t>131</w:t>
      </w:r>
      <w:r w:rsidR="005B240A" w:rsidRPr="001220F7">
        <w:rPr>
          <w:rFonts w:ascii="Times New Roman" w:hAnsi="Times New Roman" w:cs="Times New Roman"/>
          <w:sz w:val="24"/>
          <w:szCs w:val="24"/>
          <w:lang w:val="sr-Cyrl-RS"/>
        </w:rPr>
        <w:t>/2</w:t>
      </w:r>
      <w:r w:rsidR="005B240A" w:rsidRPr="001220F7">
        <w:rPr>
          <w:rFonts w:ascii="Times New Roman" w:hAnsi="Times New Roman" w:cs="Times New Roman"/>
          <w:sz w:val="24"/>
          <w:szCs w:val="24"/>
          <w:lang w:val="sr-Latn-RS"/>
        </w:rPr>
        <w:t>2</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5B240A"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9900" w:type="dxa"/>
        <w:tblInd w:w="103" w:type="dxa"/>
        <w:tblLook w:val="04A0" w:firstRow="1" w:lastRow="0" w:firstColumn="1" w:lastColumn="0" w:noHBand="0" w:noVBand="1"/>
      </w:tblPr>
      <w:tblGrid>
        <w:gridCol w:w="460"/>
        <w:gridCol w:w="5500"/>
        <w:gridCol w:w="2020"/>
        <w:gridCol w:w="1920"/>
      </w:tblGrid>
      <w:tr w:rsidR="001009B1" w:rsidRPr="001009B1" w:rsidTr="001009B1">
        <w:trPr>
          <w:trHeight w:val="529"/>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А.</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у динарима</w:t>
            </w:r>
          </w:p>
        </w:tc>
      </w:tr>
      <w:tr w:rsidR="001009B1" w:rsidRPr="001009B1" w:rsidTr="001009B1">
        <w:trPr>
          <w:trHeight w:val="410"/>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14.514.884.492</w:t>
            </w:r>
          </w:p>
        </w:tc>
      </w:tr>
      <w:tr w:rsidR="001009B1" w:rsidRPr="001009B1" w:rsidTr="001009B1">
        <w:trPr>
          <w:trHeight w:val="306"/>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14.811.487.343</w:t>
            </w:r>
          </w:p>
        </w:tc>
      </w:tr>
      <w:tr w:rsidR="001009B1" w:rsidRPr="001009B1" w:rsidTr="00A82443">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(7+8) - (4+5)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972B25" w:rsidRDefault="001009B1" w:rsidP="001009B1">
            <w:pPr>
              <w:spacing w:after="0" w:line="240" w:lineRule="auto"/>
              <w:jc w:val="right"/>
              <w:rPr>
                <w:rFonts w:ascii="Times New Roman" w:eastAsia="Times New Roman" w:hAnsi="Times New Roman" w:cs="Times New Roman"/>
                <w:b/>
                <w:bCs/>
                <w:sz w:val="20"/>
                <w:szCs w:val="20"/>
              </w:rPr>
            </w:pPr>
            <w:r w:rsidRPr="00972B25">
              <w:rPr>
                <w:rFonts w:ascii="Times New Roman" w:eastAsia="Times New Roman" w:hAnsi="Times New Roman" w:cs="Times New Roman"/>
                <w:b/>
                <w:bCs/>
                <w:sz w:val="20"/>
                <w:szCs w:val="20"/>
              </w:rPr>
              <w:t>-296.602.851</w:t>
            </w:r>
          </w:p>
        </w:tc>
      </w:tr>
      <w:tr w:rsidR="001009B1" w:rsidRPr="001009B1" w:rsidTr="001009B1">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62</w:t>
            </w:r>
          </w:p>
        </w:tc>
        <w:tc>
          <w:tcPr>
            <w:tcW w:w="1920" w:type="dxa"/>
            <w:tcBorders>
              <w:top w:val="nil"/>
              <w:left w:val="nil"/>
              <w:bottom w:val="single" w:sz="4" w:space="0" w:color="000000"/>
              <w:right w:val="single" w:sz="4" w:space="0" w:color="000000"/>
            </w:tcBorders>
            <w:shd w:val="clear" w:color="auto" w:fill="auto"/>
            <w:vAlign w:val="center"/>
            <w:hideMark/>
          </w:tcPr>
          <w:p w:rsidR="001009B1" w:rsidRPr="00972B25" w:rsidRDefault="001009B1" w:rsidP="001009B1">
            <w:pPr>
              <w:spacing w:after="0" w:line="240" w:lineRule="auto"/>
              <w:jc w:val="right"/>
              <w:rPr>
                <w:rFonts w:ascii="Times New Roman" w:eastAsia="Times New Roman" w:hAnsi="Times New Roman" w:cs="Times New Roman"/>
                <w:sz w:val="20"/>
                <w:szCs w:val="20"/>
              </w:rPr>
            </w:pPr>
            <w:r w:rsidRPr="00972B25">
              <w:rPr>
                <w:rFonts w:ascii="Times New Roman" w:eastAsia="Times New Roman" w:hAnsi="Times New Roman" w:cs="Times New Roman"/>
                <w:sz w:val="20"/>
                <w:szCs w:val="20"/>
              </w:rPr>
              <w:t>1.000.000</w:t>
            </w:r>
          </w:p>
        </w:tc>
      </w:tr>
      <w:tr w:rsidR="001009B1" w:rsidRPr="001009B1" w:rsidTr="00A82443">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((7+8) - (4+5)) - 62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972B25" w:rsidRDefault="001009B1" w:rsidP="001009B1">
            <w:pPr>
              <w:spacing w:after="0" w:line="240" w:lineRule="auto"/>
              <w:jc w:val="right"/>
              <w:rPr>
                <w:rFonts w:ascii="Times New Roman" w:eastAsia="Times New Roman" w:hAnsi="Times New Roman" w:cs="Times New Roman"/>
                <w:b/>
                <w:bCs/>
                <w:sz w:val="20"/>
                <w:szCs w:val="20"/>
              </w:rPr>
            </w:pPr>
            <w:r w:rsidRPr="00972B25">
              <w:rPr>
                <w:rFonts w:ascii="Times New Roman" w:eastAsia="Times New Roman" w:hAnsi="Times New Roman" w:cs="Times New Roman"/>
                <w:b/>
                <w:bCs/>
                <w:sz w:val="20"/>
                <w:szCs w:val="20"/>
              </w:rPr>
              <w:t>-297.602.851</w:t>
            </w:r>
          </w:p>
        </w:tc>
      </w:tr>
      <w:tr w:rsidR="001009B1" w:rsidRPr="001009B1" w:rsidTr="001009B1">
        <w:trPr>
          <w:trHeight w:val="158"/>
        </w:trPr>
        <w:tc>
          <w:tcPr>
            <w:tcW w:w="99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 </w:t>
            </w:r>
          </w:p>
        </w:tc>
      </w:tr>
      <w:tr w:rsidR="001009B1" w:rsidRPr="001009B1" w:rsidTr="001009B1">
        <w:trPr>
          <w:trHeight w:val="27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Б.</w:t>
            </w:r>
          </w:p>
        </w:tc>
        <w:tc>
          <w:tcPr>
            <w:tcW w:w="9440" w:type="dxa"/>
            <w:gridSpan w:val="3"/>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 xml:space="preserve"> РАЧУН ФИНАНСИРАЊА</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3.</w:t>
            </w:r>
          </w:p>
        </w:tc>
        <w:tc>
          <w:tcPr>
            <w:tcW w:w="5500" w:type="dxa"/>
            <w:tcBorders>
              <w:top w:val="single" w:sz="4" w:space="0" w:color="000000"/>
              <w:left w:val="nil"/>
              <w:bottom w:val="single" w:sz="4" w:space="0" w:color="000000"/>
              <w:right w:val="nil"/>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426.602.851</w:t>
            </w:r>
          </w:p>
        </w:tc>
      </w:tr>
      <w:tr w:rsidR="001009B1" w:rsidRPr="001009B1" w:rsidTr="001009B1">
        <w:trPr>
          <w:trHeight w:val="60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6211</w:t>
            </w:r>
          </w:p>
        </w:tc>
        <w:tc>
          <w:tcPr>
            <w:tcW w:w="1920" w:type="dxa"/>
            <w:tcBorders>
              <w:top w:val="nil"/>
              <w:left w:val="nil"/>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1.000.000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129.000.000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296.602.851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1220F7" w:rsidRDefault="005B240A" w:rsidP="005B240A">
      <w:pPr>
        <w:spacing w:line="240" w:lineRule="auto"/>
        <w:jc w:val="center"/>
        <w:rPr>
          <w:rFonts w:ascii="Times New Roman" w:hAnsi="Times New Roman" w:cs="Times New Roman"/>
          <w:color w:val="FF0000"/>
          <w:sz w:val="28"/>
          <w:szCs w:val="28"/>
          <w:lang w:val="sr-Latn-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1220F7" w:rsidRDefault="001220F7" w:rsidP="005B240A">
      <w:pPr>
        <w:spacing w:line="240" w:lineRule="auto"/>
        <w:jc w:val="center"/>
        <w:rPr>
          <w:rFonts w:ascii="Times New Roman" w:hAnsi="Times New Roman" w:cs="Times New Roman"/>
          <w:color w:val="FF0000"/>
          <w:sz w:val="28"/>
          <w:szCs w:val="28"/>
          <w:lang w:val="sr-Latn-RS"/>
        </w:rPr>
      </w:pP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lastRenderedPageBreak/>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2D23F7"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годину састоји се од:</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Прихода и примања </w:t>
      </w:r>
      <w:r w:rsidRPr="001220F7">
        <w:rPr>
          <w:rFonts w:ascii="Times New Roman" w:eastAsia="Times New Roman" w:hAnsi="Times New Roman" w:cs="Times New Roman"/>
          <w:bCs/>
          <w:sz w:val="24"/>
          <w:szCs w:val="24"/>
        </w:rPr>
        <w:t>од продаје нефинансијске имовине</w:t>
      </w:r>
      <w:r w:rsidR="006B7072" w:rsidRPr="001220F7">
        <w:rPr>
          <w:rFonts w:ascii="Times New Roman" w:eastAsia="Times New Roman" w:hAnsi="Times New Roman" w:cs="Times New Roman"/>
          <w:bCs/>
          <w:sz w:val="24"/>
          <w:szCs w:val="24"/>
          <w:lang w:val="sr-Cyrl-CS"/>
        </w:rPr>
        <w:t xml:space="preserve"> </w:t>
      </w:r>
      <w:r w:rsidRPr="001220F7">
        <w:rPr>
          <w:rFonts w:ascii="Times New Roman" w:hAnsi="Times New Roman" w:cs="Times New Roman"/>
          <w:sz w:val="24"/>
          <w:szCs w:val="24"/>
          <w:lang w:val="sr-Cyrl-CS"/>
        </w:rPr>
        <w:t xml:space="preserve">у износу од </w:t>
      </w:r>
      <w:r w:rsidR="00A74408" w:rsidRPr="001220F7">
        <w:rPr>
          <w:rFonts w:ascii="Times New Roman" w:eastAsia="Times New Roman" w:hAnsi="Times New Roman" w:cs="Times New Roman"/>
          <w:sz w:val="24"/>
          <w:szCs w:val="24"/>
          <w:lang w:val="sr-Cyrl-RS"/>
        </w:rPr>
        <w:t>14.</w:t>
      </w:r>
      <w:r w:rsidR="00C326FA" w:rsidRPr="001220F7">
        <w:rPr>
          <w:rFonts w:ascii="Times New Roman" w:eastAsia="Times New Roman" w:hAnsi="Times New Roman" w:cs="Times New Roman"/>
          <w:sz w:val="24"/>
          <w:szCs w:val="24"/>
        </w:rPr>
        <w:t>514.884.492</w:t>
      </w:r>
      <w:r w:rsidR="004A0745" w:rsidRPr="001220F7">
        <w:rPr>
          <w:rFonts w:ascii="Times New Roman" w:eastAsia="Times New Roman" w:hAnsi="Times New Roman" w:cs="Times New Roman"/>
          <w:sz w:val="24"/>
          <w:szCs w:val="24"/>
        </w:rPr>
        <w:t xml:space="preserve"> </w:t>
      </w:r>
      <w:r w:rsidRPr="001220F7">
        <w:rPr>
          <w:rFonts w:ascii="Times New Roman" w:hAnsi="Times New Roman" w:cs="Times New Roman"/>
          <w:sz w:val="24"/>
          <w:szCs w:val="24"/>
          <w:lang w:val="sr-Cyrl-CS"/>
        </w:rPr>
        <w:t>динар</w:t>
      </w:r>
      <w:r w:rsidR="00FB4085"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Расхода и издатака </w:t>
      </w:r>
      <w:r w:rsidRPr="001220F7">
        <w:rPr>
          <w:rFonts w:ascii="Times New Roman" w:eastAsia="Times New Roman" w:hAnsi="Times New Roman" w:cs="Times New Roman"/>
          <w:bCs/>
          <w:sz w:val="24"/>
          <w:szCs w:val="24"/>
        </w:rPr>
        <w:t>за набавку нефинансијске имовине</w:t>
      </w:r>
      <w:r w:rsidR="00036F6B" w:rsidRPr="001220F7">
        <w:rPr>
          <w:rFonts w:ascii="Times New Roman" w:eastAsia="Times New Roman" w:hAnsi="Times New Roman" w:cs="Times New Roman"/>
          <w:bCs/>
          <w:sz w:val="24"/>
          <w:szCs w:val="24"/>
          <w:lang w:val="sr-Cyrl-CS"/>
        </w:rPr>
        <w:t xml:space="preserve"> </w:t>
      </w:r>
      <w:r w:rsidRPr="001220F7">
        <w:rPr>
          <w:rFonts w:ascii="Times New Roman" w:hAnsi="Times New Roman" w:cs="Times New Roman"/>
          <w:sz w:val="24"/>
          <w:szCs w:val="24"/>
          <w:lang w:val="sr-Cyrl-CS"/>
        </w:rPr>
        <w:t xml:space="preserve">у износу од </w:t>
      </w:r>
      <w:r w:rsidR="005F239A" w:rsidRPr="001220F7">
        <w:rPr>
          <w:rFonts w:ascii="Times New Roman" w:eastAsia="Times New Roman" w:hAnsi="Times New Roman" w:cs="Times New Roman"/>
          <w:sz w:val="24"/>
          <w:szCs w:val="24"/>
        </w:rPr>
        <w:t>14</w:t>
      </w:r>
      <w:r w:rsidR="00C326FA" w:rsidRPr="001220F7">
        <w:rPr>
          <w:rFonts w:ascii="Times New Roman" w:eastAsia="Times New Roman" w:hAnsi="Times New Roman" w:cs="Times New Roman"/>
          <w:sz w:val="24"/>
          <w:szCs w:val="24"/>
        </w:rPr>
        <w:t>.811.487.343</w:t>
      </w:r>
      <w:r w:rsidR="004A0745" w:rsidRPr="001220F7">
        <w:rPr>
          <w:rFonts w:ascii="Times New Roman" w:eastAsia="Times New Roman" w:hAnsi="Times New Roman" w:cs="Times New Roman"/>
          <w:sz w:val="24"/>
          <w:szCs w:val="24"/>
        </w:rPr>
        <w:t xml:space="preserve"> </w:t>
      </w:r>
      <w:r w:rsidR="00FB4085" w:rsidRPr="001220F7">
        <w:rPr>
          <w:rFonts w:ascii="Times New Roman" w:hAnsi="Times New Roman" w:cs="Times New Roman"/>
          <w:sz w:val="24"/>
          <w:szCs w:val="24"/>
          <w:lang w:val="sr-Cyrl-CS"/>
        </w:rPr>
        <w:t>динар</w:t>
      </w:r>
      <w:r w:rsidR="00A7440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Буџетског </w:t>
      </w:r>
      <w:r w:rsidR="00573827" w:rsidRPr="001220F7">
        <w:rPr>
          <w:rFonts w:ascii="Times New Roman" w:hAnsi="Times New Roman" w:cs="Times New Roman"/>
          <w:sz w:val="24"/>
          <w:szCs w:val="24"/>
          <w:lang w:val="sr-Cyrl-CS"/>
        </w:rPr>
        <w:t>де</w:t>
      </w:r>
      <w:r w:rsidR="000A714A" w:rsidRPr="001220F7">
        <w:rPr>
          <w:rFonts w:ascii="Times New Roman" w:hAnsi="Times New Roman" w:cs="Times New Roman"/>
          <w:sz w:val="24"/>
          <w:szCs w:val="24"/>
          <w:lang w:val="sr-Cyrl-CS"/>
        </w:rPr>
        <w:t>ф</w:t>
      </w:r>
      <w:r w:rsidRPr="001220F7">
        <w:rPr>
          <w:rFonts w:ascii="Times New Roman" w:hAnsi="Times New Roman" w:cs="Times New Roman"/>
          <w:sz w:val="24"/>
          <w:szCs w:val="24"/>
          <w:lang w:val="sr-Cyrl-CS"/>
        </w:rPr>
        <w:t xml:space="preserve">ицита у износу од </w:t>
      </w:r>
      <w:r w:rsidR="005F239A" w:rsidRPr="001220F7">
        <w:rPr>
          <w:rFonts w:ascii="Times New Roman" w:hAnsi="Times New Roman" w:cs="Times New Roman"/>
          <w:sz w:val="24"/>
          <w:szCs w:val="24"/>
          <w:lang w:val="sr-Latn-RS"/>
        </w:rPr>
        <w:t>296.602.851</w:t>
      </w:r>
      <w:r w:rsidR="00EE427B"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5F239A" w:rsidRPr="001220F7">
        <w:rPr>
          <w:rFonts w:ascii="Times New Roman" w:hAnsi="Times New Roman" w:cs="Times New Roman"/>
          <w:sz w:val="24"/>
          <w:szCs w:val="24"/>
          <w:lang w:val="sr-Latn-RS"/>
        </w:rPr>
        <w:t>297.602.851</w:t>
      </w:r>
      <w:r w:rsidR="006A63DD"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5F239A" w:rsidRPr="001220F7">
        <w:rPr>
          <w:rFonts w:ascii="Times New Roman" w:hAnsi="Times New Roman" w:cs="Times New Roman"/>
          <w:sz w:val="24"/>
          <w:szCs w:val="24"/>
          <w:lang w:val="sr-Latn-RS"/>
        </w:rPr>
        <w:t>14.</w:t>
      </w:r>
      <w:r w:rsidR="004D4624" w:rsidRPr="001220F7">
        <w:rPr>
          <w:rFonts w:ascii="Times New Roman" w:hAnsi="Times New Roman" w:cs="Times New Roman"/>
          <w:sz w:val="24"/>
          <w:szCs w:val="24"/>
          <w:lang w:val="sr-Cyrl-RS"/>
        </w:rPr>
        <w:t>9</w:t>
      </w:r>
      <w:r w:rsidR="001818F6" w:rsidRPr="001220F7">
        <w:rPr>
          <w:rFonts w:ascii="Times New Roman" w:hAnsi="Times New Roman" w:cs="Times New Roman"/>
          <w:sz w:val="24"/>
          <w:szCs w:val="24"/>
          <w:lang w:val="sr-Cyrl-RS"/>
        </w:rPr>
        <w:t>41</w:t>
      </w:r>
      <w:r w:rsidR="004D4624" w:rsidRPr="001220F7">
        <w:rPr>
          <w:rFonts w:ascii="Times New Roman" w:hAnsi="Times New Roman" w:cs="Times New Roman"/>
          <w:sz w:val="24"/>
          <w:szCs w:val="24"/>
          <w:lang w:val="sr-Cyrl-RS"/>
        </w:rPr>
        <w:t>.487.343</w:t>
      </w:r>
      <w:r w:rsidR="00A9690B"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tbl>
      <w:tblPr>
        <w:tblW w:w="10640" w:type="dxa"/>
        <w:tblInd w:w="103" w:type="dxa"/>
        <w:tblLook w:val="04A0" w:firstRow="1" w:lastRow="0" w:firstColumn="1" w:lastColumn="0" w:noHBand="0" w:noVBand="1"/>
      </w:tblPr>
      <w:tblGrid>
        <w:gridCol w:w="460"/>
        <w:gridCol w:w="500"/>
        <w:gridCol w:w="20"/>
        <w:gridCol w:w="560"/>
        <w:gridCol w:w="6120"/>
        <w:gridCol w:w="1000"/>
        <w:gridCol w:w="1551"/>
        <w:gridCol w:w="429"/>
      </w:tblGrid>
      <w:tr w:rsidR="00D62B26" w:rsidRPr="00D62B26" w:rsidTr="004A2FD6">
        <w:trPr>
          <w:gridAfter w:val="1"/>
          <w:wAfter w:w="429" w:type="dxa"/>
          <w:trHeight w:val="78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Класа</w:t>
            </w:r>
          </w:p>
        </w:tc>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Група</w:t>
            </w:r>
          </w:p>
        </w:tc>
        <w:tc>
          <w:tcPr>
            <w:tcW w:w="6120" w:type="dxa"/>
            <w:vMerge w:val="restart"/>
            <w:tcBorders>
              <w:top w:val="single" w:sz="4" w:space="0" w:color="auto"/>
              <w:left w:val="single" w:sz="4" w:space="0" w:color="auto"/>
              <w:bottom w:val="single" w:sz="4" w:space="0" w:color="auto"/>
              <w:right w:val="nil"/>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О   П   И  С</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План за 2023. годину</w:t>
            </w:r>
          </w:p>
        </w:tc>
      </w:tr>
      <w:tr w:rsidR="00D62B26" w:rsidRPr="00D62B26" w:rsidTr="004A2FD6">
        <w:trPr>
          <w:gridAfter w:val="1"/>
          <w:wAfter w:w="429" w:type="dxa"/>
          <w:trHeight w:val="51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6120" w:type="dxa"/>
            <w:vMerge/>
            <w:tcBorders>
              <w:top w:val="single" w:sz="4" w:space="0" w:color="auto"/>
              <w:left w:val="single" w:sz="4" w:space="0" w:color="auto"/>
              <w:bottom w:val="single" w:sz="4" w:space="0" w:color="auto"/>
              <w:right w:val="nil"/>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r>
      <w:tr w:rsidR="00D62B26" w:rsidRPr="00D62B26" w:rsidTr="004A2FD6">
        <w:trPr>
          <w:gridAfter w:val="1"/>
          <w:wAfter w:w="429"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w:t>
            </w:r>
          </w:p>
        </w:tc>
        <w:tc>
          <w:tcPr>
            <w:tcW w:w="560" w:type="dxa"/>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w:t>
            </w:r>
          </w:p>
        </w:tc>
        <w:tc>
          <w:tcPr>
            <w:tcW w:w="6120" w:type="dxa"/>
            <w:tcBorders>
              <w:top w:val="nil"/>
              <w:left w:val="nil"/>
              <w:bottom w:val="single" w:sz="4" w:space="0" w:color="auto"/>
              <w:right w:val="single" w:sz="4" w:space="0" w:color="auto"/>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4</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I</w:t>
            </w:r>
          </w:p>
        </w:tc>
        <w:tc>
          <w:tcPr>
            <w:tcW w:w="520" w:type="dxa"/>
            <w:gridSpan w:val="2"/>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ПРИХОДИ И ПРИМАЊА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14.514.884.492</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7</w:t>
            </w: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Текући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14.317.446.492</w:t>
            </w:r>
          </w:p>
        </w:tc>
      </w:tr>
      <w:tr w:rsidR="00D62B26" w:rsidRPr="00D62B26" w:rsidTr="004A2FD6">
        <w:trPr>
          <w:gridAfter w:val="1"/>
          <w:wAfter w:w="429" w:type="dxa"/>
          <w:trHeight w:val="1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71</w:t>
            </w: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Порези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11.566.136.696</w:t>
            </w:r>
          </w:p>
        </w:tc>
      </w:tr>
      <w:tr w:rsidR="00D62B26" w:rsidRPr="00D62B26" w:rsidTr="004A2FD6">
        <w:trPr>
          <w:gridAfter w:val="1"/>
          <w:wAfter w:w="429" w:type="dxa"/>
          <w:trHeight w:val="12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Порези на доходак, добит и капиталне добитке које плаћају физичка лица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 xml:space="preserve">                       8.563.396.980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 на фонд зарада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Порези на имовину</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2.479.000.000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714</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 на добра и услуге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341.738.716</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716</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Други порези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182.000.000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73</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Донације, помоћи и трансфери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886.554.796</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732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Донације и помоћи од међународних организација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5.737.229</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733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Трансфери од других нивоа власти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880.817.567</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74</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Други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1.749.755.000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Приходи од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812.010.000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Приходи од продаје добара и услуга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597.120.000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Новчане казне и одузета имовинска корист</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214.500.000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744</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Добровољни трансфери од физичких и правних лица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325.000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745</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Мешовити и неодређени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125.800.000</w:t>
            </w:r>
          </w:p>
        </w:tc>
      </w:tr>
      <w:tr w:rsidR="00D62B26" w:rsidRPr="00D62B26" w:rsidTr="004A2FD6">
        <w:trPr>
          <w:gridAfter w:val="1"/>
          <w:wAfter w:w="429" w:type="dxa"/>
          <w:trHeight w:val="264"/>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77</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Меморандумске ставке за рефундацију расхода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115.000.000</w:t>
            </w:r>
          </w:p>
        </w:tc>
      </w:tr>
      <w:tr w:rsidR="00D62B26" w:rsidRPr="00D62B26" w:rsidTr="004A2FD6">
        <w:trPr>
          <w:gridAfter w:val="1"/>
          <w:wAfter w:w="429" w:type="dxa"/>
          <w:trHeight w:val="14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772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Меморандумске ставке за рефундацију расхода из претходне године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115.000.000</w:t>
            </w:r>
          </w:p>
        </w:tc>
      </w:tr>
      <w:tr w:rsidR="00D62B26" w:rsidRPr="00D62B26" w:rsidTr="004A2FD6">
        <w:trPr>
          <w:gridAfter w:val="1"/>
          <w:wAfter w:w="429" w:type="dxa"/>
          <w:trHeight w:val="285"/>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8</w:t>
            </w: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Примања од продаје нефинансијске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197.438.000</w:t>
            </w:r>
          </w:p>
        </w:tc>
      </w:tr>
      <w:tr w:rsidR="00D62B26" w:rsidRPr="00D62B26" w:rsidTr="00AE281E">
        <w:trPr>
          <w:gridAfter w:val="1"/>
          <w:wAfter w:w="429" w:type="dxa"/>
          <w:trHeight w:val="136"/>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81</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Примања од продаје основних средстава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127.438.000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непокретности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127.208.000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покретне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30.000</w:t>
            </w:r>
          </w:p>
        </w:tc>
      </w:tr>
      <w:tr w:rsidR="00D62B26" w:rsidRPr="00D62B26" w:rsidTr="004A2FD6">
        <w:trPr>
          <w:gridAfter w:val="1"/>
          <w:wAfter w:w="429" w:type="dxa"/>
          <w:trHeight w:val="285"/>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осталих основних средстава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200.000</w:t>
            </w:r>
          </w:p>
        </w:tc>
      </w:tr>
      <w:tr w:rsidR="00D62B26" w:rsidRPr="00D62B26" w:rsidTr="00AE281E">
        <w:trPr>
          <w:gridAfter w:val="1"/>
          <w:wAfter w:w="429" w:type="dxa"/>
          <w:trHeight w:val="18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82</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Примањa од продаје залиха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56.000.000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821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робних резерви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10.000.000</w:t>
            </w:r>
          </w:p>
        </w:tc>
      </w:tr>
      <w:tr w:rsidR="00D62B26" w:rsidRPr="00D62B26" w:rsidTr="004A2FD6">
        <w:trPr>
          <w:gridAfter w:val="1"/>
          <w:wAfter w:w="429" w:type="dxa"/>
          <w:trHeight w:val="33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823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робе за даљу продају</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46.000.000</w:t>
            </w:r>
          </w:p>
        </w:tc>
      </w:tr>
      <w:tr w:rsidR="00D62B26" w:rsidRPr="00D62B26" w:rsidTr="00AE281E">
        <w:trPr>
          <w:gridAfter w:val="1"/>
          <w:wAfter w:w="429" w:type="dxa"/>
          <w:trHeight w:val="61"/>
        </w:trPr>
        <w:tc>
          <w:tcPr>
            <w:tcW w:w="460" w:type="dxa"/>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6120" w:type="dxa"/>
            <w:tcBorders>
              <w:top w:val="nil"/>
              <w:left w:val="nil"/>
              <w:bottom w:val="nil"/>
              <w:right w:val="nil"/>
            </w:tcBorders>
            <w:shd w:val="clear" w:color="auto" w:fill="auto"/>
            <w:vAlign w:val="bottom"/>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2551" w:type="dxa"/>
            <w:gridSpan w:val="2"/>
            <w:tcBorders>
              <w:top w:val="nil"/>
              <w:left w:val="nil"/>
              <w:bottom w:val="nil"/>
              <w:right w:val="nil"/>
            </w:tcBorders>
            <w:shd w:val="clear" w:color="auto" w:fill="auto"/>
            <w:noWrap/>
            <w:vAlign w:val="bottom"/>
          </w:tcPr>
          <w:p w:rsidR="00D62B26" w:rsidRPr="00D62B26" w:rsidRDefault="00D62B26" w:rsidP="00CC0581">
            <w:pPr>
              <w:spacing w:after="0" w:line="240" w:lineRule="auto"/>
              <w:jc w:val="right"/>
              <w:rPr>
                <w:rFonts w:ascii="Times New Roman" w:eastAsia="Times New Roman" w:hAnsi="Times New Roman" w:cs="Times New Roman"/>
                <w:sz w:val="18"/>
                <w:szCs w:val="18"/>
              </w:rPr>
            </w:pPr>
          </w:p>
        </w:tc>
      </w:tr>
      <w:tr w:rsidR="00D62B26" w:rsidRPr="00D62B26" w:rsidTr="00AE281E">
        <w:trPr>
          <w:gridAfter w:val="1"/>
          <w:wAfter w:w="429" w:type="dxa"/>
          <w:trHeight w:val="61"/>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84</w:t>
            </w:r>
          </w:p>
        </w:tc>
        <w:tc>
          <w:tcPr>
            <w:tcW w:w="560" w:type="dxa"/>
            <w:tcBorders>
              <w:top w:val="nil"/>
              <w:left w:val="nil"/>
              <w:bottom w:val="nil"/>
              <w:right w:val="nil"/>
            </w:tcBorders>
            <w:shd w:val="clear" w:color="auto" w:fill="auto"/>
            <w:noWrap/>
            <w:hideMark/>
          </w:tcPr>
          <w:p w:rsidR="00D62B26" w:rsidRDefault="00D62B26" w:rsidP="00D62B26">
            <w:pPr>
              <w:spacing w:after="0" w:line="240" w:lineRule="auto"/>
              <w:jc w:val="center"/>
              <w:rPr>
                <w:rFonts w:ascii="Times New Roman" w:eastAsia="Times New Roman" w:hAnsi="Times New Roman" w:cs="Times New Roman"/>
                <w:i/>
                <w:iCs/>
                <w:sz w:val="18"/>
                <w:szCs w:val="18"/>
              </w:rPr>
            </w:pPr>
          </w:p>
          <w:p w:rsidR="00AE281E" w:rsidRPr="00D62B26" w:rsidRDefault="00AE281E"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Примања од продаје природне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14.000.000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841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земљишта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14.000.000</w:t>
            </w:r>
          </w:p>
        </w:tc>
      </w:tr>
      <w:tr w:rsidR="00D62B26" w:rsidRPr="00D62B26" w:rsidTr="00AE281E">
        <w:trPr>
          <w:gridAfter w:val="1"/>
          <w:wAfter w:w="429" w:type="dxa"/>
          <w:trHeight w:val="74"/>
        </w:trPr>
        <w:tc>
          <w:tcPr>
            <w:tcW w:w="460" w:type="dxa"/>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II</w:t>
            </w:r>
          </w:p>
        </w:tc>
        <w:tc>
          <w:tcPr>
            <w:tcW w:w="520" w:type="dxa"/>
            <w:gridSpan w:val="2"/>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60" w:type="dxa"/>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6120" w:type="dxa"/>
            <w:tcBorders>
              <w:top w:val="nil"/>
              <w:left w:val="nil"/>
              <w:bottom w:val="single" w:sz="4" w:space="0" w:color="auto"/>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ПРЕНЕТА НЕУТРОШЕНА СРЕДСТВА</w:t>
            </w:r>
          </w:p>
        </w:tc>
        <w:tc>
          <w:tcPr>
            <w:tcW w:w="2551" w:type="dxa"/>
            <w:gridSpan w:val="2"/>
            <w:tcBorders>
              <w:top w:val="nil"/>
              <w:left w:val="nil"/>
              <w:bottom w:val="single" w:sz="4" w:space="0" w:color="auto"/>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426.602.851</w:t>
            </w:r>
          </w:p>
        </w:tc>
      </w:tr>
      <w:tr w:rsidR="00D62B26" w:rsidRPr="00D62B26" w:rsidTr="00AE281E">
        <w:trPr>
          <w:gridAfter w:val="1"/>
          <w:wAfter w:w="429"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20" w:type="dxa"/>
            <w:gridSpan w:val="2"/>
            <w:tcBorders>
              <w:top w:val="single" w:sz="4" w:space="0" w:color="auto"/>
              <w:left w:val="nil"/>
              <w:bottom w:val="single" w:sz="4" w:space="0" w:color="auto"/>
              <w:right w:val="single" w:sz="4" w:space="0" w:color="auto"/>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УКУПНО  I + II:</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14.941.487.343</w:t>
            </w:r>
          </w:p>
        </w:tc>
      </w:tr>
      <w:tr w:rsidR="00AE281E" w:rsidRPr="00D62B26" w:rsidTr="00AE281E">
        <w:trPr>
          <w:gridAfter w:val="1"/>
          <w:wAfter w:w="429" w:type="dxa"/>
          <w:trHeight w:val="300"/>
        </w:trPr>
        <w:tc>
          <w:tcPr>
            <w:tcW w:w="460" w:type="dxa"/>
            <w:tcBorders>
              <w:top w:val="single" w:sz="4" w:space="0" w:color="auto"/>
            </w:tcBorders>
            <w:shd w:val="clear" w:color="auto" w:fill="auto"/>
            <w:noWrap/>
          </w:tcPr>
          <w:p w:rsidR="00AE281E" w:rsidRDefault="00AE281E" w:rsidP="00D62B26">
            <w:pPr>
              <w:spacing w:after="0" w:line="240" w:lineRule="auto"/>
              <w:jc w:val="center"/>
              <w:rPr>
                <w:rFonts w:ascii="Times New Roman" w:eastAsia="Times New Roman" w:hAnsi="Times New Roman" w:cs="Times New Roman"/>
                <w:b/>
                <w:bCs/>
                <w:sz w:val="18"/>
                <w:szCs w:val="18"/>
              </w:rPr>
            </w:pPr>
          </w:p>
          <w:p w:rsidR="00AE281E" w:rsidRPr="00D62B26" w:rsidRDefault="00AE281E" w:rsidP="00D62B26">
            <w:pPr>
              <w:spacing w:after="0" w:line="240" w:lineRule="auto"/>
              <w:jc w:val="center"/>
              <w:rPr>
                <w:rFonts w:ascii="Times New Roman" w:eastAsia="Times New Roman" w:hAnsi="Times New Roman" w:cs="Times New Roman"/>
                <w:b/>
                <w:bCs/>
                <w:sz w:val="18"/>
                <w:szCs w:val="18"/>
              </w:rPr>
            </w:pPr>
          </w:p>
        </w:tc>
        <w:tc>
          <w:tcPr>
            <w:tcW w:w="520" w:type="dxa"/>
            <w:gridSpan w:val="2"/>
            <w:tcBorders>
              <w:top w:val="single" w:sz="4" w:space="0" w:color="auto"/>
            </w:tcBorders>
            <w:shd w:val="clear" w:color="auto" w:fill="auto"/>
            <w:noWrap/>
          </w:tcPr>
          <w:p w:rsidR="00AE281E" w:rsidRPr="00D62B26" w:rsidRDefault="00AE281E" w:rsidP="00D62B26">
            <w:pPr>
              <w:spacing w:after="0" w:line="240" w:lineRule="auto"/>
              <w:jc w:val="center"/>
              <w:rPr>
                <w:rFonts w:ascii="Times New Roman" w:eastAsia="Times New Roman" w:hAnsi="Times New Roman" w:cs="Times New Roman"/>
                <w:b/>
                <w:bCs/>
                <w:sz w:val="18"/>
                <w:szCs w:val="18"/>
              </w:rPr>
            </w:pPr>
          </w:p>
        </w:tc>
        <w:tc>
          <w:tcPr>
            <w:tcW w:w="560" w:type="dxa"/>
            <w:tcBorders>
              <w:top w:val="single" w:sz="4" w:space="0" w:color="auto"/>
            </w:tcBorders>
            <w:shd w:val="clear" w:color="auto" w:fill="auto"/>
            <w:noWrap/>
            <w:vAlign w:val="bottom"/>
          </w:tcPr>
          <w:p w:rsidR="00AE281E" w:rsidRPr="00D62B26" w:rsidRDefault="00AE281E" w:rsidP="00D62B26">
            <w:pPr>
              <w:spacing w:after="0" w:line="240" w:lineRule="auto"/>
              <w:rPr>
                <w:rFonts w:ascii="Times New Roman" w:eastAsia="Times New Roman" w:hAnsi="Times New Roman" w:cs="Times New Roman"/>
                <w:b/>
                <w:bCs/>
                <w:sz w:val="18"/>
                <w:szCs w:val="18"/>
              </w:rPr>
            </w:pPr>
          </w:p>
        </w:tc>
        <w:tc>
          <w:tcPr>
            <w:tcW w:w="6120" w:type="dxa"/>
            <w:tcBorders>
              <w:top w:val="single" w:sz="4" w:space="0" w:color="auto"/>
            </w:tcBorders>
            <w:shd w:val="clear" w:color="auto" w:fill="auto"/>
            <w:vAlign w:val="bottom"/>
          </w:tcPr>
          <w:p w:rsidR="00AE281E" w:rsidRDefault="00AE281E" w:rsidP="00D62B26">
            <w:pPr>
              <w:spacing w:after="0" w:line="240" w:lineRule="auto"/>
              <w:rPr>
                <w:rFonts w:ascii="Times New Roman" w:eastAsia="Times New Roman" w:hAnsi="Times New Roman" w:cs="Times New Roman"/>
                <w:b/>
                <w:bCs/>
                <w:sz w:val="18"/>
                <w:szCs w:val="18"/>
              </w:rPr>
            </w:pPr>
          </w:p>
          <w:p w:rsidR="001220F7" w:rsidRDefault="001220F7" w:rsidP="00D62B26">
            <w:pPr>
              <w:spacing w:after="0" w:line="240" w:lineRule="auto"/>
              <w:rPr>
                <w:rFonts w:ascii="Times New Roman" w:eastAsia="Times New Roman" w:hAnsi="Times New Roman" w:cs="Times New Roman"/>
                <w:b/>
                <w:bCs/>
                <w:sz w:val="18"/>
                <w:szCs w:val="18"/>
              </w:rPr>
            </w:pPr>
          </w:p>
          <w:p w:rsidR="001220F7" w:rsidRPr="00D62B26" w:rsidRDefault="001220F7" w:rsidP="00D62B26">
            <w:pPr>
              <w:spacing w:after="0" w:line="240" w:lineRule="auto"/>
              <w:rPr>
                <w:rFonts w:ascii="Times New Roman" w:eastAsia="Times New Roman" w:hAnsi="Times New Roman" w:cs="Times New Roman"/>
                <w:b/>
                <w:bCs/>
                <w:sz w:val="18"/>
                <w:szCs w:val="18"/>
              </w:rPr>
            </w:pPr>
          </w:p>
        </w:tc>
        <w:tc>
          <w:tcPr>
            <w:tcW w:w="2551" w:type="dxa"/>
            <w:gridSpan w:val="2"/>
            <w:tcBorders>
              <w:top w:val="single" w:sz="4" w:space="0" w:color="auto"/>
            </w:tcBorders>
            <w:shd w:val="clear" w:color="auto" w:fill="auto"/>
            <w:noWrap/>
            <w:vAlign w:val="bottom"/>
          </w:tcPr>
          <w:p w:rsidR="00AE281E" w:rsidRPr="00D62B26" w:rsidRDefault="00AE281E" w:rsidP="00CC0581">
            <w:pPr>
              <w:spacing w:after="0" w:line="240" w:lineRule="auto"/>
              <w:jc w:val="right"/>
              <w:rPr>
                <w:rFonts w:ascii="Times New Roman" w:eastAsia="Times New Roman" w:hAnsi="Times New Roman" w:cs="Times New Roman"/>
                <w:b/>
                <w:bCs/>
                <w:sz w:val="18"/>
                <w:szCs w:val="18"/>
              </w:rPr>
            </w:pPr>
          </w:p>
        </w:tc>
      </w:tr>
      <w:tr w:rsidR="004A2FD6" w:rsidRPr="004A2FD6" w:rsidTr="004A2FD6">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4A2FD6" w:rsidRPr="004A2FD6" w:rsidTr="004A2FD6">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r>
      <w:tr w:rsidR="004A2FD6" w:rsidRPr="004A2FD6" w:rsidTr="004A2FD6">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w:t>
            </w:r>
          </w:p>
        </w:tc>
        <w:tc>
          <w:tcPr>
            <w:tcW w:w="7700" w:type="dxa"/>
            <w:gridSpan w:val="4"/>
            <w:tcBorders>
              <w:top w:val="nil"/>
              <w:left w:val="nil"/>
              <w:bottom w:val="nil"/>
              <w:right w:val="nil"/>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ТЕКУЋИ ПРИХОДИ</w:t>
            </w:r>
          </w:p>
        </w:tc>
        <w:tc>
          <w:tcPr>
            <w:tcW w:w="1980" w:type="dxa"/>
            <w:gridSpan w:val="2"/>
            <w:tcBorders>
              <w:top w:val="single" w:sz="4" w:space="0" w:color="auto"/>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14.317.446.492</w:t>
            </w:r>
          </w:p>
        </w:tc>
      </w:tr>
      <w:tr w:rsidR="004A2FD6" w:rsidRPr="004A2FD6" w:rsidTr="00484FF3">
        <w:trPr>
          <w:trHeight w:val="13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доходак, добит и капиталне добитке које плаћају физичка лица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зараде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7.160.395.980</w:t>
            </w:r>
          </w:p>
        </w:tc>
      </w:tr>
      <w:tr w:rsidR="004A2FD6" w:rsidRPr="004A2FD6" w:rsidTr="00484FF3">
        <w:trPr>
          <w:trHeight w:val="13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приходе од самосталних делатности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906.000.000</w:t>
            </w:r>
          </w:p>
        </w:tc>
      </w:tr>
      <w:tr w:rsidR="004A2FD6" w:rsidRPr="004A2FD6" w:rsidTr="00484FF3">
        <w:trPr>
          <w:trHeight w:val="22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711140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приходе од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12.000.000</w:t>
            </w:r>
          </w:p>
        </w:tc>
      </w:tr>
      <w:tr w:rsidR="004A2FD6" w:rsidRPr="004A2FD6" w:rsidTr="00484FF3">
        <w:trPr>
          <w:trHeight w:val="13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711183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Самодопринос из прихода од пољопривреде и шумарства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w:t>
            </w:r>
          </w:p>
        </w:tc>
      </w:tr>
      <w:tr w:rsidR="004A2FD6" w:rsidRPr="004A2FD6" w:rsidTr="00484FF3">
        <w:trPr>
          <w:trHeight w:val="20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711190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84FF3">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друге приходе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485.000.000</w:t>
            </w:r>
          </w:p>
        </w:tc>
      </w:tr>
      <w:tr w:rsidR="004A2FD6" w:rsidRPr="004A2FD6" w:rsidTr="00484FF3">
        <w:trPr>
          <w:trHeight w:val="126"/>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8.563.396.980</w:t>
            </w:r>
          </w:p>
        </w:tc>
      </w:tr>
      <w:tr w:rsidR="004A2FD6" w:rsidRPr="004A2FD6" w:rsidTr="00484FF3">
        <w:trPr>
          <w:trHeight w:val="59"/>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фонд зарада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1.000</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Порези на имовину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713120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имовину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2.000.000.000</w:t>
            </w:r>
          </w:p>
        </w:tc>
      </w:tr>
      <w:tr w:rsidR="004A2FD6" w:rsidRPr="004A2FD6" w:rsidTr="00484FF3">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713310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наслеђе и поклон</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38.000.000</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713420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капиталне трансакције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441.000.000</w:t>
            </w:r>
          </w:p>
        </w:tc>
      </w:tr>
      <w:tr w:rsidR="004A2FD6" w:rsidRPr="004A2FD6" w:rsidTr="00484FF3">
        <w:trPr>
          <w:trHeight w:val="9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2.479.000.000</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714000</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добра и услуге</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714513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Комунална такса за држање мотор. </w:t>
            </w:r>
            <w:proofErr w:type="gramStart"/>
            <w:r w:rsidRPr="004A2FD6">
              <w:rPr>
                <w:rFonts w:ascii="Times New Roman" w:eastAsia="Times New Roman" w:hAnsi="Times New Roman" w:cs="Times New Roman"/>
                <w:sz w:val="18"/>
                <w:szCs w:val="18"/>
              </w:rPr>
              <w:t>друм</w:t>
            </w:r>
            <w:proofErr w:type="gramEnd"/>
            <w:r w:rsidRPr="004A2FD6">
              <w:rPr>
                <w:rFonts w:ascii="Times New Roman" w:eastAsia="Times New Roman" w:hAnsi="Times New Roman" w:cs="Times New Roman"/>
                <w:sz w:val="18"/>
                <w:szCs w:val="18"/>
              </w:rPr>
              <w:t xml:space="preserve">. </w:t>
            </w:r>
            <w:proofErr w:type="gramStart"/>
            <w:r w:rsidRPr="004A2FD6">
              <w:rPr>
                <w:rFonts w:ascii="Times New Roman" w:eastAsia="Times New Roman" w:hAnsi="Times New Roman" w:cs="Times New Roman"/>
                <w:sz w:val="18"/>
                <w:szCs w:val="18"/>
              </w:rPr>
              <w:t>и</w:t>
            </w:r>
            <w:proofErr w:type="gramEnd"/>
            <w:r w:rsidRPr="004A2FD6">
              <w:rPr>
                <w:rFonts w:ascii="Times New Roman" w:eastAsia="Times New Roman" w:hAnsi="Times New Roman" w:cs="Times New Roman"/>
                <w:sz w:val="18"/>
                <w:szCs w:val="18"/>
              </w:rPr>
              <w:t xml:space="preserve"> прикљ. возила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180.000.000</w:t>
            </w:r>
          </w:p>
        </w:tc>
      </w:tr>
      <w:tr w:rsidR="004A2FD6" w:rsidRPr="004A2FD6" w:rsidTr="00484FF3">
        <w:trPr>
          <w:trHeight w:val="98"/>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714540</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Накнаде за коришћење добара од општег интереса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484FF3">
        <w:trPr>
          <w:trHeight w:val="172"/>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714552</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Боравишна такса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36.734.716</w:t>
            </w:r>
          </w:p>
        </w:tc>
      </w:tr>
      <w:tr w:rsidR="004A2FD6" w:rsidRPr="004A2FD6" w:rsidTr="00484FF3">
        <w:trPr>
          <w:trHeight w:val="104"/>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714553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Боравишна такса по решењу ЈЛС</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3.000.000</w:t>
            </w:r>
          </w:p>
        </w:tc>
      </w:tr>
      <w:tr w:rsidR="004A2FD6" w:rsidRPr="004A2FD6" w:rsidTr="00484FF3">
        <w:trPr>
          <w:trHeight w:val="66"/>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714562</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заштиту и унапређење животне средине</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104.000.000</w:t>
            </w:r>
          </w:p>
        </w:tc>
      </w:tr>
      <w:tr w:rsidR="00220AF6" w:rsidRPr="00220AF6" w:rsidTr="00484FF3">
        <w:trPr>
          <w:trHeight w:val="110"/>
        </w:trPr>
        <w:tc>
          <w:tcPr>
            <w:tcW w:w="960" w:type="dxa"/>
            <w:gridSpan w:val="2"/>
            <w:tcBorders>
              <w:top w:val="nil"/>
              <w:left w:val="single" w:sz="4" w:space="0" w:color="auto"/>
              <w:bottom w:val="nil"/>
              <w:right w:val="nil"/>
            </w:tcBorders>
            <w:shd w:val="clear" w:color="auto" w:fill="auto"/>
            <w:noWrap/>
            <w:hideMark/>
          </w:tcPr>
          <w:p w:rsidR="004A2FD6" w:rsidRPr="00220AF6" w:rsidRDefault="004A2FD6" w:rsidP="004A2FD6">
            <w:pPr>
              <w:spacing w:after="0" w:line="240" w:lineRule="auto"/>
              <w:jc w:val="center"/>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714563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220AF6" w:rsidRDefault="004A2FD6" w:rsidP="004A2FD6">
            <w:pPr>
              <w:spacing w:after="0" w:line="240" w:lineRule="auto"/>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Концесиона накнада за обављање комуналне делатности</w:t>
            </w:r>
          </w:p>
        </w:tc>
        <w:tc>
          <w:tcPr>
            <w:tcW w:w="1980" w:type="dxa"/>
            <w:gridSpan w:val="2"/>
            <w:tcBorders>
              <w:top w:val="nil"/>
              <w:left w:val="nil"/>
              <w:bottom w:val="nil"/>
              <w:right w:val="single" w:sz="4" w:space="0" w:color="auto"/>
            </w:tcBorders>
            <w:shd w:val="clear" w:color="auto" w:fill="auto"/>
            <w:noWrap/>
            <w:vAlign w:val="bottom"/>
            <w:hideMark/>
          </w:tcPr>
          <w:p w:rsidR="004A2FD6" w:rsidRPr="00220AF6" w:rsidRDefault="004A2FD6" w:rsidP="004A2FD6">
            <w:pPr>
              <w:spacing w:after="0" w:line="240" w:lineRule="auto"/>
              <w:jc w:val="right"/>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4.000</w:t>
            </w:r>
          </w:p>
        </w:tc>
      </w:tr>
      <w:tr w:rsidR="004A2FD6" w:rsidRPr="004A2FD6" w:rsidTr="00484FF3">
        <w:trPr>
          <w:trHeight w:val="318"/>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714564</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постављање објеката, односно средстава за оглашавање и других објеката и средстава</w:t>
            </w:r>
          </w:p>
        </w:tc>
        <w:tc>
          <w:tcPr>
            <w:tcW w:w="1980" w:type="dxa"/>
            <w:gridSpan w:val="2"/>
            <w:tcBorders>
              <w:top w:val="nil"/>
              <w:left w:val="nil"/>
              <w:bottom w:val="nil"/>
              <w:right w:val="single" w:sz="4" w:space="0" w:color="auto"/>
            </w:tcBorders>
            <w:shd w:val="clear" w:color="auto" w:fill="auto"/>
            <w:noWrap/>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17.000.000</w:t>
            </w:r>
          </w:p>
        </w:tc>
      </w:tr>
      <w:tr w:rsidR="004A2FD6" w:rsidRPr="004A2FD6" w:rsidTr="00484FF3">
        <w:trPr>
          <w:trHeight w:val="19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714000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341.738.716</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716000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Други порези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716110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Комунална такса на фирму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182.000.000</w:t>
            </w:r>
          </w:p>
        </w:tc>
      </w:tr>
      <w:tr w:rsidR="004A2FD6" w:rsidRPr="004A2FD6" w:rsidTr="00484FF3">
        <w:trPr>
          <w:trHeight w:val="6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716000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182.000.000</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732000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Донације и помоћи од међународних организација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Текуће донације од међународних организација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758.729</w:t>
            </w:r>
          </w:p>
        </w:tc>
      </w:tr>
      <w:tr w:rsidR="004A2FD6" w:rsidRPr="004A2FD6" w:rsidTr="00484FF3">
        <w:trPr>
          <w:trHeight w:val="21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Капиталне донације од међународних организација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3.576.500</w:t>
            </w:r>
          </w:p>
        </w:tc>
      </w:tr>
      <w:tr w:rsidR="004A2FD6" w:rsidRPr="004A2FD6" w:rsidTr="00484FF3">
        <w:trPr>
          <w:trHeight w:val="14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732331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Текуће помоћи од ЕУ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1.402.000</w:t>
            </w:r>
          </w:p>
        </w:tc>
      </w:tr>
      <w:tr w:rsidR="004A2FD6" w:rsidRPr="004A2FD6" w:rsidTr="00484FF3">
        <w:trPr>
          <w:trHeight w:val="5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732000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5.737.229</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733000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Трансфери од других нивоа власти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4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Ненаменски трансфери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633.998.001</w:t>
            </w:r>
          </w:p>
        </w:tc>
      </w:tr>
      <w:tr w:rsidR="004A2FD6" w:rsidRPr="004A2FD6" w:rsidTr="00484FF3">
        <w:trPr>
          <w:trHeight w:val="7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Текући наменски трансфер, у ужем смислу,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151.819.565</w:t>
            </w:r>
          </w:p>
        </w:tc>
      </w:tr>
      <w:tr w:rsidR="004A2FD6" w:rsidRPr="004A2FD6" w:rsidTr="00484FF3">
        <w:trPr>
          <w:trHeight w:val="15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Капитални наменски трансфер, у ужем смислу,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95.000.001</w:t>
            </w:r>
          </w:p>
        </w:tc>
      </w:tr>
      <w:tr w:rsidR="004A2FD6" w:rsidRPr="004A2FD6" w:rsidTr="00484FF3">
        <w:trPr>
          <w:trHeight w:val="51"/>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733000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880.817.567</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Приходи од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Приходи буџета града од кам. </w:t>
            </w:r>
            <w:proofErr w:type="gramStart"/>
            <w:r w:rsidRPr="004A2FD6">
              <w:rPr>
                <w:rFonts w:ascii="Times New Roman" w:eastAsia="Times New Roman" w:hAnsi="Times New Roman" w:cs="Times New Roman"/>
                <w:sz w:val="18"/>
                <w:szCs w:val="18"/>
              </w:rPr>
              <w:t>на</w:t>
            </w:r>
            <w:proofErr w:type="gramEnd"/>
            <w:r w:rsidRPr="004A2FD6">
              <w:rPr>
                <w:rFonts w:ascii="Times New Roman" w:eastAsia="Times New Roman" w:hAnsi="Times New Roman" w:cs="Times New Roman"/>
                <w:sz w:val="18"/>
                <w:szCs w:val="18"/>
              </w:rPr>
              <w:t xml:space="preserve"> сред. КРТ-а  укључена у депозит банака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w:t>
            </w:r>
          </w:p>
        </w:tc>
      </w:tr>
      <w:tr w:rsidR="004A2FD6" w:rsidRPr="004A2FD6" w:rsidTr="00484FF3">
        <w:trPr>
          <w:trHeight w:val="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Приходи од кам. </w:t>
            </w:r>
            <w:proofErr w:type="gramStart"/>
            <w:r w:rsidRPr="004A2FD6">
              <w:rPr>
                <w:rFonts w:ascii="Times New Roman" w:eastAsia="Times New Roman" w:hAnsi="Times New Roman" w:cs="Times New Roman"/>
                <w:sz w:val="18"/>
                <w:szCs w:val="18"/>
              </w:rPr>
              <w:t>на</w:t>
            </w:r>
            <w:proofErr w:type="gramEnd"/>
            <w:r w:rsidRPr="004A2FD6">
              <w:rPr>
                <w:rFonts w:ascii="Times New Roman" w:eastAsia="Times New Roman" w:hAnsi="Times New Roman" w:cs="Times New Roman"/>
                <w:sz w:val="18"/>
                <w:szCs w:val="18"/>
              </w:rPr>
              <w:t xml:space="preserve"> средства корисника буџета гр.</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15.000.000</w:t>
            </w:r>
          </w:p>
        </w:tc>
      </w:tr>
      <w:tr w:rsidR="004A2FD6" w:rsidRPr="004A2FD6" w:rsidTr="00484FF3">
        <w:trPr>
          <w:trHeight w:val="16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коришћење шумског и пољопривредног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800.000</w:t>
            </w:r>
          </w:p>
        </w:tc>
      </w:tr>
      <w:tr w:rsidR="004A2FD6" w:rsidRPr="004A2FD6" w:rsidTr="00484FF3">
        <w:trPr>
          <w:trHeight w:val="10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Комунална такса за коришћење простора за паркирање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w:t>
            </w:r>
          </w:p>
        </w:tc>
      </w:tr>
      <w:tr w:rsidR="004A2FD6" w:rsidRPr="004A2FD6" w:rsidTr="00484FF3">
        <w:trPr>
          <w:trHeight w:val="17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Накнаде за коришћење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10.000.000</w:t>
            </w:r>
          </w:p>
        </w:tc>
      </w:tr>
      <w:tr w:rsidR="004A2FD6" w:rsidRPr="004A2FD6" w:rsidTr="00484FF3">
        <w:trPr>
          <w:trHeight w:val="12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741538</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Допринос за уређивање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776.000.000</w:t>
            </w:r>
          </w:p>
        </w:tc>
      </w:tr>
      <w:tr w:rsidR="004A2FD6" w:rsidRPr="004A2FD6" w:rsidTr="00484FF3">
        <w:trPr>
          <w:trHeight w:val="1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коришћење природног лековитог фактора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w:t>
            </w:r>
          </w:p>
        </w:tc>
      </w:tr>
      <w:tr w:rsidR="004A2FD6" w:rsidRPr="004A2FD6" w:rsidTr="00484FF3">
        <w:trPr>
          <w:trHeight w:val="12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741596</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коришћења дрвета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w:t>
            </w:r>
          </w:p>
        </w:tc>
      </w:tr>
      <w:tr w:rsidR="004A2FD6" w:rsidRPr="004A2FD6" w:rsidTr="00484FF3">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741000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812.010.000</w:t>
            </w:r>
          </w:p>
        </w:tc>
      </w:tr>
      <w:tr w:rsidR="004A2FD6" w:rsidRPr="004A2FD6" w:rsidTr="00484FF3">
        <w:trPr>
          <w:trHeight w:val="51"/>
        </w:trPr>
        <w:tc>
          <w:tcPr>
            <w:tcW w:w="960" w:type="dxa"/>
            <w:gridSpan w:val="2"/>
            <w:tcBorders>
              <w:top w:val="single" w:sz="4" w:space="0" w:color="auto"/>
              <w:bottom w:val="nil"/>
            </w:tcBorders>
            <w:shd w:val="clear" w:color="auto" w:fill="auto"/>
            <w:noWrap/>
            <w:hideMark/>
          </w:tcPr>
          <w:p w:rsid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Pr="004A2FD6" w:rsidRDefault="00484FF3" w:rsidP="004A2FD6">
            <w:pPr>
              <w:spacing w:after="0" w:line="240" w:lineRule="auto"/>
              <w:jc w:val="center"/>
              <w:rPr>
                <w:rFonts w:ascii="Times New Roman" w:eastAsia="Times New Roman" w:hAnsi="Times New Roman" w:cs="Times New Roman"/>
                <w:sz w:val="18"/>
                <w:szCs w:val="18"/>
              </w:rPr>
            </w:pPr>
          </w:p>
        </w:tc>
        <w:tc>
          <w:tcPr>
            <w:tcW w:w="7700" w:type="dxa"/>
            <w:gridSpan w:val="4"/>
            <w:tcBorders>
              <w:top w:val="single" w:sz="4" w:space="0" w:color="auto"/>
              <w:bottom w:val="nil"/>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single" w:sz="4" w:space="0" w:color="auto"/>
              <w:bottom w:val="nil"/>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84FF3" w:rsidRPr="004A2FD6" w:rsidTr="00EF43C5">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84FF3" w:rsidRPr="004A2FD6" w:rsidTr="00EF43C5">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484FF3" w:rsidRPr="004A2FD6" w:rsidTr="00EF43C5">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r>
      <w:tr w:rsidR="00484FF3" w:rsidRPr="004A2FD6" w:rsidTr="00EF43C5">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EB603B">
        <w:trPr>
          <w:trHeight w:val="190"/>
        </w:trPr>
        <w:tc>
          <w:tcPr>
            <w:tcW w:w="960" w:type="dxa"/>
            <w:gridSpan w:val="2"/>
            <w:tcBorders>
              <w:top w:val="nil"/>
              <w:left w:val="single" w:sz="4" w:space="0" w:color="auto"/>
              <w:bottom w:val="nil"/>
              <w:right w:val="single" w:sz="4" w:space="0" w:color="auto"/>
            </w:tcBorders>
            <w:shd w:val="clear" w:color="auto" w:fill="auto"/>
            <w:noWrap/>
            <w:hideMark/>
          </w:tcPr>
          <w:p w:rsidR="00484FF3" w:rsidRDefault="00484FF3" w:rsidP="00484FF3">
            <w:pPr>
              <w:spacing w:after="0" w:line="240" w:lineRule="auto"/>
              <w:rPr>
                <w:rFonts w:ascii="Times New Roman" w:eastAsia="Times New Roman" w:hAnsi="Times New Roman" w:cs="Times New Roman"/>
                <w:b/>
                <w:bCs/>
                <w:sz w:val="18"/>
                <w:szCs w:val="18"/>
              </w:rPr>
            </w:pPr>
          </w:p>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Приходи од продаје добара и услуга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27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742126</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по основу конверзије права коришћења у право својине у корист Републике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800.000</w:t>
            </w:r>
          </w:p>
        </w:tc>
      </w:tr>
      <w:tr w:rsidR="004A2FD6" w:rsidRPr="004A2FD6" w:rsidTr="00EB603B">
        <w:trPr>
          <w:trHeight w:val="8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продаје добара и услуга од стране тржишних организација у корист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Приходи од давања у закуп непокр. </w:t>
            </w:r>
            <w:proofErr w:type="gramStart"/>
            <w:r w:rsidRPr="004A2FD6">
              <w:rPr>
                <w:rFonts w:ascii="Times New Roman" w:eastAsia="Times New Roman" w:hAnsi="Times New Roman" w:cs="Times New Roman"/>
                <w:sz w:val="18"/>
                <w:szCs w:val="18"/>
              </w:rPr>
              <w:t>у</w:t>
            </w:r>
            <w:proofErr w:type="gramEnd"/>
            <w:r w:rsidRPr="004A2FD6">
              <w:rPr>
                <w:rFonts w:ascii="Times New Roman" w:eastAsia="Times New Roman" w:hAnsi="Times New Roman" w:cs="Times New Roman"/>
                <w:sz w:val="18"/>
                <w:szCs w:val="18"/>
              </w:rPr>
              <w:t xml:space="preserve"> држ. својини које користе градови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160.000.000</w:t>
            </w:r>
          </w:p>
        </w:tc>
      </w:tr>
      <w:tr w:rsidR="004A2FD6" w:rsidRPr="004A2FD6" w:rsidTr="00EB603B">
        <w:trPr>
          <w:trHeight w:val="2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Приходи од закупнине за грађ. </w:t>
            </w:r>
            <w:proofErr w:type="gramStart"/>
            <w:r w:rsidRPr="004A2FD6">
              <w:rPr>
                <w:rFonts w:ascii="Times New Roman" w:eastAsia="Times New Roman" w:hAnsi="Times New Roman" w:cs="Times New Roman"/>
                <w:sz w:val="18"/>
                <w:szCs w:val="18"/>
              </w:rPr>
              <w:t>земљ</w:t>
            </w:r>
            <w:proofErr w:type="gramEnd"/>
            <w:r w:rsidRPr="004A2FD6">
              <w:rPr>
                <w:rFonts w:ascii="Times New Roman" w:eastAsia="Times New Roman" w:hAnsi="Times New Roman" w:cs="Times New Roman"/>
                <w:sz w:val="18"/>
                <w:szCs w:val="18"/>
              </w:rPr>
              <w:t>.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3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по основу конверзије права коришћења у право својине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363"/>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742145</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220.000</w:t>
            </w:r>
          </w:p>
        </w:tc>
      </w:tr>
      <w:tr w:rsidR="004A2FD6" w:rsidRPr="004A2FD6" w:rsidTr="00EB603B">
        <w:trPr>
          <w:trHeight w:val="8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742146</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254.000.000</w:t>
            </w:r>
          </w:p>
        </w:tc>
      </w:tr>
      <w:tr w:rsidR="004A2FD6" w:rsidRPr="004A2FD6" w:rsidTr="00EB603B">
        <w:trPr>
          <w:trHeight w:val="17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Градске административне таксе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w:t>
            </w:r>
          </w:p>
        </w:tc>
      </w:tr>
      <w:tr w:rsidR="004A2FD6" w:rsidRPr="004A2FD6" w:rsidTr="00EB603B">
        <w:trPr>
          <w:trHeight w:val="9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Такса за озакоњење објекта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50.000.000</w:t>
            </w:r>
          </w:p>
        </w:tc>
      </w:tr>
      <w:tr w:rsidR="004A2FD6" w:rsidRPr="004A2FD6" w:rsidTr="00EB603B">
        <w:trPr>
          <w:trHeight w:val="1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742253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уређивање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1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742341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који својом делатношћу остваре органи и организације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70.000.000</w:t>
            </w:r>
          </w:p>
        </w:tc>
      </w:tr>
      <w:tr w:rsidR="004A2FD6" w:rsidRPr="004A2FD6" w:rsidTr="00EB603B">
        <w:trPr>
          <w:trHeight w:val="186"/>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742372</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Приходи индиректних корисника буџета локалне самоуправе који се остварују додатним делатностима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28.000.000</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742378</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Родитељски динар за ваннаставне активности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30.000.000</w:t>
            </w:r>
          </w:p>
        </w:tc>
      </w:tr>
      <w:tr w:rsidR="004A2FD6" w:rsidRPr="004A2FD6" w:rsidTr="00EB603B">
        <w:trPr>
          <w:trHeight w:val="12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742000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597.120.000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Новчане казне и одузета имовинска корист</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20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743324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за прекршаје и привредне преступе предвиђене прописима о безбедности саобраћаја на путевима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156.800.000</w:t>
            </w:r>
          </w:p>
        </w:tc>
      </w:tr>
      <w:tr w:rsidR="004A2FD6" w:rsidRPr="004A2FD6" w:rsidTr="00EB603B">
        <w:trPr>
          <w:trHeight w:val="21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w:t>
            </w:r>
          </w:p>
        </w:tc>
      </w:tr>
      <w:tr w:rsidR="004A2FD6" w:rsidRPr="004A2FD6" w:rsidTr="00EB603B">
        <w:trPr>
          <w:trHeight w:val="2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743342</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за прекршаје по прекршајном налогу и казни изречених у управном поступку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57.000.000</w:t>
            </w:r>
          </w:p>
        </w:tc>
      </w:tr>
      <w:tr w:rsidR="004A2FD6" w:rsidRPr="004A2FD6" w:rsidTr="00EB603B">
        <w:trPr>
          <w:trHeight w:val="377"/>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743924</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600.000</w:t>
            </w:r>
          </w:p>
        </w:tc>
      </w:tr>
      <w:tr w:rsidR="004A2FD6" w:rsidRPr="004A2FD6" w:rsidTr="00EB603B">
        <w:trPr>
          <w:trHeight w:val="232"/>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214.500.000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744000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xml:space="preserve">Добровољни трансфери од физичких и правних лица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5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744141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Текући добровољни трансфери од физичких и правних лица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325.000</w:t>
            </w:r>
          </w:p>
        </w:tc>
      </w:tr>
      <w:tr w:rsidR="004A2FD6" w:rsidRPr="004A2FD6" w:rsidTr="00EB603B">
        <w:trPr>
          <w:trHeight w:val="7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744000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325.000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745000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Мешовити и неодређени приходи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5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Остали  приходи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103.000.000</w:t>
            </w:r>
          </w:p>
        </w:tc>
      </w:tr>
      <w:tr w:rsidR="004A2FD6" w:rsidRPr="004A2FD6" w:rsidTr="00EB603B">
        <w:trPr>
          <w:trHeight w:val="8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Део добити јавног предузећа и других облика организовања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13.000.000</w:t>
            </w:r>
          </w:p>
        </w:tc>
      </w:tr>
      <w:tr w:rsidR="004A2FD6" w:rsidRPr="004A2FD6" w:rsidTr="00EB603B">
        <w:trPr>
          <w:trHeight w:val="1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Закупнина за стан у градској својини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9.800.000</w:t>
            </w:r>
          </w:p>
        </w:tc>
      </w:tr>
      <w:tr w:rsidR="004A2FD6" w:rsidRPr="004A2FD6" w:rsidTr="00EB603B">
        <w:trPr>
          <w:trHeight w:val="92"/>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745000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125.800.000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772000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Меморандумске ставке за рефундацију расхода из претходне године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1F09FA">
        <w:trPr>
          <w:trHeight w:val="100"/>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772113</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Меморандумске ставке за рефундацију расхода буџета града из претходне године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EB603B" w:rsidRDefault="004A2FD6" w:rsidP="004A2FD6">
            <w:pPr>
              <w:spacing w:after="0" w:line="240" w:lineRule="auto"/>
              <w:jc w:val="right"/>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115.000.000</w:t>
            </w:r>
          </w:p>
        </w:tc>
      </w:tr>
      <w:tr w:rsidR="004A2FD6" w:rsidRPr="004A2FD6" w:rsidTr="004A2FD6">
        <w:trPr>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b/>
                <w:bCs/>
                <w:sz w:val="18"/>
                <w:szCs w:val="18"/>
              </w:rPr>
            </w:pPr>
            <w:r w:rsidRPr="00EB603B">
              <w:rPr>
                <w:rFonts w:ascii="Times New Roman" w:eastAsia="Times New Roman" w:hAnsi="Times New Roman" w:cs="Times New Roman"/>
                <w:b/>
                <w:bCs/>
                <w:sz w:val="18"/>
                <w:szCs w:val="18"/>
              </w:rPr>
              <w:t>Укупно 772000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EB603B" w:rsidRDefault="004A2FD6" w:rsidP="004A2FD6">
            <w:pPr>
              <w:spacing w:after="0" w:line="240" w:lineRule="auto"/>
              <w:jc w:val="right"/>
              <w:rPr>
                <w:rFonts w:ascii="Times New Roman" w:eastAsia="Times New Roman" w:hAnsi="Times New Roman" w:cs="Times New Roman"/>
                <w:b/>
                <w:bCs/>
                <w:sz w:val="18"/>
                <w:szCs w:val="18"/>
              </w:rPr>
            </w:pPr>
            <w:r w:rsidRPr="00EB603B">
              <w:rPr>
                <w:rFonts w:ascii="Times New Roman" w:eastAsia="Times New Roman" w:hAnsi="Times New Roman" w:cs="Times New Roman"/>
                <w:b/>
                <w:bCs/>
                <w:sz w:val="18"/>
                <w:szCs w:val="18"/>
              </w:rPr>
              <w:t>115.000.000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31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НЕФИНАНСИЈСКЕ ИМОВИНЕ</w:t>
            </w:r>
          </w:p>
        </w:tc>
        <w:tc>
          <w:tcPr>
            <w:tcW w:w="198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197.438.000</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непокретности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непокретности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59.908.000</w:t>
            </w:r>
          </w:p>
        </w:tc>
      </w:tr>
      <w:tr w:rsidR="004A2FD6" w:rsidRPr="004A2FD6" w:rsidTr="00EB603B">
        <w:trPr>
          <w:trHeight w:val="12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станова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60.000.000</w:t>
            </w:r>
          </w:p>
        </w:tc>
      </w:tr>
      <w:tr w:rsidR="004A2FD6" w:rsidRPr="004A2FD6" w:rsidTr="00EB603B">
        <w:trPr>
          <w:trHeight w:val="19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отплате станова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7.300.000</w:t>
            </w:r>
          </w:p>
        </w:tc>
      </w:tr>
      <w:tr w:rsidR="004A2FD6" w:rsidRPr="004A2FD6" w:rsidTr="00EB603B">
        <w:trPr>
          <w:trHeight w:val="13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811000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127.208.000</w:t>
            </w:r>
          </w:p>
        </w:tc>
      </w:tr>
      <w:tr w:rsidR="004A2FD6" w:rsidRPr="004A2FD6" w:rsidTr="004A2FD6">
        <w:trPr>
          <w:trHeight w:val="31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6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покретне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98"/>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812141</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покретних ствари у корист нивоа градова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w:t>
            </w:r>
          </w:p>
        </w:tc>
      </w:tr>
      <w:tr w:rsidR="004A2FD6" w:rsidRPr="004A2FD6" w:rsidTr="00EB603B">
        <w:trPr>
          <w:trHeight w:val="10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812000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30.000</w:t>
            </w:r>
          </w:p>
        </w:tc>
      </w:tr>
      <w:tr w:rsidR="004A2FD6" w:rsidRPr="004A2FD6" w:rsidTr="00EB603B">
        <w:trPr>
          <w:trHeight w:val="315"/>
        </w:trPr>
        <w:tc>
          <w:tcPr>
            <w:tcW w:w="960" w:type="dxa"/>
            <w:gridSpan w:val="2"/>
            <w:tcBorders>
              <w:top w:val="single" w:sz="4" w:space="0" w:color="auto"/>
              <w:bottom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bottom w:val="nil"/>
            </w:tcBorders>
            <w:shd w:val="clear" w:color="auto" w:fill="auto"/>
            <w:vAlign w:val="bottom"/>
            <w:hideMark/>
          </w:tcPr>
          <w:p w:rsid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p w:rsidR="00AE281E" w:rsidRPr="004A2FD6" w:rsidRDefault="00AE281E" w:rsidP="004A2FD6">
            <w:pPr>
              <w:spacing w:after="0" w:line="240" w:lineRule="auto"/>
              <w:rPr>
                <w:rFonts w:ascii="Times New Roman" w:eastAsia="Times New Roman" w:hAnsi="Times New Roman" w:cs="Times New Roman"/>
                <w:b/>
                <w:bCs/>
                <w:sz w:val="18"/>
                <w:szCs w:val="18"/>
              </w:rPr>
            </w:pPr>
          </w:p>
        </w:tc>
        <w:tc>
          <w:tcPr>
            <w:tcW w:w="1980" w:type="dxa"/>
            <w:gridSpan w:val="2"/>
            <w:tcBorders>
              <w:top w:val="single" w:sz="4" w:space="0" w:color="auto"/>
              <w:bottom w:val="nil"/>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946463" w:rsidRPr="004A2FD6" w:rsidTr="00EF43C5">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946463" w:rsidRPr="004A2FD6" w:rsidTr="00EF43C5">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946463" w:rsidRPr="004A2FD6" w:rsidTr="00EF43C5">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r>
      <w:tr w:rsidR="00946463" w:rsidRPr="004A2FD6" w:rsidTr="00EF43C5">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946463">
        <w:trPr>
          <w:trHeight w:val="190"/>
        </w:trPr>
        <w:tc>
          <w:tcPr>
            <w:tcW w:w="960" w:type="dxa"/>
            <w:gridSpan w:val="2"/>
            <w:tcBorders>
              <w:top w:val="nil"/>
              <w:left w:val="single" w:sz="4" w:space="0" w:color="auto"/>
              <w:bottom w:val="nil"/>
              <w:right w:val="single" w:sz="4" w:space="0" w:color="auto"/>
            </w:tcBorders>
            <w:shd w:val="clear" w:color="auto" w:fill="auto"/>
            <w:noWrap/>
            <w:hideMark/>
          </w:tcPr>
          <w:p w:rsidR="00EB603B" w:rsidRDefault="00EB603B" w:rsidP="00946463">
            <w:pPr>
              <w:spacing w:after="0" w:line="240" w:lineRule="auto"/>
              <w:rPr>
                <w:rFonts w:ascii="Times New Roman" w:eastAsia="Times New Roman" w:hAnsi="Times New Roman" w:cs="Times New Roman"/>
                <w:b/>
                <w:bCs/>
                <w:sz w:val="18"/>
                <w:szCs w:val="18"/>
              </w:rPr>
            </w:pPr>
          </w:p>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Примањa од продаје осталих основних средстава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осталих основних средстава у корист нивоа градова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w:t>
            </w:r>
          </w:p>
        </w:tc>
      </w:tr>
      <w:tr w:rsidR="004A2FD6" w:rsidRPr="004A2FD6" w:rsidTr="00946463">
        <w:trPr>
          <w:trHeight w:val="12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813000</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200.000</w:t>
            </w:r>
          </w:p>
        </w:tc>
      </w:tr>
      <w:tr w:rsidR="004A2FD6" w:rsidRPr="004A2FD6" w:rsidTr="00946463">
        <w:trPr>
          <w:trHeight w:val="6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821000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Примањa од продаје робних резерви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821140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робних резерви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10.000.000</w:t>
            </w:r>
          </w:p>
        </w:tc>
      </w:tr>
      <w:tr w:rsidR="004A2FD6" w:rsidRPr="004A2FD6" w:rsidTr="00946463">
        <w:trPr>
          <w:trHeight w:val="51"/>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821000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10.000.000</w:t>
            </w:r>
          </w:p>
        </w:tc>
      </w:tr>
      <w:tr w:rsidR="004A2FD6" w:rsidRPr="004A2FD6" w:rsidTr="00946463">
        <w:trPr>
          <w:trHeight w:val="5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4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823000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робе за даљу продају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823141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робе за даљу продају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46.000.000</w:t>
            </w:r>
          </w:p>
        </w:tc>
      </w:tr>
      <w:tr w:rsidR="004A2FD6" w:rsidRPr="004A2FD6" w:rsidTr="00946463">
        <w:trPr>
          <w:trHeight w:val="13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823000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46.000.000</w:t>
            </w:r>
          </w:p>
        </w:tc>
      </w:tr>
      <w:tr w:rsidR="004A2FD6" w:rsidRPr="004A2FD6" w:rsidTr="00946463">
        <w:trPr>
          <w:trHeight w:val="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4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841000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21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841141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земљишта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14.000.000</w:t>
            </w:r>
          </w:p>
        </w:tc>
      </w:tr>
      <w:tr w:rsidR="004A2FD6" w:rsidRPr="004A2FD6" w:rsidTr="004A2FD6">
        <w:trPr>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841000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14.000.000</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14.514.884.492</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ПРЕНЕТА НЕУТРОШЕНА СРЕДСТВА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426.602.851</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w:t>
            </w:r>
          </w:p>
        </w:tc>
        <w:tc>
          <w:tcPr>
            <w:tcW w:w="1980" w:type="dxa"/>
            <w:gridSpan w:val="2"/>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14.941.487.343</w:t>
            </w:r>
          </w:p>
        </w:tc>
      </w:tr>
    </w:tbl>
    <w:p w:rsidR="004F2472" w:rsidRPr="004D4624" w:rsidRDefault="004F2472" w:rsidP="004D4624">
      <w:pPr>
        <w:spacing w:after="0" w:line="240" w:lineRule="auto"/>
        <w:jc w:val="both"/>
        <w:rPr>
          <w:rFonts w:ascii="Times New Roman" w:hAnsi="Times New Roman" w:cs="Times New Roman"/>
          <w:sz w:val="28"/>
          <w:szCs w:val="28"/>
          <w:lang w:val="sr-Cyrl-RS"/>
        </w:rPr>
      </w:pPr>
    </w:p>
    <w:p w:rsidR="002C1DEE" w:rsidRPr="001220F7" w:rsidRDefault="005C2D24" w:rsidP="004D4624">
      <w:pPr>
        <w:spacing w:after="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rPr>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BF76C2" w:rsidRDefault="00BF76C2" w:rsidP="004D4624">
      <w:pPr>
        <w:spacing w:after="0" w:line="240" w:lineRule="auto"/>
        <w:ind w:firstLine="720"/>
        <w:jc w:val="both"/>
        <w:rPr>
          <w:rFonts w:ascii="Times New Roman" w:hAnsi="Times New Roman" w:cs="Times New Roman"/>
          <w:sz w:val="28"/>
          <w:szCs w:val="28"/>
        </w:rPr>
      </w:pPr>
    </w:p>
    <w:tbl>
      <w:tblPr>
        <w:tblW w:w="10637" w:type="dxa"/>
        <w:tblInd w:w="103" w:type="dxa"/>
        <w:tblLook w:val="04A0" w:firstRow="1" w:lastRow="0" w:firstColumn="1" w:lastColumn="0" w:noHBand="0" w:noVBand="1"/>
      </w:tblPr>
      <w:tblGrid>
        <w:gridCol w:w="720"/>
        <w:gridCol w:w="6880"/>
        <w:gridCol w:w="3037"/>
      </w:tblGrid>
      <w:tr w:rsidR="00BF76C2" w:rsidRPr="00BF76C2" w:rsidTr="00220AF6">
        <w:trPr>
          <w:trHeight w:val="244"/>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Екон. клас.</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Сопствена средства буџетских корисника</w:t>
            </w:r>
          </w:p>
        </w:tc>
        <w:tc>
          <w:tcPr>
            <w:tcW w:w="3037" w:type="dxa"/>
            <w:tcBorders>
              <w:top w:val="single" w:sz="4" w:space="0" w:color="auto"/>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План за 2023. годину</w:t>
            </w:r>
          </w:p>
        </w:tc>
      </w:tr>
      <w:tr w:rsidR="00BF76C2" w:rsidRPr="00BF76C2" w:rsidTr="00220AF6">
        <w:trPr>
          <w:trHeight w:val="94"/>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2</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3</w:t>
            </w:r>
          </w:p>
        </w:tc>
      </w:tr>
      <w:tr w:rsidR="00BF76C2" w:rsidRPr="00BF76C2" w:rsidTr="00220AF6">
        <w:trPr>
          <w:trHeight w:val="3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Капитал, утврђивање резултата пословања и ванбилансна евиденција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2.448.000</w:t>
            </w:r>
          </w:p>
        </w:tc>
      </w:tr>
      <w:tr w:rsidR="00BF76C2" w:rsidRPr="00BF76C2" w:rsidTr="00220AF6">
        <w:trPr>
          <w:trHeight w:val="131"/>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3117</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Пренета неутрошена средства из ранијих година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100.000</w:t>
            </w:r>
          </w:p>
        </w:tc>
      </w:tr>
      <w:tr w:rsidR="00BF76C2" w:rsidRPr="00BF76C2" w:rsidTr="00220AF6">
        <w:trPr>
          <w:trHeight w:val="204"/>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3213</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Нераспоређени вишак прихода и примања или дефицит из ранијих година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2.348.000</w:t>
            </w:r>
          </w:p>
        </w:tc>
      </w:tr>
      <w:tr w:rsidR="00BF76C2" w:rsidRPr="00BF76C2" w:rsidTr="00220AF6">
        <w:trPr>
          <w:trHeight w:val="12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Текући приходи</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454.201.000</w:t>
            </w:r>
          </w:p>
        </w:tc>
      </w:tr>
      <w:tr w:rsidR="00BF76C2" w:rsidRPr="00BF76C2" w:rsidTr="00220AF6">
        <w:trPr>
          <w:trHeight w:val="19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7421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Приходи од продаје добара и услуга или закупа од стране тржишних организација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366.351.000</w:t>
            </w:r>
          </w:p>
        </w:tc>
      </w:tr>
      <w:tr w:rsidR="00BF76C2" w:rsidRPr="00BF76C2" w:rsidTr="00220AF6">
        <w:trPr>
          <w:trHeight w:val="25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7423</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Споредне продаје добара и услуга које врше државне нетржишне организације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66.238.000</w:t>
            </w:r>
          </w:p>
        </w:tc>
      </w:tr>
      <w:tr w:rsidR="00BF76C2" w:rsidRPr="00BF76C2" w:rsidTr="00220AF6">
        <w:trPr>
          <w:trHeight w:val="13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7439</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Остале новчане казне, пенали и приходи од одузете имовинске користи</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600.000</w:t>
            </w:r>
          </w:p>
        </w:tc>
      </w:tr>
      <w:tr w:rsidR="00BF76C2" w:rsidRPr="00BF76C2" w:rsidTr="00220AF6">
        <w:trPr>
          <w:trHeight w:val="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7441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Доровољни трансфери од физичких и правних лица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6.112.000</w:t>
            </w:r>
          </w:p>
        </w:tc>
      </w:tr>
      <w:tr w:rsidR="00BF76C2" w:rsidRPr="00BF76C2" w:rsidTr="00220AF6">
        <w:trPr>
          <w:trHeight w:val="12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7451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Мешовити и неодређени приходи</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13.500.000</w:t>
            </w:r>
          </w:p>
        </w:tc>
      </w:tr>
      <w:tr w:rsidR="00BF76C2" w:rsidRPr="00BF76C2" w:rsidTr="00220AF6">
        <w:trPr>
          <w:trHeight w:val="18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7711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Меморандумске ставке за рефундацију расхода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1.300.000</w:t>
            </w:r>
          </w:p>
        </w:tc>
      </w:tr>
      <w:tr w:rsidR="00BF76C2" w:rsidRPr="00BF76C2" w:rsidTr="00220AF6">
        <w:trPr>
          <w:trHeight w:val="25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7721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Меморандумске ставке за рефундацију расхода из претходне године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100.000</w:t>
            </w:r>
          </w:p>
        </w:tc>
      </w:tr>
      <w:tr w:rsidR="00BF76C2" w:rsidRPr="00BF76C2" w:rsidTr="00220AF6">
        <w:trPr>
          <w:trHeight w:val="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7911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Calibri" w:eastAsia="Times New Roman" w:hAnsi="Calibri" w:cs="Arial"/>
                <w:color w:val="000000"/>
                <w:sz w:val="18"/>
                <w:szCs w:val="18"/>
              </w:rPr>
            </w:pPr>
            <w:r w:rsidRPr="00BF76C2">
              <w:rPr>
                <w:rFonts w:ascii="Calibri" w:eastAsia="Times New Roman" w:hAnsi="Calibri" w:cs="Arial"/>
                <w:color w:val="000000"/>
                <w:sz w:val="18"/>
                <w:szCs w:val="18"/>
              </w:rPr>
              <w:t>Приходи из буџета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0</w:t>
            </w:r>
          </w:p>
        </w:tc>
      </w:tr>
      <w:tr w:rsidR="00BF76C2" w:rsidRPr="00BF76C2" w:rsidTr="00220AF6">
        <w:trPr>
          <w:trHeight w:val="19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Примања од продаје нефинансијске имовине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39.611.000</w:t>
            </w:r>
          </w:p>
        </w:tc>
      </w:tr>
      <w:tr w:rsidR="00BF76C2" w:rsidRPr="00BF76C2" w:rsidTr="00220AF6">
        <w:trPr>
          <w:trHeight w:val="25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8131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Примања од продаје осталих основних средстава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800.000</w:t>
            </w:r>
          </w:p>
        </w:tc>
      </w:tr>
      <w:tr w:rsidR="00BF76C2" w:rsidRPr="00BF76C2" w:rsidTr="00220AF6">
        <w:trPr>
          <w:trHeight w:val="1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8231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Примања од продаје робе за даљу продају</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70C0"/>
                <w:sz w:val="18"/>
                <w:szCs w:val="18"/>
              </w:rPr>
            </w:pPr>
            <w:r w:rsidRPr="00BF76C2">
              <w:rPr>
                <w:rFonts w:ascii="Times New Roman" w:eastAsia="Times New Roman" w:hAnsi="Times New Roman" w:cs="Times New Roman"/>
                <w:sz w:val="18"/>
                <w:szCs w:val="18"/>
              </w:rPr>
              <w:t>38.811.000</w:t>
            </w:r>
          </w:p>
        </w:tc>
      </w:tr>
      <w:tr w:rsidR="00BF76C2" w:rsidRPr="00BF76C2" w:rsidTr="00220AF6">
        <w:trPr>
          <w:trHeight w:val="19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 </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УКУПНО:</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496.260.000</w:t>
            </w:r>
          </w:p>
        </w:tc>
      </w:tr>
    </w:tbl>
    <w:p w:rsidR="002C1DEE" w:rsidRDefault="00220AF6"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Pr="008201F1" w:rsidRDefault="004F2472" w:rsidP="008201F1">
      <w:pPr>
        <w:spacing w:line="240" w:lineRule="auto"/>
        <w:jc w:val="both"/>
        <w:rPr>
          <w:rFonts w:ascii="Times New Roman" w:hAnsi="Times New Roman" w:cs="Times New Roman"/>
          <w:sz w:val="26"/>
          <w:szCs w:val="26"/>
          <w:lang w:val="sr-Latn-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Pr="001220F7" w:rsidRDefault="005B7543" w:rsidP="008E6FEE">
      <w:pPr>
        <w:spacing w:after="12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tbl>
      <w:tblPr>
        <w:tblW w:w="0" w:type="auto"/>
        <w:tblLook w:val="04A0" w:firstRow="1" w:lastRow="0" w:firstColumn="1" w:lastColumn="0" w:noHBand="0" w:noVBand="1"/>
      </w:tblPr>
      <w:tblGrid>
        <w:gridCol w:w="435"/>
        <w:gridCol w:w="435"/>
        <w:gridCol w:w="4563"/>
        <w:gridCol w:w="1631"/>
        <w:gridCol w:w="2120"/>
        <w:gridCol w:w="1832"/>
      </w:tblGrid>
      <w:tr w:rsidR="008E6FEE" w:rsidRPr="00CF01D8" w:rsidTr="003E5EAF">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Категорија</w:t>
            </w:r>
          </w:p>
        </w:tc>
        <w:tc>
          <w:tcPr>
            <w:tcW w:w="0" w:type="auto"/>
            <w:tcBorders>
              <w:top w:val="single" w:sz="4" w:space="0" w:color="auto"/>
              <w:left w:val="nil"/>
              <w:bottom w:val="single" w:sz="4" w:space="0" w:color="auto"/>
              <w:right w:val="nil"/>
            </w:tcBorders>
            <w:shd w:val="clear" w:color="auto" w:fill="auto"/>
            <w:noWrap/>
            <w:vAlign w:val="bottom"/>
            <w:hideMark/>
          </w:tcPr>
          <w:p w:rsidR="008E6FEE" w:rsidRPr="008E6FEE" w:rsidRDefault="008E6FEE" w:rsidP="008E6FEE">
            <w:pPr>
              <w:spacing w:after="0" w:line="240" w:lineRule="auto"/>
              <w:jc w:val="both"/>
              <w:rPr>
                <w:rFonts w:ascii="Times New Roman" w:eastAsia="Times New Roman" w:hAnsi="Times New Roman" w:cs="Times New Roman"/>
                <w:sz w:val="18"/>
                <w:szCs w:val="18"/>
                <w:highlight w:val="yellow"/>
              </w:rPr>
            </w:pPr>
          </w:p>
        </w:tc>
        <w:tc>
          <w:tcPr>
            <w:tcW w:w="0" w:type="auto"/>
            <w:tcBorders>
              <w:top w:val="single" w:sz="4" w:space="0" w:color="auto"/>
              <w:left w:val="nil"/>
              <w:bottom w:val="single" w:sz="4" w:space="0" w:color="auto"/>
              <w:right w:val="nil"/>
            </w:tcBorders>
            <w:shd w:val="clear" w:color="auto" w:fill="auto"/>
            <w:noWrap/>
            <w:vAlign w:val="bottom"/>
            <w:hideMark/>
          </w:tcPr>
          <w:p w:rsidR="008E6FEE" w:rsidRPr="008E6FEE" w:rsidRDefault="008E6FEE" w:rsidP="008E6FEE">
            <w:pPr>
              <w:spacing w:after="0" w:line="240" w:lineRule="auto"/>
              <w:jc w:val="center"/>
              <w:rPr>
                <w:rFonts w:ascii="Times New Roman" w:eastAsia="Times New Roman" w:hAnsi="Times New Roman" w:cs="Times New Roman"/>
                <w:color w:val="FF0000"/>
                <w:sz w:val="18"/>
                <w:szCs w:val="18"/>
                <w:highlight w:val="yellow"/>
              </w:rPr>
            </w:pPr>
          </w:p>
        </w:tc>
        <w:tc>
          <w:tcPr>
            <w:tcW w:w="0" w:type="auto"/>
            <w:tcBorders>
              <w:top w:val="single" w:sz="4" w:space="0" w:color="auto"/>
              <w:left w:val="nil"/>
              <w:bottom w:val="single" w:sz="4" w:space="0" w:color="auto"/>
              <w:right w:val="nil"/>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color w:val="FF0000"/>
                <w:sz w:val="18"/>
                <w:szCs w:val="18"/>
              </w:rPr>
            </w:pPr>
          </w:p>
        </w:tc>
        <w:tc>
          <w:tcPr>
            <w:tcW w:w="0" w:type="auto"/>
            <w:tcBorders>
              <w:left w:val="nil"/>
              <w:bottom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color w:val="FF0000"/>
                <w:sz w:val="18"/>
                <w:szCs w:val="18"/>
              </w:rPr>
            </w:pPr>
          </w:p>
        </w:tc>
      </w:tr>
      <w:tr w:rsidR="003E5EAF" w:rsidRPr="00CF01D8" w:rsidTr="003E5EAF">
        <w:trPr>
          <w:trHeight w:val="448"/>
        </w:trPr>
        <w:tc>
          <w:tcPr>
            <w:tcW w:w="0" w:type="auto"/>
            <w:vMerge/>
            <w:tcBorders>
              <w:top w:val="single" w:sz="4" w:space="0" w:color="auto"/>
              <w:left w:val="single" w:sz="4" w:space="0" w:color="auto"/>
              <w:bottom w:val="single" w:sz="4" w:space="0" w:color="auto"/>
              <w:right w:val="single" w:sz="4" w:space="0" w:color="auto"/>
            </w:tcBorders>
            <w:vAlign w:val="center"/>
          </w:tcPr>
          <w:p w:rsidR="003E5EAF" w:rsidRPr="00CF01D8" w:rsidRDefault="003E5EAF" w:rsidP="008E6FEE">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5EAF" w:rsidRPr="00CF01D8" w:rsidRDefault="003E5EAF" w:rsidP="008E6FEE">
            <w:pPr>
              <w:spacing w:after="0" w:line="240" w:lineRule="auto"/>
              <w:jc w:val="center"/>
              <w:rPr>
                <w:rFonts w:ascii="Times New Roman" w:eastAsia="Times New Roman" w:hAnsi="Times New Roman" w:cs="Times New Roman"/>
                <w:sz w:val="18"/>
                <w:szCs w:val="18"/>
              </w:rPr>
            </w:pPr>
          </w:p>
        </w:tc>
        <w:tc>
          <w:tcPr>
            <w:tcW w:w="0" w:type="auto"/>
            <w:gridSpan w:val="4"/>
            <w:tcBorders>
              <w:top w:val="nil"/>
              <w:left w:val="single" w:sz="4" w:space="0" w:color="auto"/>
              <w:bottom w:val="single" w:sz="4" w:space="0" w:color="auto"/>
              <w:right w:val="single" w:sz="4" w:space="0" w:color="auto"/>
            </w:tcBorders>
            <w:shd w:val="clear" w:color="auto" w:fill="auto"/>
            <w:vAlign w:val="center"/>
          </w:tcPr>
          <w:p w:rsidR="003E5EAF" w:rsidRPr="00CF01D8" w:rsidRDefault="003E5EAF" w:rsidP="008E6FEE">
            <w:pPr>
              <w:spacing w:after="0" w:line="240" w:lineRule="auto"/>
              <w:rPr>
                <w:rFonts w:ascii="Times New Roman" w:eastAsia="Times New Roman" w:hAnsi="Times New Roman" w:cs="Times New Roman"/>
                <w:sz w:val="18"/>
                <w:szCs w:val="18"/>
              </w:rPr>
            </w:pPr>
            <w:r w:rsidRPr="00AE281E">
              <w:rPr>
                <w:rFonts w:ascii="Times New Roman" w:eastAsia="Times New Roman" w:hAnsi="Times New Roman" w:cs="Times New Roman"/>
                <w:sz w:val="18"/>
                <w:szCs w:val="18"/>
              </w:rPr>
              <w:t>РАСХОДИ И ИЗДАЦИ ИЗ БУЏЕТА ЗА 2023. ГОДИНУ</w:t>
            </w:r>
          </w:p>
        </w:tc>
      </w:tr>
      <w:tr w:rsidR="008E6FEE" w:rsidRPr="00CF01D8" w:rsidTr="003E5EAF">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   П   И  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Средства из буџета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Средства из осталих извора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Укупна јавна средства</w:t>
            </w:r>
          </w:p>
        </w:tc>
      </w:tr>
      <w:tr w:rsidR="008E6FEE" w:rsidRPr="00CF01D8" w:rsidTr="003E5EA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r>
      <w:tr w:rsidR="008E6FEE" w:rsidRPr="00CF01D8" w:rsidTr="003E5EAF">
        <w:trPr>
          <w:trHeight w:val="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8E6FEE">
              <w:rPr>
                <w:rFonts w:ascii="Times New Roman" w:eastAsia="Times New Roman" w:hAnsi="Times New Roman" w:cs="Times New Roman"/>
                <w:sz w:val="18"/>
                <w:szCs w:val="18"/>
              </w:rPr>
              <w:t xml:space="preserve">              </w:t>
            </w:r>
            <w:r w:rsidRPr="00CF01D8">
              <w:rPr>
                <w:rFonts w:ascii="Times New Roman" w:eastAsia="Times New Roman" w:hAnsi="Times New Roman" w:cs="Times New Roman"/>
                <w:sz w:val="18"/>
                <w:szCs w:val="18"/>
              </w:rPr>
              <w:t>6</w:t>
            </w:r>
          </w:p>
        </w:tc>
      </w:tr>
      <w:tr w:rsidR="008E6FEE" w:rsidRPr="00CF01D8" w:rsidTr="003E5EAF">
        <w:trPr>
          <w:trHeight w:val="315"/>
        </w:trPr>
        <w:tc>
          <w:tcPr>
            <w:tcW w:w="0" w:type="auto"/>
            <w:tcBorders>
              <w:top w:val="single" w:sz="4" w:space="0" w:color="auto"/>
              <w:bottom w:val="nil"/>
              <w:right w:val="nil"/>
            </w:tcBorders>
            <w:shd w:val="clear" w:color="auto" w:fill="auto"/>
            <w:noWrap/>
            <w:textDirection w:val="btLr"/>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textDirection w:val="btLr"/>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p>
        </w:tc>
        <w:tc>
          <w:tcPr>
            <w:tcW w:w="0" w:type="auto"/>
            <w:tcBorders>
              <w:top w:val="single" w:sz="4" w:space="0" w:color="auto"/>
              <w:left w:val="nil"/>
              <w:bottom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p>
        </w:tc>
        <w:tc>
          <w:tcPr>
            <w:tcW w:w="0" w:type="auto"/>
            <w:tcBorders>
              <w:top w:val="single" w:sz="4" w:space="0" w:color="auto"/>
              <w:bottom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r w:rsidRPr="00CF01D8">
              <w:rPr>
                <w:rFonts w:ascii="Times New Roman" w:eastAsia="Times New Roman" w:hAnsi="Times New Roman" w:cs="Times New Roman"/>
                <w:color w:val="FF0000"/>
                <w:sz w:val="18"/>
                <w:szCs w:val="18"/>
              </w:rPr>
              <w:t> </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Текући расходи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10.750.947.781</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349.648.000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11.100.595.781</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Расходи за запослене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2.991.390.757</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47.370.000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3.038.760.757</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Коришћење услуга и роба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4.956.077.299</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292.022.000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5.248.099.299</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43</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2.000</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44</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27.986.000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28.086.000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45</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Субвенције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69.600.000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69.600.000</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46</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Донације, дотације и трансфери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1.355.121.000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1.355.121.000</w:t>
            </w:r>
          </w:p>
        </w:tc>
      </w:tr>
      <w:tr w:rsidR="008E6FEE" w:rsidRPr="008E6FEE" w:rsidTr="003E5EAF">
        <w:trPr>
          <w:trHeight w:val="28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47</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544.410.000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544.410.000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48</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Остали расходи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704.360.725</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10.156.000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714.516.725</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49</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102.000.000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102.000.000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5</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Издаци за нефинансијску имовину</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4.060.539.562</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146.612.000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4.207.151.562</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Основна средства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3.803.039.562</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50.267.000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3.853.306.562</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Залихе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96.345.000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96.845.000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Природна имовинa</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257.000.000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257.000.000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r>
      <w:tr w:rsidR="008E6FEE" w:rsidRPr="008E6FEE" w:rsidTr="003E5EAF">
        <w:trPr>
          <w:trHeight w:val="345"/>
        </w:trPr>
        <w:tc>
          <w:tcPr>
            <w:tcW w:w="0" w:type="auto"/>
            <w:tcBorders>
              <w:top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6</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Издаци за отплату главнице и набавку финансијске имовине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130.000.000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130.000.000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Отплата главнице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129.000.000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129.000.000</w:t>
            </w:r>
          </w:p>
        </w:tc>
      </w:tr>
      <w:tr w:rsidR="008E6FEE" w:rsidRPr="008E6FEE" w:rsidTr="003E5EAF">
        <w:trPr>
          <w:trHeight w:val="315"/>
        </w:trPr>
        <w:tc>
          <w:tcPr>
            <w:tcW w:w="0" w:type="auto"/>
            <w:tcBorders>
              <w:top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Набавка финансијске имовине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1.000.000</w:t>
            </w:r>
          </w:p>
        </w:tc>
      </w:tr>
      <w:tr w:rsidR="008E6FEE" w:rsidRPr="008E6FEE" w:rsidTr="00AE281E">
        <w:trPr>
          <w:trHeight w:val="315"/>
        </w:trPr>
        <w:tc>
          <w:tcPr>
            <w:tcW w:w="0" w:type="auto"/>
            <w:tcBorders>
              <w:top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c>
          <w:tcPr>
            <w:tcW w:w="0" w:type="auto"/>
            <w:tcBorders>
              <w:top w:val="nil"/>
              <w:bottom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r>
      <w:tr w:rsidR="008E6FEE" w:rsidRPr="008E6FEE" w:rsidTr="00AE281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УКУПНО: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14.941.487.343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496.260.000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15.437.747.343</w:t>
            </w:r>
          </w:p>
        </w:tc>
      </w:tr>
    </w:tbl>
    <w:p w:rsidR="00CF01D8" w:rsidRDefault="00CF01D8" w:rsidP="00B97496">
      <w:pPr>
        <w:spacing w:after="120" w:line="240" w:lineRule="auto"/>
        <w:ind w:firstLine="720"/>
        <w:rPr>
          <w:rFonts w:ascii="Times New Roman" w:hAnsi="Times New Roman" w:cs="Times New Roman"/>
          <w:sz w:val="28"/>
          <w:szCs w:val="28"/>
          <w:lang w:val="sr-Latn-RS"/>
        </w:rPr>
      </w:pPr>
    </w:p>
    <w:p w:rsidR="00AE281E" w:rsidRDefault="00AE281E" w:rsidP="00B97496">
      <w:pPr>
        <w:spacing w:after="120" w:line="240" w:lineRule="auto"/>
        <w:ind w:firstLine="720"/>
        <w:rPr>
          <w:rFonts w:ascii="Times New Roman" w:hAnsi="Times New Roman" w:cs="Times New Roman"/>
          <w:sz w:val="28"/>
          <w:szCs w:val="28"/>
          <w:lang w:val="sr-Latn-RS"/>
        </w:rPr>
      </w:pPr>
    </w:p>
    <w:p w:rsidR="00AE281E" w:rsidRPr="008E6FEE" w:rsidRDefault="00AE281E" w:rsidP="00B97496">
      <w:pPr>
        <w:spacing w:after="120" w:line="240" w:lineRule="auto"/>
        <w:ind w:firstLine="720"/>
        <w:rPr>
          <w:rFonts w:ascii="Times New Roman" w:hAnsi="Times New Roman" w:cs="Times New Roman"/>
          <w:sz w:val="28"/>
          <w:szCs w:val="28"/>
          <w:lang w:val="sr-Latn-RS"/>
        </w:rPr>
      </w:pPr>
    </w:p>
    <w:p w:rsidR="00CF01D8" w:rsidRDefault="00CF01D8" w:rsidP="00B97496">
      <w:pPr>
        <w:spacing w:after="120" w:line="240" w:lineRule="auto"/>
        <w:ind w:firstLine="720"/>
        <w:rPr>
          <w:rFonts w:ascii="Times New Roman" w:hAnsi="Times New Roman" w:cs="Times New Roman"/>
          <w:sz w:val="28"/>
          <w:szCs w:val="28"/>
          <w:lang w:val="sr-Latn-RS"/>
        </w:rPr>
      </w:pPr>
    </w:p>
    <w:p w:rsidR="001220F7" w:rsidRDefault="001220F7" w:rsidP="00B97496">
      <w:pPr>
        <w:spacing w:after="120" w:line="240" w:lineRule="auto"/>
        <w:ind w:firstLine="720"/>
        <w:rPr>
          <w:rFonts w:ascii="Times New Roman" w:hAnsi="Times New Roman" w:cs="Times New Roman"/>
          <w:sz w:val="28"/>
          <w:szCs w:val="28"/>
          <w:lang w:val="sr-Latn-RS"/>
        </w:rPr>
      </w:pPr>
    </w:p>
    <w:p w:rsidR="001220F7" w:rsidRDefault="001220F7" w:rsidP="00B97496">
      <w:pPr>
        <w:spacing w:after="120" w:line="240" w:lineRule="auto"/>
        <w:ind w:firstLine="720"/>
        <w:rPr>
          <w:rFonts w:ascii="Times New Roman" w:hAnsi="Times New Roman" w:cs="Times New Roman"/>
          <w:sz w:val="28"/>
          <w:szCs w:val="28"/>
          <w:lang w:val="sr-Latn-RS"/>
        </w:rPr>
      </w:pPr>
    </w:p>
    <w:tbl>
      <w:tblPr>
        <w:tblW w:w="10829" w:type="dxa"/>
        <w:tblInd w:w="-318" w:type="dxa"/>
        <w:tblLook w:val="04A0" w:firstRow="1" w:lastRow="0" w:firstColumn="1" w:lastColumn="0" w:noHBand="0" w:noVBand="1"/>
      </w:tblPr>
      <w:tblGrid>
        <w:gridCol w:w="417"/>
        <w:gridCol w:w="42"/>
        <w:gridCol w:w="370"/>
        <w:gridCol w:w="114"/>
        <w:gridCol w:w="291"/>
        <w:gridCol w:w="228"/>
        <w:gridCol w:w="258"/>
        <w:gridCol w:w="3648"/>
        <w:gridCol w:w="587"/>
        <w:gridCol w:w="828"/>
        <w:gridCol w:w="306"/>
        <w:gridCol w:w="567"/>
        <w:gridCol w:w="1275"/>
        <w:gridCol w:w="284"/>
        <w:gridCol w:w="1614"/>
      </w:tblGrid>
      <w:tr w:rsidR="00944A86" w:rsidRPr="004F2472" w:rsidTr="00C563A4">
        <w:trPr>
          <w:trHeight w:val="20"/>
        </w:trPr>
        <w:tc>
          <w:tcPr>
            <w:tcW w:w="4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lastRenderedPageBreak/>
              <w:t>Класа</w:t>
            </w:r>
          </w:p>
        </w:tc>
        <w:tc>
          <w:tcPr>
            <w:tcW w:w="4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Категорија</w:t>
            </w:r>
          </w:p>
        </w:tc>
        <w:tc>
          <w:tcPr>
            <w:tcW w:w="5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Група</w:t>
            </w:r>
          </w:p>
        </w:tc>
        <w:tc>
          <w:tcPr>
            <w:tcW w:w="4493"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xml:space="preserve"> РАСХОДИ И ИЗДАЦИ ИЗ БУЏЕТА ЗА 2023. ГОДИНУ</w:t>
            </w:r>
          </w:p>
        </w:tc>
        <w:tc>
          <w:tcPr>
            <w:tcW w:w="1701"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559"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r>
      <w:tr w:rsidR="00944A86" w:rsidRPr="004F2472" w:rsidTr="00C563A4">
        <w:trPr>
          <w:trHeight w:val="231"/>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4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О   П   И  С</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буџета</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осталих извора</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Укупна јавна средства</w:t>
            </w:r>
          </w:p>
        </w:tc>
      </w:tr>
      <w:tr w:rsidR="00944A86" w:rsidRPr="004F2472" w:rsidTr="00C563A4">
        <w:trPr>
          <w:trHeight w:val="794"/>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493" w:type="dxa"/>
            <w:gridSpan w:val="3"/>
            <w:vMerge/>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6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r>
      <w:tr w:rsidR="00944A86" w:rsidRPr="004F2472" w:rsidTr="00C563A4">
        <w:trPr>
          <w:trHeight w:val="20"/>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2</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3</w:t>
            </w:r>
          </w:p>
        </w:tc>
        <w:tc>
          <w:tcPr>
            <w:tcW w:w="4493"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4</w:t>
            </w:r>
          </w:p>
        </w:tc>
        <w:tc>
          <w:tcPr>
            <w:tcW w:w="1701"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59"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14" w:type="dxa"/>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CD725F" w:rsidRPr="00CD725F" w:rsidTr="003A34B4">
        <w:trPr>
          <w:gridBefore w:val="1"/>
          <w:wBefore w:w="417" w:type="dxa"/>
          <w:trHeight w:val="35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4</w:t>
            </w: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235" w:type="dxa"/>
            <w:gridSpan w:val="2"/>
            <w:shd w:val="clear" w:color="auto" w:fill="auto"/>
            <w:vAlign w:val="bottom"/>
            <w:hideMark/>
          </w:tcPr>
          <w:p w:rsidR="00EF43C5" w:rsidRPr="00D42746" w:rsidRDefault="00EF43C5" w:rsidP="00EF43C5">
            <w:pPr>
              <w:spacing w:after="0" w:line="240" w:lineRule="auto"/>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Текући расходи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rPr>
            </w:pPr>
            <w:r w:rsidRPr="00CD725F">
              <w:rPr>
                <w:rFonts w:ascii="Times New Roman" w:eastAsia="Times New Roman" w:hAnsi="Times New Roman" w:cs="Times New Roman"/>
                <w:b/>
                <w:bCs/>
                <w:sz w:val="18"/>
                <w:szCs w:val="18"/>
              </w:rPr>
              <w:t>10.750.947.781</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lang w:val="sr-Cyrl-RS"/>
              </w:rPr>
            </w:pPr>
            <w:r w:rsidRPr="00CD725F">
              <w:rPr>
                <w:rFonts w:ascii="Times New Roman" w:eastAsia="Times New Roman" w:hAnsi="Times New Roman" w:cs="Times New Roman"/>
                <w:b/>
                <w:bCs/>
                <w:sz w:val="18"/>
                <w:szCs w:val="18"/>
              </w:rPr>
              <w:t>349.648.000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rPr>
            </w:pPr>
            <w:r w:rsidRPr="00CD725F">
              <w:rPr>
                <w:rFonts w:ascii="Times New Roman" w:eastAsia="Times New Roman" w:hAnsi="Times New Roman" w:cs="Times New Roman"/>
                <w:b/>
                <w:bCs/>
                <w:sz w:val="18"/>
                <w:szCs w:val="18"/>
              </w:rPr>
              <w:t>11.100.595.781</w:t>
            </w:r>
          </w:p>
        </w:tc>
      </w:tr>
      <w:tr w:rsidR="00CD725F" w:rsidRPr="00CD725F"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41</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Расходи за запослене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2.991.390.757</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47.370.000</w:t>
            </w:r>
          </w:p>
        </w:tc>
        <w:tc>
          <w:tcPr>
            <w:tcW w:w="1614" w:type="dxa"/>
            <w:shd w:val="clear" w:color="auto" w:fill="auto"/>
            <w:noWrap/>
            <w:vAlign w:val="bottom"/>
            <w:hideMark/>
          </w:tcPr>
          <w:p w:rsidR="00EF43C5" w:rsidRPr="00CD725F" w:rsidRDefault="00C563A4" w:rsidP="00C563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43C5" w:rsidRPr="00CD725F">
              <w:rPr>
                <w:rFonts w:ascii="Times New Roman" w:eastAsia="Times New Roman" w:hAnsi="Times New Roman" w:cs="Times New Roman"/>
                <w:sz w:val="18"/>
                <w:szCs w:val="18"/>
              </w:rPr>
              <w:t>3.038.760.757</w:t>
            </w:r>
          </w:p>
        </w:tc>
      </w:tr>
      <w:tr w:rsidR="00CD725F" w:rsidRPr="00CD725F" w:rsidTr="003A34B4">
        <w:trPr>
          <w:gridBefore w:val="1"/>
          <w:wBefore w:w="417" w:type="dxa"/>
          <w:trHeight w:val="14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Плате, додаци и накнаде запослених (зараде)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2.419.546.383</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26.826.000</w:t>
            </w:r>
          </w:p>
        </w:tc>
        <w:tc>
          <w:tcPr>
            <w:tcW w:w="1614" w:type="dxa"/>
            <w:shd w:val="clear" w:color="auto" w:fill="auto"/>
            <w:noWrap/>
            <w:vAlign w:val="bottom"/>
            <w:hideMark/>
          </w:tcPr>
          <w:p w:rsidR="00EF43C5" w:rsidRPr="00CD725F" w:rsidRDefault="00C563A4" w:rsidP="00C563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43C5" w:rsidRPr="00CD725F">
              <w:rPr>
                <w:rFonts w:ascii="Times New Roman" w:eastAsia="Times New Roman" w:hAnsi="Times New Roman" w:cs="Times New Roman"/>
                <w:sz w:val="18"/>
                <w:szCs w:val="18"/>
              </w:rPr>
              <w:t>2.446.372.383</w:t>
            </w:r>
          </w:p>
        </w:tc>
      </w:tr>
      <w:tr w:rsidR="00CD725F" w:rsidRPr="00CD725F" w:rsidTr="003A34B4">
        <w:trPr>
          <w:gridBefore w:val="1"/>
          <w:wBefore w:w="417" w:type="dxa"/>
          <w:trHeight w:val="23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Социјални доприноси на терет послодавца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368.070.874</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4.193.000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372.263.874</w:t>
            </w:r>
          </w:p>
        </w:tc>
      </w:tr>
      <w:tr w:rsidR="00CD725F" w:rsidRPr="00CD725F" w:rsidTr="003A34B4">
        <w:trPr>
          <w:gridBefore w:val="1"/>
          <w:wBefore w:w="417" w:type="dxa"/>
          <w:trHeight w:val="6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у натури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87.578.000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3.120.000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90.698.000</w:t>
            </w:r>
          </w:p>
        </w:tc>
      </w:tr>
      <w:tr w:rsidR="00CD725F" w:rsidRPr="00CD725F" w:rsidTr="003A34B4">
        <w:trPr>
          <w:gridBefore w:val="1"/>
          <w:wBefore w:w="417" w:type="dxa"/>
          <w:trHeight w:val="22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Социјална давања запосленима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64.914.000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9.200.000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74.114.000</w:t>
            </w:r>
          </w:p>
        </w:tc>
      </w:tr>
      <w:tr w:rsidR="00CD725F" w:rsidRPr="00CD725F" w:rsidTr="003A34B4">
        <w:trPr>
          <w:gridBefore w:val="1"/>
          <w:wBefore w:w="417" w:type="dxa"/>
          <w:trHeight w:val="14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трошкова за запослене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4.690.500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3.581.000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8.271.500</w:t>
            </w:r>
          </w:p>
        </w:tc>
      </w:tr>
      <w:tr w:rsidR="00CD725F" w:rsidRPr="00CD725F" w:rsidTr="003A34B4">
        <w:trPr>
          <w:gridBefore w:val="1"/>
          <w:wBefore w:w="417" w:type="dxa"/>
          <w:trHeight w:val="20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416</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Награде запосленима и остали посебни расходи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46.591.000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450.000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47.041.000</w:t>
            </w:r>
          </w:p>
        </w:tc>
      </w:tr>
      <w:tr w:rsidR="00CD725F" w:rsidRPr="00CD725F" w:rsidTr="003A34B4">
        <w:trPr>
          <w:gridBefore w:val="1"/>
          <w:wBefore w:w="417" w:type="dxa"/>
          <w:trHeight w:val="22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417</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Посланички додатак</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CD725F" w:rsidRPr="00CD725F"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42</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Коришћење услуга и роба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4.956.077.299</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292.022.000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5.248.099.299</w:t>
            </w:r>
          </w:p>
        </w:tc>
      </w:tr>
      <w:tr w:rsidR="00CD725F" w:rsidRPr="00CD725F" w:rsidTr="003A34B4">
        <w:trPr>
          <w:gridBefore w:val="1"/>
          <w:wBefore w:w="417" w:type="dxa"/>
          <w:trHeight w:val="10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Стални трошкови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704.274.435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21.915.000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726.189.435</w:t>
            </w:r>
          </w:p>
        </w:tc>
      </w:tr>
      <w:tr w:rsidR="00CD725F" w:rsidRPr="00CD725F" w:rsidTr="003A34B4">
        <w:trPr>
          <w:gridBefore w:val="1"/>
          <w:wBefore w:w="417" w:type="dxa"/>
          <w:trHeight w:val="17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Трошкови путовања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22.751.040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49.808.000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72.559.040</w:t>
            </w:r>
          </w:p>
        </w:tc>
      </w:tr>
      <w:tr w:rsidR="00CD725F" w:rsidRPr="00CD725F" w:rsidTr="003A34B4">
        <w:trPr>
          <w:gridBefore w:val="1"/>
          <w:wBefore w:w="417" w:type="dxa"/>
          <w:trHeight w:val="24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Услуге по уговору</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1.811.417.875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87.456.000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1.898.873.875</w:t>
            </w:r>
          </w:p>
        </w:tc>
      </w:tr>
      <w:tr w:rsidR="00150795" w:rsidRPr="00D42746" w:rsidTr="003A34B4">
        <w:trPr>
          <w:gridBefore w:val="1"/>
          <w:wBefore w:w="417" w:type="dxa"/>
          <w:trHeight w:val="13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Специјализоване услуге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1.332.532.757</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62.523.000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1.395.055.757</w:t>
            </w:r>
          </w:p>
        </w:tc>
      </w:tr>
      <w:tr w:rsidR="00150795" w:rsidRPr="00D42746" w:rsidTr="003A34B4">
        <w:trPr>
          <w:gridBefore w:val="1"/>
          <w:wBefore w:w="417" w:type="dxa"/>
          <w:trHeight w:val="21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Текуће поправке и одржавање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868.071.192</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33.452.000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901.523.192</w:t>
            </w:r>
          </w:p>
        </w:tc>
      </w:tr>
      <w:tr w:rsidR="00150795" w:rsidRPr="00D42746" w:rsidTr="003A34B4">
        <w:trPr>
          <w:gridBefore w:val="1"/>
          <w:wBefore w:w="417" w:type="dxa"/>
          <w:trHeight w:val="144"/>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426</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Материјал</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217.030.000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36.868.000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253.898.000</w:t>
            </w:r>
          </w:p>
        </w:tc>
      </w:tr>
      <w:tr w:rsidR="00150795" w:rsidRPr="00D42746" w:rsidTr="003A34B4">
        <w:trPr>
          <w:gridBefore w:val="1"/>
          <w:wBefore w:w="417" w:type="dxa"/>
          <w:trHeight w:val="31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43</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Амортизација и употреба средстава за рад</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r>
      <w:tr w:rsidR="00150795" w:rsidRPr="00D42746" w:rsidTr="003A34B4">
        <w:trPr>
          <w:gridBefore w:val="1"/>
          <w:wBefore w:w="417" w:type="dxa"/>
          <w:trHeight w:val="19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431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Амортизација некретнина и опреме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r>
      <w:tr w:rsidR="00150795" w:rsidRPr="00D42746"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44</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Отплата камата и пратећи трошкови задуживања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27.986.000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28.086.000</w:t>
            </w:r>
          </w:p>
        </w:tc>
      </w:tr>
      <w:tr w:rsidR="00150795" w:rsidRPr="00D42746" w:rsidTr="003A34B4">
        <w:trPr>
          <w:gridBefore w:val="1"/>
          <w:wBefore w:w="417" w:type="dxa"/>
          <w:trHeight w:val="13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Отплате домаћих камата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27.100.000</w:t>
            </w:r>
          </w:p>
        </w:tc>
      </w:tr>
      <w:tr w:rsidR="00150795" w:rsidRPr="00D42746" w:rsidTr="003A34B4">
        <w:trPr>
          <w:gridBefore w:val="1"/>
          <w:wBefore w:w="417" w:type="dxa"/>
          <w:trHeight w:val="136"/>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Отплата страних камата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150795" w:rsidRPr="00D42746" w:rsidTr="003A34B4">
        <w:trPr>
          <w:gridBefore w:val="1"/>
          <w:wBefore w:w="417" w:type="dxa"/>
          <w:trHeight w:val="22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Пратећи трошкови задуживања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986.000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986.000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45</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Субвенције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69.600.000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69.600.000</w:t>
            </w:r>
          </w:p>
        </w:tc>
      </w:tr>
      <w:tr w:rsidR="00150795" w:rsidRPr="00D42746" w:rsidTr="003A34B4">
        <w:trPr>
          <w:gridBefore w:val="1"/>
          <w:wBefore w:w="417" w:type="dxa"/>
          <w:trHeight w:val="34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451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701" w:type="dxa"/>
            <w:gridSpan w:val="3"/>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58.600.000</w:t>
            </w:r>
          </w:p>
        </w:tc>
        <w:tc>
          <w:tcPr>
            <w:tcW w:w="1559" w:type="dxa"/>
            <w:gridSpan w:val="2"/>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58.600.000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454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Субвенције приватним предузећима </w:t>
            </w:r>
          </w:p>
        </w:tc>
        <w:tc>
          <w:tcPr>
            <w:tcW w:w="1701" w:type="dxa"/>
            <w:gridSpan w:val="3"/>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11.000.000</w:t>
            </w:r>
          </w:p>
        </w:tc>
        <w:tc>
          <w:tcPr>
            <w:tcW w:w="1559" w:type="dxa"/>
            <w:gridSpan w:val="2"/>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11.000.000</w:t>
            </w:r>
          </w:p>
        </w:tc>
      </w:tr>
      <w:tr w:rsidR="00150795" w:rsidRPr="00D42746"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46</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Донације, дотације и трансфери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1.355.121.000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1.355.121.000</w:t>
            </w:r>
          </w:p>
        </w:tc>
      </w:tr>
      <w:tr w:rsidR="00150795" w:rsidRPr="00D42746" w:rsidTr="003A34B4">
        <w:trPr>
          <w:gridBefore w:val="1"/>
          <w:wBefore w:w="417" w:type="dxa"/>
          <w:trHeight w:val="24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међународним организацијама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2.465.000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2.465.000</w:t>
            </w:r>
          </w:p>
        </w:tc>
      </w:tr>
      <w:tr w:rsidR="00150795" w:rsidRPr="00D42746" w:rsidTr="003A34B4">
        <w:trPr>
          <w:gridBefore w:val="1"/>
          <w:wBefore w:w="417" w:type="dxa"/>
          <w:trHeight w:val="13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Трансфери осталим нивоима власти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1.272.456.000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1.272.456.000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организацијама за обавезно социјално осигурање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56.180.000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56.180.000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Остале дотације и трансфери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24.020.000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24.020.000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47</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Социјално осигурање и социјална заштита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r>
      <w:tr w:rsidR="00150795" w:rsidRPr="00D42746" w:rsidTr="003A34B4">
        <w:trPr>
          <w:gridBefore w:val="1"/>
          <w:wBefore w:w="417" w:type="dxa"/>
          <w:trHeight w:val="21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472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за социјалну заштиту из буџета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r>
      <w:tr w:rsidR="00150795" w:rsidRPr="00D42746" w:rsidTr="003A34B4">
        <w:trPr>
          <w:gridBefore w:val="1"/>
          <w:wBefore w:w="417" w:type="dxa"/>
          <w:trHeight w:val="28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48</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Остали расходи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704.360.725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10.156.000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714.516.725</w:t>
            </w:r>
          </w:p>
        </w:tc>
      </w:tr>
      <w:tr w:rsidR="00150795" w:rsidRPr="00D42746" w:rsidTr="003A34B4">
        <w:trPr>
          <w:gridBefore w:val="1"/>
          <w:wBefore w:w="417" w:type="dxa"/>
          <w:trHeight w:val="14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невладиним организацијама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308.112.000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160.000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308.272.000</w:t>
            </w:r>
          </w:p>
        </w:tc>
      </w:tr>
      <w:tr w:rsidR="00150795" w:rsidRPr="00D42746" w:rsidTr="003A34B4">
        <w:trPr>
          <w:gridBefore w:val="1"/>
          <w:wBefore w:w="417" w:type="dxa"/>
          <w:trHeight w:val="22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Порези, обавезне таксе, казне и пенали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44.433.000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5.055.000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49.488.000</w:t>
            </w:r>
          </w:p>
        </w:tc>
      </w:tr>
      <w:tr w:rsidR="00150795" w:rsidRPr="00D42746" w:rsidTr="003A34B4">
        <w:trPr>
          <w:gridBefore w:val="1"/>
          <w:wBefore w:w="417" w:type="dxa"/>
          <w:trHeight w:val="14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Новчане казне и пенали по решењу судова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224.972.000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4.341.000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229.313.000</w:t>
            </w:r>
          </w:p>
        </w:tc>
      </w:tr>
      <w:tr w:rsidR="00150795" w:rsidRPr="00D42746" w:rsidTr="003A34B4">
        <w:trPr>
          <w:gridBefore w:val="1"/>
          <w:wBefore w:w="417" w:type="dxa"/>
          <w:trHeight w:val="38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color w:val="FF0000"/>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color w:val="FF0000"/>
                <w:sz w:val="18"/>
                <w:szCs w:val="18"/>
              </w:rPr>
            </w:pPr>
          </w:p>
        </w:tc>
        <w:tc>
          <w:tcPr>
            <w:tcW w:w="486" w:type="dxa"/>
            <w:gridSpan w:val="2"/>
            <w:shd w:val="clear" w:color="auto" w:fill="auto"/>
            <w:noWrap/>
            <w:hideMark/>
          </w:tcPr>
          <w:p w:rsidR="00EF43C5" w:rsidRPr="00CD725F" w:rsidRDefault="00EF43C5" w:rsidP="0063347D">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484</w:t>
            </w:r>
          </w:p>
        </w:tc>
        <w:tc>
          <w:tcPr>
            <w:tcW w:w="4235" w:type="dxa"/>
            <w:gridSpan w:val="2"/>
            <w:shd w:val="clear" w:color="auto" w:fill="auto"/>
            <w:vAlign w:val="bottom"/>
            <w:hideMark/>
          </w:tcPr>
          <w:p w:rsidR="00EF43C5" w:rsidRPr="00CD725F" w:rsidRDefault="00EF43C5" w:rsidP="004B7DCD">
            <w:pPr>
              <w:spacing w:after="0" w:line="240" w:lineRule="auto"/>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150795" w:rsidRPr="00D42746" w:rsidTr="003A34B4">
        <w:trPr>
          <w:gridBefore w:val="1"/>
          <w:wBefore w:w="417" w:type="dxa"/>
          <w:trHeight w:val="30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126.843.725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127.443.725</w:t>
            </w:r>
          </w:p>
        </w:tc>
      </w:tr>
      <w:tr w:rsidR="00150795" w:rsidRPr="00D42746" w:rsidTr="003A34B4">
        <w:trPr>
          <w:gridBefore w:val="1"/>
          <w:wBefore w:w="417" w:type="dxa"/>
          <w:trHeight w:val="17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49</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Административни трансфери из буџета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r>
      <w:tr w:rsidR="00150795" w:rsidRPr="00D42746" w:rsidTr="003A34B4">
        <w:trPr>
          <w:gridBefore w:val="1"/>
          <w:wBefore w:w="417" w:type="dxa"/>
          <w:trHeight w:val="24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499</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Средства резерве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r>
      <w:tr w:rsidR="004B7DCD" w:rsidRPr="00D42746" w:rsidTr="003A34B4">
        <w:trPr>
          <w:gridBefore w:val="1"/>
          <w:wBefore w:w="417" w:type="dxa"/>
          <w:trHeight w:val="247"/>
        </w:trPr>
        <w:tc>
          <w:tcPr>
            <w:tcW w:w="412" w:type="dxa"/>
            <w:gridSpan w:val="2"/>
            <w:tcBorders>
              <w:left w:val="nil"/>
              <w:bottom w:val="nil"/>
              <w:right w:val="nil"/>
            </w:tcBorders>
            <w:shd w:val="clear" w:color="auto" w:fill="auto"/>
            <w:noWrap/>
            <w:vAlign w:val="bottom"/>
          </w:tcPr>
          <w:p w:rsidR="004B7DCD" w:rsidRDefault="004B7DCD" w:rsidP="0063347D">
            <w:pPr>
              <w:spacing w:after="0" w:line="240" w:lineRule="auto"/>
              <w:jc w:val="right"/>
              <w:rPr>
                <w:rFonts w:ascii="Times New Roman" w:eastAsia="Times New Roman" w:hAnsi="Times New Roman" w:cs="Times New Roman"/>
                <w:sz w:val="18"/>
                <w:szCs w:val="18"/>
              </w:rPr>
            </w:pPr>
          </w:p>
          <w:p w:rsidR="004B7DCD" w:rsidRDefault="004B7DCD" w:rsidP="0063347D">
            <w:pPr>
              <w:spacing w:after="0" w:line="240" w:lineRule="auto"/>
              <w:jc w:val="right"/>
              <w:rPr>
                <w:rFonts w:ascii="Times New Roman" w:eastAsia="Times New Roman" w:hAnsi="Times New Roman" w:cs="Times New Roman"/>
                <w:sz w:val="18"/>
                <w:szCs w:val="18"/>
              </w:rPr>
            </w:pPr>
          </w:p>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405" w:type="dxa"/>
            <w:gridSpan w:val="2"/>
            <w:tcBorders>
              <w:left w:val="nil"/>
              <w:bottom w:val="nil"/>
              <w:right w:val="nil"/>
            </w:tcBorders>
            <w:shd w:val="clear" w:color="auto" w:fill="auto"/>
            <w:noWrap/>
            <w:vAlign w:val="bottom"/>
          </w:tcPr>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486" w:type="dxa"/>
            <w:gridSpan w:val="2"/>
            <w:tcBorders>
              <w:left w:val="nil"/>
              <w:bottom w:val="nil"/>
              <w:right w:val="nil"/>
            </w:tcBorders>
            <w:shd w:val="clear" w:color="auto" w:fill="auto"/>
            <w:noWrap/>
          </w:tcPr>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3648" w:type="dxa"/>
            <w:tcBorders>
              <w:left w:val="nil"/>
              <w:bottom w:val="nil"/>
            </w:tcBorders>
            <w:shd w:val="clear" w:color="auto" w:fill="auto"/>
            <w:vAlign w:val="bottom"/>
          </w:tcPr>
          <w:p w:rsidR="004B7DCD" w:rsidRPr="00D42746" w:rsidRDefault="004B7DCD" w:rsidP="004B7DCD">
            <w:pPr>
              <w:spacing w:after="0" w:line="240" w:lineRule="auto"/>
              <w:rPr>
                <w:rFonts w:ascii="Times New Roman" w:eastAsia="Times New Roman" w:hAnsi="Times New Roman" w:cs="Times New Roman"/>
                <w:sz w:val="18"/>
                <w:szCs w:val="18"/>
              </w:rPr>
            </w:pPr>
          </w:p>
        </w:tc>
        <w:tc>
          <w:tcPr>
            <w:tcW w:w="1415" w:type="dxa"/>
            <w:gridSpan w:val="2"/>
            <w:shd w:val="clear" w:color="auto" w:fill="auto"/>
            <w:noWrap/>
            <w:vAlign w:val="bottom"/>
          </w:tcPr>
          <w:p w:rsidR="004B7DCD" w:rsidRPr="00CD725F" w:rsidRDefault="004B7DCD" w:rsidP="0063347D">
            <w:pPr>
              <w:spacing w:after="0" w:line="240" w:lineRule="auto"/>
              <w:jc w:val="right"/>
              <w:rPr>
                <w:rFonts w:ascii="Times New Roman" w:eastAsia="Times New Roman" w:hAnsi="Times New Roman" w:cs="Times New Roman"/>
                <w:sz w:val="18"/>
                <w:szCs w:val="18"/>
              </w:rPr>
            </w:pPr>
          </w:p>
        </w:tc>
        <w:tc>
          <w:tcPr>
            <w:tcW w:w="2432" w:type="dxa"/>
            <w:gridSpan w:val="4"/>
            <w:shd w:val="clear" w:color="auto" w:fill="auto"/>
            <w:noWrap/>
            <w:vAlign w:val="bottom"/>
          </w:tcPr>
          <w:p w:rsidR="004B7DCD" w:rsidRPr="00CD725F" w:rsidRDefault="004B7DCD" w:rsidP="00C563A4">
            <w:pPr>
              <w:spacing w:after="0" w:line="240" w:lineRule="auto"/>
              <w:jc w:val="right"/>
              <w:rPr>
                <w:rFonts w:ascii="Times New Roman" w:eastAsia="Times New Roman" w:hAnsi="Times New Roman" w:cs="Times New Roman"/>
                <w:sz w:val="18"/>
                <w:szCs w:val="18"/>
              </w:rPr>
            </w:pPr>
          </w:p>
        </w:tc>
        <w:tc>
          <w:tcPr>
            <w:tcW w:w="1614" w:type="dxa"/>
            <w:shd w:val="clear" w:color="auto" w:fill="auto"/>
            <w:noWrap/>
            <w:vAlign w:val="bottom"/>
          </w:tcPr>
          <w:p w:rsidR="004B7DCD" w:rsidRPr="00CD725F" w:rsidRDefault="004B7DCD" w:rsidP="0063347D">
            <w:pPr>
              <w:spacing w:after="0" w:line="240" w:lineRule="auto"/>
              <w:jc w:val="right"/>
              <w:rPr>
                <w:rFonts w:ascii="Times New Roman" w:eastAsia="Times New Roman" w:hAnsi="Times New Roman" w:cs="Times New Roman"/>
                <w:sz w:val="18"/>
                <w:szCs w:val="18"/>
              </w:rPr>
            </w:pPr>
          </w:p>
        </w:tc>
      </w:tr>
      <w:tr w:rsidR="00CD725F" w:rsidRPr="00D42746" w:rsidTr="00C563A4">
        <w:trPr>
          <w:gridBefore w:val="1"/>
          <w:wBefore w:w="417" w:type="dxa"/>
          <w:trHeight w:val="247"/>
        </w:trPr>
        <w:tc>
          <w:tcPr>
            <w:tcW w:w="412" w:type="dxa"/>
            <w:gridSpan w:val="2"/>
            <w:tcBorders>
              <w:top w:val="nil"/>
              <w:left w:val="nil"/>
              <w:bottom w:val="nil"/>
              <w:right w:val="nil"/>
            </w:tcBorders>
            <w:shd w:val="clear" w:color="auto" w:fill="auto"/>
            <w:noWrap/>
            <w:vAlign w:val="bottom"/>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405" w:type="dxa"/>
            <w:gridSpan w:val="2"/>
            <w:tcBorders>
              <w:top w:val="nil"/>
              <w:left w:val="nil"/>
              <w:bottom w:val="nil"/>
              <w:right w:val="nil"/>
            </w:tcBorders>
            <w:shd w:val="clear" w:color="auto" w:fill="auto"/>
            <w:noWrap/>
            <w:vAlign w:val="bottom"/>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486" w:type="dxa"/>
            <w:gridSpan w:val="2"/>
            <w:tcBorders>
              <w:top w:val="nil"/>
              <w:left w:val="nil"/>
              <w:bottom w:val="nil"/>
              <w:right w:val="nil"/>
            </w:tcBorders>
            <w:shd w:val="clear" w:color="auto" w:fill="auto"/>
            <w:noWrap/>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3648" w:type="dxa"/>
            <w:tcBorders>
              <w:top w:val="nil"/>
              <w:left w:val="nil"/>
              <w:bottom w:val="nil"/>
            </w:tcBorders>
            <w:shd w:val="clear" w:color="auto" w:fill="auto"/>
            <w:vAlign w:val="bottom"/>
          </w:tcPr>
          <w:p w:rsidR="00CD725F" w:rsidRPr="00D42746" w:rsidRDefault="00CD725F" w:rsidP="00EF43C5">
            <w:pPr>
              <w:spacing w:after="0" w:line="240" w:lineRule="auto"/>
              <w:rPr>
                <w:rFonts w:ascii="Times New Roman" w:eastAsia="Times New Roman" w:hAnsi="Times New Roman" w:cs="Times New Roman"/>
                <w:sz w:val="18"/>
                <w:szCs w:val="18"/>
              </w:rPr>
            </w:pPr>
          </w:p>
        </w:tc>
        <w:tc>
          <w:tcPr>
            <w:tcW w:w="1415" w:type="dxa"/>
            <w:gridSpan w:val="2"/>
            <w:shd w:val="clear" w:color="auto" w:fill="auto"/>
            <w:noWrap/>
            <w:vAlign w:val="bottom"/>
          </w:tcPr>
          <w:p w:rsidR="00CD725F" w:rsidRPr="00CD725F" w:rsidRDefault="00CD725F" w:rsidP="00D64B60">
            <w:pPr>
              <w:spacing w:after="0" w:line="240" w:lineRule="auto"/>
              <w:rPr>
                <w:rFonts w:ascii="Times New Roman" w:eastAsia="Times New Roman" w:hAnsi="Times New Roman" w:cs="Times New Roman"/>
                <w:sz w:val="18"/>
                <w:szCs w:val="18"/>
              </w:rPr>
            </w:pPr>
          </w:p>
        </w:tc>
        <w:tc>
          <w:tcPr>
            <w:tcW w:w="2432" w:type="dxa"/>
            <w:gridSpan w:val="4"/>
            <w:shd w:val="clear" w:color="auto" w:fill="auto"/>
            <w:noWrap/>
            <w:vAlign w:val="bottom"/>
          </w:tcPr>
          <w:p w:rsidR="00CD725F" w:rsidRPr="00CD725F" w:rsidRDefault="00CD725F" w:rsidP="003E5EAF">
            <w:pPr>
              <w:spacing w:after="0" w:line="240" w:lineRule="auto"/>
              <w:jc w:val="right"/>
              <w:rPr>
                <w:rFonts w:ascii="Times New Roman" w:eastAsia="Times New Roman" w:hAnsi="Times New Roman" w:cs="Times New Roman"/>
                <w:sz w:val="18"/>
                <w:szCs w:val="18"/>
              </w:rPr>
            </w:pPr>
          </w:p>
        </w:tc>
        <w:tc>
          <w:tcPr>
            <w:tcW w:w="1614" w:type="dxa"/>
            <w:shd w:val="clear" w:color="auto" w:fill="auto"/>
            <w:noWrap/>
            <w:vAlign w:val="bottom"/>
          </w:tcPr>
          <w:p w:rsidR="00CD725F" w:rsidRPr="00CD725F" w:rsidRDefault="00CD725F" w:rsidP="00D64B60">
            <w:pPr>
              <w:spacing w:after="0" w:line="240" w:lineRule="auto"/>
              <w:rPr>
                <w:rFonts w:ascii="Times New Roman" w:eastAsia="Times New Roman" w:hAnsi="Times New Roman" w:cs="Times New Roman"/>
                <w:sz w:val="18"/>
                <w:szCs w:val="18"/>
              </w:rPr>
            </w:pPr>
          </w:p>
        </w:tc>
      </w:tr>
      <w:tr w:rsidR="00150795" w:rsidRPr="00D42746" w:rsidTr="00C563A4">
        <w:trPr>
          <w:gridBefore w:val="1"/>
          <w:wBefore w:w="417" w:type="dxa"/>
          <w:trHeight w:val="75"/>
        </w:trPr>
        <w:tc>
          <w:tcPr>
            <w:tcW w:w="412" w:type="dxa"/>
            <w:gridSpan w:val="2"/>
            <w:tcBorders>
              <w:top w:val="nil"/>
              <w:left w:val="nil"/>
              <w:bottom w:val="nil"/>
              <w:right w:val="nil"/>
            </w:tcBorders>
            <w:shd w:val="clear" w:color="auto" w:fill="auto"/>
            <w:noWrap/>
            <w:vAlign w:val="bottom"/>
            <w:hideMark/>
          </w:tcPr>
          <w:p w:rsidR="00D53B48" w:rsidRPr="00D53B48" w:rsidRDefault="00D53B48" w:rsidP="00C451D0">
            <w:pPr>
              <w:spacing w:after="0" w:line="240" w:lineRule="auto"/>
              <w:rPr>
                <w:rFonts w:ascii="Times New Roman" w:eastAsia="Times New Roman" w:hAnsi="Times New Roman" w:cs="Times New Roman"/>
                <w:sz w:val="18"/>
                <w:szCs w:val="18"/>
                <w:lang w:val="sr-Cyrl-RS"/>
              </w:rPr>
            </w:pPr>
          </w:p>
        </w:tc>
        <w:tc>
          <w:tcPr>
            <w:tcW w:w="405" w:type="dxa"/>
            <w:gridSpan w:val="2"/>
            <w:tcBorders>
              <w:top w:val="nil"/>
              <w:left w:val="nil"/>
              <w:bottom w:val="nil"/>
              <w:right w:val="nil"/>
            </w:tcBorders>
            <w:shd w:val="clear" w:color="auto" w:fill="auto"/>
            <w:noWrap/>
            <w:vAlign w:val="bottom"/>
            <w:hideMark/>
          </w:tcPr>
          <w:p w:rsidR="00EF43C5" w:rsidRPr="00C451D0" w:rsidRDefault="00EF43C5" w:rsidP="00C451D0">
            <w:pPr>
              <w:spacing w:after="0" w:line="240" w:lineRule="auto"/>
              <w:rPr>
                <w:rFonts w:ascii="Times New Roman" w:eastAsia="Times New Roman" w:hAnsi="Times New Roman" w:cs="Times New Roman"/>
                <w:sz w:val="18"/>
                <w:szCs w:val="18"/>
                <w:lang w:val="sr-Cyrl-RS"/>
              </w:rPr>
            </w:pPr>
          </w:p>
        </w:tc>
        <w:tc>
          <w:tcPr>
            <w:tcW w:w="486" w:type="dxa"/>
            <w:gridSpan w:val="2"/>
            <w:tcBorders>
              <w:top w:val="nil"/>
              <w:left w:val="nil"/>
              <w:bottom w:val="nil"/>
              <w:right w:val="nil"/>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3648" w:type="dxa"/>
            <w:tcBorders>
              <w:top w:val="nil"/>
              <w:left w:val="nil"/>
              <w:bottom w:val="nil"/>
              <w:right w:val="nil"/>
            </w:tcBorders>
            <w:shd w:val="clear" w:color="auto" w:fill="auto"/>
            <w:vAlign w:val="bottom"/>
            <w:hideMark/>
          </w:tcPr>
          <w:p w:rsidR="00EF43C5" w:rsidRPr="00D42746" w:rsidRDefault="00EF43C5" w:rsidP="00EF43C5">
            <w:pPr>
              <w:spacing w:after="0" w:line="240" w:lineRule="auto"/>
              <w:rPr>
                <w:rFonts w:ascii="Times New Roman" w:eastAsia="Times New Roman" w:hAnsi="Times New Roman" w:cs="Times New Roman"/>
                <w:sz w:val="18"/>
                <w:szCs w:val="18"/>
              </w:rPr>
            </w:pPr>
          </w:p>
        </w:tc>
        <w:tc>
          <w:tcPr>
            <w:tcW w:w="1415" w:type="dxa"/>
            <w:gridSpan w:val="2"/>
            <w:tcBorders>
              <w:left w:val="nil"/>
              <w:bottom w:val="nil"/>
              <w:right w:val="nil"/>
            </w:tcBorders>
            <w:shd w:val="clear" w:color="auto" w:fill="auto"/>
            <w:noWrap/>
            <w:vAlign w:val="bottom"/>
            <w:hideMark/>
          </w:tcPr>
          <w:p w:rsidR="00EF43C5" w:rsidRPr="00CD725F" w:rsidRDefault="00EF43C5" w:rsidP="00D42746">
            <w:pPr>
              <w:spacing w:after="0" w:line="240" w:lineRule="auto"/>
              <w:jc w:val="center"/>
              <w:rPr>
                <w:rFonts w:ascii="Times New Roman" w:eastAsia="Times New Roman" w:hAnsi="Times New Roman" w:cs="Times New Roman"/>
                <w:sz w:val="18"/>
                <w:szCs w:val="18"/>
              </w:rPr>
            </w:pPr>
          </w:p>
        </w:tc>
        <w:tc>
          <w:tcPr>
            <w:tcW w:w="2432" w:type="dxa"/>
            <w:gridSpan w:val="4"/>
            <w:tcBorders>
              <w:left w:val="nil"/>
              <w:bottom w:val="nil"/>
              <w:right w:val="nil"/>
            </w:tcBorders>
            <w:shd w:val="clear" w:color="auto" w:fill="auto"/>
            <w:noWrap/>
            <w:vAlign w:val="bottom"/>
            <w:hideMark/>
          </w:tcPr>
          <w:p w:rsidR="00EF43C5" w:rsidRPr="00CD725F" w:rsidRDefault="00EF43C5" w:rsidP="00150795">
            <w:pPr>
              <w:spacing w:after="0" w:line="240" w:lineRule="auto"/>
              <w:jc w:val="right"/>
              <w:rPr>
                <w:rFonts w:ascii="Times New Roman" w:eastAsia="Times New Roman" w:hAnsi="Times New Roman" w:cs="Times New Roman"/>
                <w:sz w:val="18"/>
                <w:szCs w:val="18"/>
              </w:rPr>
            </w:pPr>
          </w:p>
        </w:tc>
        <w:tc>
          <w:tcPr>
            <w:tcW w:w="1614" w:type="dxa"/>
            <w:tcBorders>
              <w:left w:val="nil"/>
              <w:bottom w:val="nil"/>
              <w:right w:val="nil"/>
            </w:tcBorders>
            <w:shd w:val="clear" w:color="auto" w:fill="auto"/>
            <w:noWrap/>
            <w:vAlign w:val="bottom"/>
            <w:hideMark/>
          </w:tcPr>
          <w:p w:rsidR="00EF43C5" w:rsidRPr="00CD725F" w:rsidRDefault="00EF43C5" w:rsidP="00D64B60">
            <w:pPr>
              <w:spacing w:after="0" w:line="240" w:lineRule="auto"/>
              <w:rPr>
                <w:rFonts w:ascii="Times New Roman" w:eastAsia="Times New Roman" w:hAnsi="Times New Roman" w:cs="Times New Roman"/>
                <w:sz w:val="18"/>
                <w:szCs w:val="18"/>
              </w:rPr>
            </w:pPr>
          </w:p>
        </w:tc>
      </w:tr>
      <w:tr w:rsidR="00944A86" w:rsidRPr="004F2472" w:rsidTr="000E167C">
        <w:trPr>
          <w:trHeight w:val="20"/>
        </w:trPr>
        <w:tc>
          <w:tcPr>
            <w:tcW w:w="4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lastRenderedPageBreak/>
              <w:t>Класа</w:t>
            </w:r>
          </w:p>
        </w:tc>
        <w:tc>
          <w:tcPr>
            <w:tcW w:w="4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Категорија</w:t>
            </w:r>
          </w:p>
        </w:tc>
        <w:tc>
          <w:tcPr>
            <w:tcW w:w="5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Група</w:t>
            </w:r>
          </w:p>
        </w:tc>
        <w:tc>
          <w:tcPr>
            <w:tcW w:w="3906"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xml:space="preserve"> РАСХОДИ И ИЗДАЦИ ИЗ БУЏЕТА ЗА 2023. ГОДИНУ</w:t>
            </w:r>
          </w:p>
        </w:tc>
        <w:tc>
          <w:tcPr>
            <w:tcW w:w="1721"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r>
      <w:tr w:rsidR="00944A86" w:rsidRPr="004F2472" w:rsidTr="000E167C">
        <w:trPr>
          <w:trHeight w:val="231"/>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39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О   П   И  С</w:t>
            </w:r>
          </w:p>
        </w:tc>
        <w:tc>
          <w:tcPr>
            <w:tcW w:w="172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буџета</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осталих извора</w:t>
            </w:r>
          </w:p>
        </w:tc>
        <w:tc>
          <w:tcPr>
            <w:tcW w:w="18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Укупна јавна средства</w:t>
            </w:r>
          </w:p>
        </w:tc>
      </w:tr>
      <w:tr w:rsidR="00944A86" w:rsidRPr="004F2472" w:rsidTr="000E167C">
        <w:trPr>
          <w:trHeight w:val="794"/>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3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721"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84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89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r>
      <w:tr w:rsidR="00944A86" w:rsidRPr="004F2472" w:rsidTr="000E167C">
        <w:trPr>
          <w:trHeight w:val="20"/>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2</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3</w:t>
            </w:r>
          </w:p>
        </w:tc>
        <w:tc>
          <w:tcPr>
            <w:tcW w:w="3906"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4</w:t>
            </w:r>
          </w:p>
        </w:tc>
        <w:tc>
          <w:tcPr>
            <w:tcW w:w="1721"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2"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98"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AB2738" w:rsidRPr="00AB2738" w:rsidTr="000E167C">
        <w:trPr>
          <w:gridBefore w:val="1"/>
          <w:wBefore w:w="417" w:type="dxa"/>
          <w:trHeight w:val="215"/>
        </w:trPr>
        <w:tc>
          <w:tcPr>
            <w:tcW w:w="412" w:type="dxa"/>
            <w:gridSpan w:val="2"/>
            <w:shd w:val="clear" w:color="auto" w:fill="auto"/>
            <w:noWrap/>
            <w:vAlign w:val="bottom"/>
            <w:hideMark/>
          </w:tcPr>
          <w:p w:rsidR="00EF43C5" w:rsidRPr="00D82982" w:rsidRDefault="00EF43C5" w:rsidP="00944A86">
            <w:pPr>
              <w:spacing w:after="0" w:line="240" w:lineRule="auto"/>
              <w:jc w:val="center"/>
              <w:rPr>
                <w:rFonts w:ascii="Times New Roman" w:eastAsia="Times New Roman" w:hAnsi="Times New Roman" w:cs="Times New Roman"/>
                <w:b/>
                <w:bCs/>
                <w:sz w:val="18"/>
                <w:szCs w:val="18"/>
              </w:rPr>
            </w:pPr>
            <w:r w:rsidRPr="00D82982">
              <w:rPr>
                <w:rFonts w:ascii="Times New Roman" w:eastAsia="Times New Roman" w:hAnsi="Times New Roman" w:cs="Times New Roman"/>
                <w:b/>
                <w:bCs/>
                <w:sz w:val="18"/>
                <w:szCs w:val="18"/>
              </w:rPr>
              <w:t>5</w:t>
            </w:r>
          </w:p>
        </w:tc>
        <w:tc>
          <w:tcPr>
            <w:tcW w:w="405" w:type="dxa"/>
            <w:gridSpan w:val="2"/>
            <w:shd w:val="clear" w:color="auto" w:fill="auto"/>
            <w:noWrap/>
            <w:vAlign w:val="bottom"/>
            <w:hideMark/>
          </w:tcPr>
          <w:p w:rsidR="00EF43C5" w:rsidRPr="00D82982" w:rsidRDefault="00EF43C5" w:rsidP="00944A86">
            <w:pPr>
              <w:spacing w:after="0" w:line="240" w:lineRule="auto"/>
              <w:jc w:val="center"/>
              <w:rPr>
                <w:rFonts w:ascii="Times New Roman" w:eastAsia="Times New Roman" w:hAnsi="Times New Roman" w:cs="Times New Roman"/>
                <w:b/>
                <w:bCs/>
                <w:sz w:val="18"/>
                <w:szCs w:val="18"/>
              </w:rPr>
            </w:pPr>
          </w:p>
        </w:tc>
        <w:tc>
          <w:tcPr>
            <w:tcW w:w="486" w:type="dxa"/>
            <w:gridSpan w:val="2"/>
            <w:shd w:val="clear" w:color="auto" w:fill="auto"/>
            <w:noWrap/>
            <w:hideMark/>
          </w:tcPr>
          <w:p w:rsidR="00944A86" w:rsidRPr="00944A86" w:rsidRDefault="00944A86" w:rsidP="00944A86">
            <w:pPr>
              <w:spacing w:after="0" w:line="240" w:lineRule="auto"/>
              <w:jc w:val="center"/>
              <w:rPr>
                <w:rFonts w:ascii="Times New Roman" w:eastAsia="Times New Roman" w:hAnsi="Times New Roman" w:cs="Times New Roman"/>
                <w:b/>
                <w:bCs/>
                <w:sz w:val="18"/>
                <w:szCs w:val="18"/>
                <w:lang w:val="sr-Cyrl-RS"/>
              </w:rPr>
            </w:pPr>
          </w:p>
        </w:tc>
        <w:tc>
          <w:tcPr>
            <w:tcW w:w="3648" w:type="dxa"/>
            <w:shd w:val="clear" w:color="auto" w:fill="auto"/>
            <w:vAlign w:val="bottom"/>
            <w:hideMark/>
          </w:tcPr>
          <w:p w:rsidR="00EF43C5" w:rsidRPr="00D82982" w:rsidRDefault="00EF43C5" w:rsidP="00D305B9">
            <w:pPr>
              <w:spacing w:after="0" w:line="240" w:lineRule="auto"/>
              <w:rPr>
                <w:rFonts w:ascii="Times New Roman" w:eastAsia="Times New Roman" w:hAnsi="Times New Roman" w:cs="Times New Roman"/>
                <w:b/>
                <w:bCs/>
                <w:sz w:val="18"/>
                <w:szCs w:val="18"/>
              </w:rPr>
            </w:pPr>
            <w:r w:rsidRPr="00D82982">
              <w:rPr>
                <w:rFonts w:ascii="Times New Roman" w:eastAsia="Times New Roman" w:hAnsi="Times New Roman" w:cs="Times New Roman"/>
                <w:b/>
                <w:bCs/>
                <w:sz w:val="18"/>
                <w:szCs w:val="18"/>
              </w:rPr>
              <w:t>Издаци за нефинансијку имовину</w:t>
            </w:r>
          </w:p>
        </w:tc>
        <w:tc>
          <w:tcPr>
            <w:tcW w:w="1721" w:type="dxa"/>
            <w:gridSpan w:val="3"/>
            <w:shd w:val="clear" w:color="auto" w:fill="auto"/>
            <w:noWrap/>
            <w:vAlign w:val="bottom"/>
            <w:hideMark/>
          </w:tcPr>
          <w:p w:rsidR="00EF43C5" w:rsidRPr="00AB2738" w:rsidRDefault="00C65631" w:rsidP="000E167C">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EF43C5" w:rsidRPr="00AB2738">
              <w:rPr>
                <w:rFonts w:ascii="Times New Roman" w:eastAsia="Times New Roman" w:hAnsi="Times New Roman" w:cs="Times New Roman"/>
                <w:b/>
                <w:bCs/>
                <w:sz w:val="18"/>
                <w:szCs w:val="18"/>
              </w:rPr>
              <w:t>4.060.539.562</w:t>
            </w:r>
          </w:p>
        </w:tc>
        <w:tc>
          <w:tcPr>
            <w:tcW w:w="1842" w:type="dxa"/>
            <w:gridSpan w:val="2"/>
            <w:shd w:val="clear" w:color="auto" w:fill="auto"/>
            <w:noWrap/>
            <w:vAlign w:val="bottom"/>
            <w:hideMark/>
          </w:tcPr>
          <w:p w:rsidR="00EF43C5" w:rsidRPr="00AB2738" w:rsidRDefault="00944A86"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lang w:val="sr-Cyrl-RS"/>
              </w:rPr>
              <w:t xml:space="preserve">    </w:t>
            </w:r>
            <w:r w:rsidR="00EF43C5" w:rsidRPr="00AB2738">
              <w:rPr>
                <w:rFonts w:ascii="Times New Roman" w:eastAsia="Times New Roman" w:hAnsi="Times New Roman" w:cs="Times New Roman"/>
                <w:b/>
                <w:bCs/>
                <w:sz w:val="18"/>
                <w:szCs w:val="18"/>
              </w:rPr>
              <w:t>146.612.000</w:t>
            </w:r>
          </w:p>
        </w:tc>
        <w:tc>
          <w:tcPr>
            <w:tcW w:w="1898" w:type="dxa"/>
            <w:gridSpan w:val="2"/>
            <w:shd w:val="clear" w:color="auto" w:fill="auto"/>
            <w:noWrap/>
            <w:vAlign w:val="bottom"/>
            <w:hideMark/>
          </w:tcPr>
          <w:p w:rsidR="00EF43C5" w:rsidRPr="00AB2738" w:rsidRDefault="00944A86"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lang w:val="sr-Cyrl-RS"/>
              </w:rPr>
              <w:t>4</w:t>
            </w:r>
            <w:r w:rsidR="00EF43C5" w:rsidRPr="00AB2738">
              <w:rPr>
                <w:rFonts w:ascii="Times New Roman" w:eastAsia="Times New Roman" w:hAnsi="Times New Roman" w:cs="Times New Roman"/>
                <w:b/>
                <w:bCs/>
                <w:sz w:val="18"/>
                <w:szCs w:val="18"/>
              </w:rPr>
              <w:t>.207.151.562</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51</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Основна средства</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3.803.039.562</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50.267.000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3.853.306.562</w:t>
            </w:r>
          </w:p>
        </w:tc>
      </w:tr>
      <w:tr w:rsidR="00AB2738" w:rsidRPr="00AB2738" w:rsidTr="000E167C">
        <w:trPr>
          <w:gridBefore w:val="1"/>
          <w:wBefore w:w="417" w:type="dxa"/>
          <w:trHeight w:val="17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Зграде и грађевински објекти</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3.633.653.502</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3.633.653.502</w:t>
            </w:r>
          </w:p>
        </w:tc>
      </w:tr>
      <w:tr w:rsidR="00AB2738" w:rsidRPr="00AB2738" w:rsidTr="000E167C">
        <w:trPr>
          <w:gridBefore w:val="1"/>
          <w:wBefore w:w="417" w:type="dxa"/>
          <w:trHeight w:val="102"/>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Машине и опрема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136.800.060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46.776.000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183.576.060</w:t>
            </w:r>
          </w:p>
        </w:tc>
      </w:tr>
      <w:tr w:rsidR="00AB2738" w:rsidRPr="00AB2738" w:rsidTr="000E167C">
        <w:trPr>
          <w:gridBefore w:val="1"/>
          <w:wBefore w:w="417" w:type="dxa"/>
          <w:trHeight w:val="61"/>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513</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Остале некретнине и опрема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24.781.000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24.781.000</w:t>
            </w:r>
          </w:p>
        </w:tc>
      </w:tr>
      <w:tr w:rsidR="00AB2738" w:rsidRPr="00AB2738" w:rsidTr="000E167C">
        <w:trPr>
          <w:gridBefore w:val="1"/>
          <w:wBefore w:w="417" w:type="dxa"/>
          <w:trHeight w:val="251"/>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515</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Нематеријална имовина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7.805.000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3.491.000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11.296.000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52</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Залихе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96.345.000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96.845.000</w:t>
            </w:r>
          </w:p>
        </w:tc>
      </w:tr>
      <w:tr w:rsidR="00AB2738" w:rsidRPr="00AB2738" w:rsidTr="000E167C">
        <w:trPr>
          <w:gridBefore w:val="1"/>
          <w:wBefore w:w="417" w:type="dxa"/>
          <w:trHeight w:val="24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521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Робне резерве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w:t>
            </w:r>
          </w:p>
        </w:tc>
      </w:tr>
      <w:tr w:rsidR="00AB2738" w:rsidRPr="00AB2738" w:rsidTr="000E167C">
        <w:trPr>
          <w:gridBefore w:val="1"/>
          <w:wBefore w:w="417" w:type="dxa"/>
          <w:trHeight w:val="1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974706"/>
                <w:sz w:val="18"/>
                <w:szCs w:val="18"/>
              </w:rPr>
            </w:pPr>
          </w:p>
        </w:tc>
        <w:tc>
          <w:tcPr>
            <w:tcW w:w="405" w:type="dxa"/>
            <w:gridSpan w:val="2"/>
            <w:shd w:val="clear" w:color="auto" w:fill="auto"/>
            <w:noWrap/>
            <w:vAlign w:val="bottom"/>
            <w:hideMark/>
          </w:tcPr>
          <w:p w:rsidR="00EF43C5" w:rsidRPr="00C451D0"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C451D0" w:rsidRDefault="00EF43C5" w:rsidP="00EF43C5">
            <w:pPr>
              <w:spacing w:after="0" w:line="240" w:lineRule="auto"/>
              <w:jc w:val="center"/>
              <w:rPr>
                <w:rFonts w:ascii="Times New Roman" w:eastAsia="Times New Roman" w:hAnsi="Times New Roman" w:cs="Times New Roman"/>
                <w:sz w:val="18"/>
                <w:szCs w:val="18"/>
              </w:rPr>
            </w:pPr>
            <w:r w:rsidRPr="00C451D0">
              <w:rPr>
                <w:rFonts w:ascii="Times New Roman" w:eastAsia="Times New Roman" w:hAnsi="Times New Roman" w:cs="Times New Roman"/>
                <w:sz w:val="18"/>
                <w:szCs w:val="18"/>
              </w:rPr>
              <w:t>522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Залихе производње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90.845.000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90.845.000</w:t>
            </w:r>
          </w:p>
        </w:tc>
      </w:tr>
      <w:tr w:rsidR="00AB2738" w:rsidRPr="00AB2738" w:rsidTr="000E167C">
        <w:trPr>
          <w:gridBefore w:val="1"/>
          <w:wBefore w:w="417" w:type="dxa"/>
          <w:trHeight w:val="209"/>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523</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Залихе робе за даљу продају</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400.000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5.500.000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5.900.000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54</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Природна имовинa</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r>
      <w:tr w:rsidR="00AB2738" w:rsidRPr="00AB2738" w:rsidTr="000E167C">
        <w:trPr>
          <w:gridBefore w:val="1"/>
          <w:wBefore w:w="417" w:type="dxa"/>
          <w:trHeight w:val="88"/>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541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Земљиште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r>
      <w:tr w:rsidR="00AB2738" w:rsidRPr="00AB2738" w:rsidTr="000E167C">
        <w:trPr>
          <w:gridBefore w:val="1"/>
          <w:wBefore w:w="417" w:type="dxa"/>
          <w:trHeight w:val="304"/>
        </w:trPr>
        <w:tc>
          <w:tcPr>
            <w:tcW w:w="412"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6</w:t>
            </w: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Издаци за отплату главнице и набавку финансијске имовине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130.000.000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130.000.000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61</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Отплата главнице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r>
      <w:tr w:rsidR="00AB2738" w:rsidRPr="00AB2738" w:rsidTr="000E167C">
        <w:trPr>
          <w:gridBefore w:val="1"/>
          <w:wBefore w:w="417" w:type="dxa"/>
          <w:trHeight w:val="13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611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Отплата главнице домаћим кредиторима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r>
      <w:tr w:rsidR="00AB2738" w:rsidRPr="00AB2738" w:rsidTr="000E167C">
        <w:trPr>
          <w:gridBefore w:val="1"/>
          <w:wBefore w:w="417" w:type="dxa"/>
          <w:trHeight w:val="20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FF0000"/>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FF0000"/>
                <w:sz w:val="18"/>
                <w:szCs w:val="18"/>
              </w:rPr>
            </w:pPr>
          </w:p>
        </w:tc>
        <w:tc>
          <w:tcPr>
            <w:tcW w:w="486" w:type="dxa"/>
            <w:gridSpan w:val="2"/>
            <w:shd w:val="clear" w:color="auto" w:fill="auto"/>
            <w:noWrap/>
            <w:hideMark/>
          </w:tcPr>
          <w:p w:rsidR="00EF43C5" w:rsidRPr="000D004F" w:rsidRDefault="00EF43C5" w:rsidP="00EF43C5">
            <w:pPr>
              <w:spacing w:after="0" w:line="240" w:lineRule="auto"/>
              <w:jc w:val="center"/>
              <w:rPr>
                <w:rFonts w:ascii="Times New Roman" w:eastAsia="Times New Roman" w:hAnsi="Times New Roman" w:cs="Times New Roman"/>
                <w:sz w:val="18"/>
                <w:szCs w:val="18"/>
              </w:rPr>
            </w:pPr>
            <w:r w:rsidRPr="000D004F">
              <w:rPr>
                <w:rFonts w:ascii="Times New Roman" w:eastAsia="Times New Roman" w:hAnsi="Times New Roman" w:cs="Times New Roman"/>
                <w:sz w:val="18"/>
                <w:szCs w:val="18"/>
              </w:rPr>
              <w:t>612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Отплата главнице страним кредиторима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r>
      <w:tr w:rsidR="00AB2738" w:rsidRPr="00AB2738" w:rsidTr="000E167C">
        <w:trPr>
          <w:gridBefore w:val="1"/>
          <w:wBefore w:w="417" w:type="dxa"/>
          <w:trHeight w:val="279"/>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62</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Набавка финансијске имовине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r>
      <w:tr w:rsidR="00FD35D3" w:rsidRPr="00AB2738" w:rsidTr="00FD35D3">
        <w:trPr>
          <w:gridBefore w:val="1"/>
          <w:wBefore w:w="417" w:type="dxa"/>
          <w:trHeight w:val="154"/>
        </w:trPr>
        <w:tc>
          <w:tcPr>
            <w:tcW w:w="412" w:type="dxa"/>
            <w:gridSpan w:val="2"/>
            <w:tcBorders>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05" w:type="dxa"/>
            <w:gridSpan w:val="2"/>
            <w:tcBorders>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86" w:type="dxa"/>
            <w:gridSpan w:val="2"/>
            <w:tcBorders>
              <w:bottom w:val="single" w:sz="4" w:space="0" w:color="auto"/>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621</w:t>
            </w:r>
          </w:p>
        </w:tc>
        <w:tc>
          <w:tcPr>
            <w:tcW w:w="3648" w:type="dxa"/>
            <w:tcBorders>
              <w:bottom w:val="single" w:sz="4" w:space="0" w:color="auto"/>
            </w:tcBorders>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Набавка домаће финансијске имовине</w:t>
            </w:r>
          </w:p>
        </w:tc>
        <w:tc>
          <w:tcPr>
            <w:tcW w:w="1721" w:type="dxa"/>
            <w:gridSpan w:val="3"/>
            <w:tcBorders>
              <w:bottom w:val="single" w:sz="4" w:space="0" w:color="auto"/>
            </w:tcBorders>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c>
          <w:tcPr>
            <w:tcW w:w="1842" w:type="dxa"/>
            <w:gridSpan w:val="2"/>
            <w:tcBorders>
              <w:bottom w:val="single" w:sz="4" w:space="0" w:color="auto"/>
            </w:tcBorders>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tcBorders>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r>
      <w:tr w:rsidR="00FD35D3" w:rsidRPr="00D42746" w:rsidTr="00FD35D3">
        <w:trPr>
          <w:gridBefore w:val="1"/>
          <w:wBefore w:w="417" w:type="dxa"/>
          <w:trHeight w:val="414"/>
        </w:trPr>
        <w:tc>
          <w:tcPr>
            <w:tcW w:w="412" w:type="dxa"/>
            <w:gridSpan w:val="2"/>
            <w:tcBorders>
              <w:top w:val="single" w:sz="4" w:space="0" w:color="auto"/>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05" w:type="dxa"/>
            <w:gridSpan w:val="2"/>
            <w:tcBorders>
              <w:top w:val="single" w:sz="4" w:space="0" w:color="auto"/>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86" w:type="dxa"/>
            <w:gridSpan w:val="2"/>
            <w:tcBorders>
              <w:top w:val="single" w:sz="4" w:space="0" w:color="auto"/>
              <w:bottom w:val="single" w:sz="4" w:space="0" w:color="auto"/>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3648" w:type="dxa"/>
            <w:tcBorders>
              <w:top w:val="single" w:sz="4" w:space="0" w:color="auto"/>
              <w:bottom w:val="single" w:sz="4" w:space="0" w:color="auto"/>
            </w:tcBorders>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УКУПНО:</w:t>
            </w:r>
          </w:p>
        </w:tc>
        <w:tc>
          <w:tcPr>
            <w:tcW w:w="1721" w:type="dxa"/>
            <w:gridSpan w:val="3"/>
            <w:tcBorders>
              <w:top w:val="single" w:sz="4" w:space="0" w:color="auto"/>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14.941.487.343</w:t>
            </w:r>
          </w:p>
        </w:tc>
        <w:tc>
          <w:tcPr>
            <w:tcW w:w="1842" w:type="dxa"/>
            <w:gridSpan w:val="2"/>
            <w:tcBorders>
              <w:top w:val="single" w:sz="4" w:space="0" w:color="auto"/>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496.260.000</w:t>
            </w:r>
          </w:p>
        </w:tc>
        <w:tc>
          <w:tcPr>
            <w:tcW w:w="1898" w:type="dxa"/>
            <w:gridSpan w:val="2"/>
            <w:tcBorders>
              <w:top w:val="single" w:sz="4" w:space="0" w:color="auto"/>
              <w:bottom w:val="single" w:sz="4" w:space="0" w:color="auto"/>
            </w:tcBorders>
            <w:shd w:val="clear" w:color="auto" w:fill="auto"/>
            <w:noWrap/>
            <w:vAlign w:val="bottom"/>
            <w:hideMark/>
          </w:tcPr>
          <w:p w:rsidR="00EF43C5" w:rsidRPr="00AB2738" w:rsidRDefault="008601D2" w:rsidP="000E167C">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val="sr-Cyrl-RS"/>
              </w:rPr>
              <w:t xml:space="preserve">  </w:t>
            </w:r>
            <w:r w:rsidR="00D305B9">
              <w:rPr>
                <w:rFonts w:ascii="Times New Roman" w:eastAsia="Times New Roman" w:hAnsi="Times New Roman" w:cs="Times New Roman"/>
                <w:b/>
                <w:bCs/>
                <w:sz w:val="18"/>
                <w:szCs w:val="18"/>
                <w:lang w:val="sr-Cyrl-RS"/>
              </w:rPr>
              <w:t xml:space="preserve">                          </w:t>
            </w:r>
            <w:r w:rsidR="00D305B9">
              <w:rPr>
                <w:rFonts w:ascii="Times New Roman" w:eastAsia="Times New Roman" w:hAnsi="Times New Roman" w:cs="Times New Roman"/>
                <w:b/>
                <w:bCs/>
                <w:sz w:val="18"/>
                <w:szCs w:val="18"/>
                <w:lang w:val="sr-Latn-RS"/>
              </w:rPr>
              <w:t xml:space="preserve"> </w:t>
            </w:r>
            <w:r w:rsidR="00EF43C5" w:rsidRPr="00AB2738">
              <w:rPr>
                <w:rFonts w:ascii="Times New Roman" w:eastAsia="Times New Roman" w:hAnsi="Times New Roman" w:cs="Times New Roman"/>
                <w:b/>
                <w:bCs/>
                <w:sz w:val="18"/>
                <w:szCs w:val="18"/>
              </w:rPr>
              <w:t>15.437.747.343</w:t>
            </w:r>
          </w:p>
        </w:tc>
      </w:tr>
    </w:tbl>
    <w:p w:rsidR="004F2472" w:rsidRPr="000D004F" w:rsidRDefault="004F2472" w:rsidP="006F50F4">
      <w:pPr>
        <w:spacing w:after="0" w:line="240" w:lineRule="auto"/>
        <w:jc w:val="both"/>
        <w:rPr>
          <w:rFonts w:ascii="Times New Roman" w:hAnsi="Times New Roman" w:cs="Times New Roman"/>
          <w:color w:val="FF0000"/>
          <w:sz w:val="26"/>
          <w:szCs w:val="26"/>
          <w:lang w:val="sr-Cyrl-RS"/>
        </w:rPr>
      </w:pPr>
    </w:p>
    <w:p w:rsidR="006F50F4" w:rsidRPr="00081DC6" w:rsidRDefault="006F50F4" w:rsidP="003B5626">
      <w:pPr>
        <w:spacing w:after="0" w:line="240" w:lineRule="auto"/>
        <w:ind w:firstLine="720"/>
        <w:jc w:val="both"/>
        <w:rPr>
          <w:rFonts w:ascii="Times New Roman" w:hAnsi="Times New Roman" w:cs="Times New Roman"/>
          <w:color w:val="FF0000"/>
          <w:sz w:val="26"/>
          <w:szCs w:val="26"/>
          <w:lang w:val="sr-Cyrl-RS"/>
        </w:rPr>
      </w:pPr>
    </w:p>
    <w:p w:rsidR="006F50F4" w:rsidRPr="00081DC6" w:rsidRDefault="006F50F4" w:rsidP="00916C02">
      <w:pPr>
        <w:spacing w:after="0" w:line="240" w:lineRule="auto"/>
        <w:jc w:val="both"/>
        <w:rPr>
          <w:rFonts w:ascii="Times New Roman" w:hAnsi="Times New Roman" w:cs="Times New Roman"/>
          <w:color w:val="FF0000"/>
          <w:sz w:val="26"/>
          <w:szCs w:val="26"/>
          <w:lang w:val="sr-Cyrl-RS"/>
        </w:rPr>
      </w:pPr>
    </w:p>
    <w:p w:rsidR="006F50F4" w:rsidRPr="00081DC6" w:rsidRDefault="006F50F4" w:rsidP="003B5626">
      <w:pPr>
        <w:spacing w:after="0" w:line="240" w:lineRule="auto"/>
        <w:ind w:firstLine="720"/>
        <w:jc w:val="both"/>
        <w:rPr>
          <w:rFonts w:ascii="Times New Roman" w:hAnsi="Times New Roman" w:cs="Times New Roman"/>
          <w:color w:val="FF0000"/>
          <w:sz w:val="26"/>
          <w:szCs w:val="26"/>
          <w:lang w:val="sr-Cyrl-RS"/>
        </w:rPr>
      </w:pP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 xml:space="preserve">Одлуке о буџету Града Ниша за 2023. годину </w:t>
      </w:r>
      <w:r w:rsidRPr="001220F7">
        <w:rPr>
          <w:rFonts w:ascii="Times New Roman" w:hAnsi="Times New Roman" w:cs="Times New Roman"/>
          <w:sz w:val="24"/>
          <w:szCs w:val="24"/>
          <w:lang w:val="sr-Cyrl-CS"/>
        </w:rPr>
        <w:t xml:space="preserve"> у укупном износу од </w:t>
      </w:r>
      <w:r w:rsidR="00974C75" w:rsidRPr="001220F7">
        <w:rPr>
          <w:rFonts w:ascii="Times New Roman" w:hAnsi="Times New Roman" w:cs="Times New Roman"/>
          <w:sz w:val="24"/>
          <w:szCs w:val="24"/>
          <w:lang w:val="sr-Cyrl-CS"/>
        </w:rPr>
        <w:t>15.</w:t>
      </w:r>
      <w:r w:rsidR="002F6B82" w:rsidRPr="001220F7">
        <w:rPr>
          <w:rFonts w:ascii="Times New Roman" w:hAnsi="Times New Roman" w:cs="Times New Roman"/>
          <w:sz w:val="24"/>
          <w:szCs w:val="24"/>
          <w:lang w:val="sr-Latn-RS"/>
        </w:rPr>
        <w:t>437.747.343</w:t>
      </w:r>
      <w:r w:rsidRPr="001220F7">
        <w:rPr>
          <w:rFonts w:ascii="Times New Roman" w:hAnsi="Times New Roman" w:cs="Times New Roman"/>
          <w:sz w:val="24"/>
          <w:szCs w:val="24"/>
          <w:lang w:val="sr-Cyrl-CS"/>
        </w:rPr>
        <w:t xml:space="preserve"> 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974C75" w:rsidRPr="001220F7">
        <w:rPr>
          <w:rFonts w:ascii="Times New Roman" w:hAnsi="Times New Roman" w:cs="Times New Roman"/>
          <w:sz w:val="24"/>
          <w:szCs w:val="24"/>
          <w:lang w:val="sr-Cyrl-RS"/>
        </w:rPr>
        <w:t>14.9</w:t>
      </w:r>
      <w:r w:rsidR="002F6B82" w:rsidRPr="001220F7">
        <w:rPr>
          <w:rFonts w:ascii="Times New Roman" w:hAnsi="Times New Roman" w:cs="Times New Roman"/>
          <w:sz w:val="24"/>
          <w:szCs w:val="24"/>
          <w:lang w:val="sr-Latn-RS"/>
        </w:rPr>
        <w:t>41</w:t>
      </w:r>
      <w:r w:rsidR="00974C75" w:rsidRPr="001220F7">
        <w:rPr>
          <w:rFonts w:ascii="Times New Roman" w:hAnsi="Times New Roman" w:cs="Times New Roman"/>
          <w:sz w:val="24"/>
          <w:szCs w:val="24"/>
          <w:lang w:val="sr-Cyrl-RS"/>
        </w:rPr>
        <w:t>.48</w:t>
      </w:r>
      <w:r w:rsidR="008A35D2" w:rsidRPr="001220F7">
        <w:rPr>
          <w:rFonts w:ascii="Times New Roman" w:hAnsi="Times New Roman" w:cs="Times New Roman"/>
          <w:sz w:val="24"/>
          <w:szCs w:val="24"/>
          <w:lang w:val="sr-Cyrl-RS"/>
        </w:rPr>
        <w:t>7</w:t>
      </w:r>
      <w:r w:rsidR="00974C75" w:rsidRPr="001220F7">
        <w:rPr>
          <w:rFonts w:ascii="Times New Roman" w:hAnsi="Times New Roman" w:cs="Times New Roman"/>
          <w:sz w:val="24"/>
          <w:szCs w:val="24"/>
          <w:lang w:val="sr-Cyrl-RS"/>
        </w:rPr>
        <w:t>.343</w:t>
      </w:r>
      <w:r w:rsidR="005F68B5"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974C75" w:rsidRPr="001220F7">
        <w:rPr>
          <w:rFonts w:ascii="Times New Roman" w:hAnsi="Times New Roman" w:cs="Times New Roman"/>
          <w:sz w:val="24"/>
          <w:szCs w:val="24"/>
          <w:lang w:val="sr-Cyrl-RS"/>
        </w:rPr>
        <w:t>496.260.000</w:t>
      </w:r>
      <w:r w:rsidRPr="001220F7">
        <w:rPr>
          <w:rFonts w:ascii="Times New Roman" w:hAnsi="Times New Roman" w:cs="Times New Roman"/>
          <w:sz w:val="24"/>
          <w:szCs w:val="24"/>
          <w:lang w:val="sr-Cyrl-CS"/>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bookmarkStart w:id="0" w:name="_GoBack"/>
      <w:bookmarkEnd w:id="0"/>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B8553E" w:rsidRPr="001220F7">
        <w:rPr>
          <w:rFonts w:ascii="Times New Roman" w:hAnsi="Times New Roman" w:cs="Times New Roman"/>
          <w:sz w:val="24"/>
          <w:szCs w:val="24"/>
          <w:lang w:val="sr-Cyrl-RS"/>
        </w:rPr>
        <w:t>3</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Pr="001220F7" w:rsidRDefault="00C8190A" w:rsidP="002B7E28">
      <w:pPr>
        <w:spacing w:after="0" w:line="240" w:lineRule="auto"/>
        <w:jc w:val="center"/>
        <w:rPr>
          <w:rFonts w:ascii="Times New Roman" w:hAnsi="Times New Roman" w:cs="Times New Roman"/>
          <w:sz w:val="24"/>
          <w:szCs w:val="24"/>
          <w:lang w:val="sr-Cyrl-CS"/>
        </w:rPr>
      </w:pPr>
    </w:p>
    <w:tbl>
      <w:tblPr>
        <w:tblW w:w="11000" w:type="dxa"/>
        <w:tblInd w:w="103" w:type="dxa"/>
        <w:tblLook w:val="04A0" w:firstRow="1" w:lastRow="0" w:firstColumn="1" w:lastColumn="0" w:noHBand="0" w:noVBand="1"/>
      </w:tblPr>
      <w:tblGrid>
        <w:gridCol w:w="5680"/>
        <w:gridCol w:w="1100"/>
        <w:gridCol w:w="1380"/>
        <w:gridCol w:w="1380"/>
        <w:gridCol w:w="1460"/>
      </w:tblGrid>
      <w:tr w:rsidR="009A6A6D" w:rsidRPr="00C8190A" w:rsidTr="00C8190A">
        <w:trPr>
          <w:trHeight w:val="1095"/>
        </w:trPr>
        <w:tc>
          <w:tcPr>
            <w:tcW w:w="5680" w:type="dxa"/>
            <w:tcBorders>
              <w:top w:val="single" w:sz="4" w:space="0" w:color="auto"/>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ПРОГРАМ</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color w:val="00B050"/>
                <w:sz w:val="18"/>
                <w:szCs w:val="18"/>
              </w:rPr>
            </w:pPr>
            <w:r w:rsidRPr="00C8190A">
              <w:rPr>
                <w:rFonts w:ascii="Times New Roman" w:eastAsia="Times New Roman" w:hAnsi="Times New Roman" w:cs="Times New Roman"/>
                <w:b/>
                <w:bCs/>
                <w:color w:val="00B050"/>
                <w:sz w:val="18"/>
                <w:szCs w:val="18"/>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План за 2023.годину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9A6A6D" w:rsidP="009A6A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val="sr-Cyrl-RS"/>
              </w:rPr>
              <w:t>План расхода из сопствених прихода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Укупно</w:t>
            </w:r>
          </w:p>
        </w:tc>
      </w:tr>
      <w:tr w:rsidR="009A6A6D" w:rsidRPr="00C8190A" w:rsidTr="00C8190A">
        <w:trPr>
          <w:trHeight w:val="300"/>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138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146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 xml:space="preserve">  1 - Становање, урбанизам и просторно планирање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1,277,881,148</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1,277,881,148</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2 - Комуналне делатности</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1,190,606,000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1,190,606,000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3 - Локални економски развој</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191,545,000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191,545,000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4 - Развој туризма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531,508,770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531,508,770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5 - Пољопривреда и рурални развој</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45,050,000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45,050,000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6 - Заштита животне средине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199,396,833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199,396,833</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2,849,999,729</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2,849,999,729</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8 – Предшколско васпитање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1,245,046,000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134,027,000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1,379,073,000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9 – Основно образовање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655,640,000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655,640,000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10 – Средње образовање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318,080,000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318,080,000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820,939,000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2,540,000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823,479,000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46,400,000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46,400,000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1,054,616,853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241,226,000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1,295,842,853</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627,903,000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118,467,000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746,370,000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3,483,443,510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3,483,443,510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157,120,257</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157,120,257</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246,311,243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246,311,243</w:t>
            </w:r>
          </w:p>
        </w:tc>
      </w:tr>
      <w:tr w:rsidR="009A6A6D" w:rsidRPr="00C8190A" w:rsidTr="00C8190A">
        <w:trPr>
          <w:trHeight w:val="240"/>
        </w:trPr>
        <w:tc>
          <w:tcPr>
            <w:tcW w:w="5680" w:type="dxa"/>
            <w:tcBorders>
              <w:top w:val="nil"/>
              <w:left w:val="single" w:sz="4" w:space="0" w:color="auto"/>
              <w:bottom w:val="single" w:sz="4" w:space="0" w:color="auto"/>
              <w:right w:val="nil"/>
            </w:tcBorders>
            <w:shd w:val="clear" w:color="auto" w:fill="auto"/>
            <w:vAlign w:val="bottom"/>
            <w:hideMark/>
          </w:tcPr>
          <w:p w:rsidR="00C8190A" w:rsidRPr="00C8190A" w:rsidRDefault="00C8190A" w:rsidP="00C8190A">
            <w:pPr>
              <w:spacing w:after="0" w:line="240" w:lineRule="auto"/>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УКУПНО:</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b/>
                <w:bCs/>
                <w:color w:val="00B050"/>
                <w:sz w:val="18"/>
                <w:szCs w:val="18"/>
              </w:rPr>
            </w:pPr>
            <w:r w:rsidRPr="00C8190A">
              <w:rPr>
                <w:rFonts w:ascii="Times New Roman" w:eastAsia="Times New Roman" w:hAnsi="Times New Roman" w:cs="Times New Roman"/>
                <w:b/>
                <w:bCs/>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14,941,487,343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496,260,000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15,437,747,343</w:t>
            </w:r>
          </w:p>
        </w:tc>
      </w:tr>
    </w:tbl>
    <w:p w:rsidR="00C94C47" w:rsidRDefault="00C94C47" w:rsidP="00C8190A">
      <w:pPr>
        <w:spacing w:after="0" w:line="240" w:lineRule="auto"/>
        <w:rPr>
          <w:rFonts w:ascii="Times New Roman" w:hAnsi="Times New Roman" w:cs="Times New Roman"/>
          <w:sz w:val="28"/>
          <w:szCs w:val="28"/>
          <w:lang w:val="sr-Cyrl-CS"/>
        </w:rPr>
      </w:pPr>
    </w:p>
    <w:p w:rsidR="00A328C9" w:rsidRPr="00F17C11" w:rsidRDefault="00A328C9" w:rsidP="00BE1C18">
      <w:pPr>
        <w:spacing w:after="0" w:line="240" w:lineRule="auto"/>
        <w:rPr>
          <w:rFonts w:ascii="Times New Roman" w:hAnsi="Times New Roman" w:cs="Times New Roman"/>
          <w:color w:val="FF0000"/>
          <w:sz w:val="26"/>
          <w:szCs w:val="26"/>
          <w:lang w:val="sr-Cyrl-RS"/>
        </w:rPr>
      </w:pPr>
    </w:p>
    <w:p w:rsidR="00FD7E67" w:rsidRPr="00081DC6" w:rsidRDefault="00402E59" w:rsidP="00870FCB">
      <w:pPr>
        <w:spacing w:after="0" w:line="240" w:lineRule="auto"/>
        <w:rPr>
          <w:rFonts w:ascii="Times New Roman" w:hAnsi="Times New Roman" w:cs="Times New Roman"/>
          <w:color w:val="FF0000"/>
          <w:sz w:val="26"/>
          <w:szCs w:val="26"/>
          <w:lang w:val="sr-Cyrl-RS"/>
        </w:rPr>
      </w:pP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Pr="001220F7" w:rsidRDefault="001220F7" w:rsidP="002B7E28">
      <w:pPr>
        <w:spacing w:after="0" w:line="240" w:lineRule="auto"/>
        <w:jc w:val="center"/>
        <w:rPr>
          <w:rFonts w:ascii="Times New Roman" w:hAnsi="Times New Roman" w:cs="Times New Roman"/>
          <w:color w:val="FF0000"/>
          <w:sz w:val="26"/>
          <w:szCs w:val="26"/>
          <w:lang w:val="sr-Latn-RS"/>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CB4B2E" w:rsidRPr="001220F7">
        <w:rPr>
          <w:rFonts w:ascii="Times New Roman" w:hAnsi="Times New Roman" w:cs="Times New Roman"/>
          <w:sz w:val="24"/>
          <w:szCs w:val="24"/>
          <w:lang w:val="sr-Latn-RS"/>
        </w:rPr>
        <w:t>3</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CB4B2E" w:rsidRPr="001220F7">
        <w:rPr>
          <w:rFonts w:ascii="Times New Roman" w:hAnsi="Times New Roman" w:cs="Times New Roman"/>
          <w:sz w:val="24"/>
          <w:szCs w:val="24"/>
          <w:lang w:val="sr-Latn-RS"/>
        </w:rPr>
        <w:t>4</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2025.</w:t>
      </w:r>
      <w:r w:rsidRPr="001220F7">
        <w:rPr>
          <w:rFonts w:ascii="Times New Roman" w:hAnsi="Times New Roman" w:cs="Times New Roman"/>
          <w:sz w:val="24"/>
          <w:szCs w:val="24"/>
          <w:lang w:val="sr-Cyrl-CS"/>
        </w:rPr>
        <w:t xml:space="preserve"> годину исказују се у следећем прегледу:</w:t>
      </w:r>
    </w:p>
    <w:tbl>
      <w:tblPr>
        <w:tblW w:w="0" w:type="auto"/>
        <w:tblLook w:val="04A0" w:firstRow="1" w:lastRow="0" w:firstColumn="1" w:lastColumn="0" w:noHBand="0" w:noVBand="1"/>
      </w:tblPr>
      <w:tblGrid>
        <w:gridCol w:w="1173"/>
        <w:gridCol w:w="5107"/>
        <w:gridCol w:w="1491"/>
        <w:gridCol w:w="1275"/>
        <w:gridCol w:w="1127"/>
        <w:gridCol w:w="843"/>
      </w:tblGrid>
      <w:tr w:rsidR="00AF7FA3" w:rsidRPr="00465B3B" w:rsidTr="00CD725F">
        <w:trPr>
          <w:trHeight w:val="13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color w:val="000000"/>
                <w:sz w:val="18"/>
                <w:szCs w:val="18"/>
              </w:rPr>
            </w:pPr>
            <w:r w:rsidRPr="00465B3B">
              <w:rPr>
                <w:rFonts w:ascii="Arial" w:eastAsia="Times New Roman" w:hAnsi="Arial" w:cs="Arial"/>
                <w:b/>
                <w:bCs/>
                <w:color w:val="000000"/>
                <w:sz w:val="18"/>
                <w:szCs w:val="18"/>
              </w:rPr>
              <w:t>Приоритет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Назив капиталног пројекта</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Укупна вредност пројекта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2024</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2025</w:t>
            </w:r>
          </w:p>
        </w:tc>
      </w:tr>
      <w:tr w:rsidR="00AF7FA3" w:rsidRPr="00465B3B" w:rsidTr="00CD725F">
        <w:trPr>
          <w:trHeight w:val="405"/>
        </w:trPr>
        <w:tc>
          <w:tcPr>
            <w:tcW w:w="0" w:type="auto"/>
            <w:tcBorders>
              <w:top w:val="nil"/>
              <w:left w:val="single" w:sz="8" w:space="0" w:color="auto"/>
              <w:bottom w:val="nil"/>
              <w:right w:val="single" w:sz="4" w:space="0" w:color="auto"/>
            </w:tcBorders>
            <w:shd w:val="clear" w:color="auto" w:fill="auto"/>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1</w:t>
            </w:r>
          </w:p>
        </w:tc>
        <w:tc>
          <w:tcPr>
            <w:tcW w:w="0" w:type="auto"/>
            <w:tcBorders>
              <w:top w:val="nil"/>
              <w:left w:val="single" w:sz="8" w:space="0" w:color="auto"/>
              <w:bottom w:val="nil"/>
              <w:right w:val="single" w:sz="4" w:space="0" w:color="auto"/>
            </w:tcBorders>
            <w:shd w:val="clear" w:color="auto" w:fill="auto"/>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w:t>
            </w:r>
          </w:p>
        </w:tc>
        <w:tc>
          <w:tcPr>
            <w:tcW w:w="1491"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3</w:t>
            </w:r>
          </w:p>
        </w:tc>
        <w:tc>
          <w:tcPr>
            <w:tcW w:w="1275"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4</w:t>
            </w:r>
          </w:p>
        </w:tc>
        <w:tc>
          <w:tcPr>
            <w:tcW w:w="993"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5</w:t>
            </w:r>
          </w:p>
        </w:tc>
        <w:tc>
          <w:tcPr>
            <w:tcW w:w="843"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6</w:t>
            </w:r>
          </w:p>
        </w:tc>
      </w:tr>
      <w:tr w:rsidR="00AF7FA3" w:rsidRPr="00465B3B" w:rsidTr="00CD725F">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водосистема Кнежица-Ћурлина-Перутина-Белотинац</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55,000,000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20,444,236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Изградње станова за припаднике снага безбедности - недостајућа инфраструктура на локацији Ардија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316,000,000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315,999,000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Изградња Аква парка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1,713,602,880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457,055,000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437,355,644</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Сакупљање и прерада отпадних вода у Граду Нишу –недостајућа инфраструктура ППОВ Цигански кључ</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52,120,000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172,680,000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sz w:val="18"/>
                <w:szCs w:val="18"/>
              </w:rPr>
            </w:pPr>
            <w:r w:rsidRPr="00465B3B">
              <w:rPr>
                <w:rFonts w:ascii="Calibri" w:eastAsia="Times New Roman" w:hAnsi="Calibri" w:cs="Calibri"/>
                <w:sz w:val="18"/>
                <w:szCs w:val="18"/>
              </w:rPr>
              <w:t>Пројекат „Градови у фокусу” (Виртуозна презентација вишеслојног културног идентитета модерног Ниша)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67,595,201</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21,180,000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SMART&amp;SAFE CITY са контролним центром у Научно технолошком парку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71,778,492</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7,300,000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Побољшавање туристичке понуде специјалног интереса у Нишу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8,606,000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3,850,000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Израда спољне хидрантске мреже и система противпожарне заштите на археолошком налазишту Медијана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14,900,000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пијаце Криве ливаде</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45,000,000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40,000,000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бициклистичког превоза - асфалтирање, адаптација и обележавање бициклистичке стазе Трошарина-Стопшоп</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9,300,000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Омладинског центра у Нишу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105,000,000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енергестке ефикасности зграде  Позоришта лутака у Нишу</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38,126,543</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38,126,543</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енергетске ефикасности зграде основних школа</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86,276,000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86,276,000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Ревитализација јавних површина на територији Градске општине Медијана</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84,000,000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83,900,000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квалитета ваздуха конверзијом енергента у котларници Универзитета у Нишу</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19,367,811</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19,367,811</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енергетске ефикасности зграде ОШ Стефан Немања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42,000,000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41,999,000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1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Уређење корита Суводолског потока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228,000,000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227,999,000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Нови талас обнове међублоковског зеленила и урбаних џепова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50,000,000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50,000,000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bl>
    <w:p w:rsidR="00C70EF9" w:rsidRPr="00081DC6" w:rsidRDefault="00C70EF9" w:rsidP="00CD725F">
      <w:pPr>
        <w:spacing w:after="0" w:line="240" w:lineRule="auto"/>
        <w:jc w:val="both"/>
        <w:rPr>
          <w:rFonts w:ascii="Times New Roman" w:hAnsi="Times New Roman" w:cs="Times New Roman"/>
          <w:color w:val="FF0000"/>
          <w:sz w:val="26"/>
          <w:szCs w:val="26"/>
          <w:lang w:val="sr-Latn-RS"/>
        </w:rPr>
      </w:pPr>
    </w:p>
    <w:p w:rsidR="00C70EF9" w:rsidRPr="002D6854" w:rsidRDefault="00F018E8" w:rsidP="0083755D">
      <w:pPr>
        <w:spacing w:after="0" w:line="240" w:lineRule="auto"/>
        <w:ind w:left="9360" w:firstLine="720"/>
        <w:jc w:val="both"/>
        <w:rPr>
          <w:rFonts w:ascii="Times New Roman" w:hAnsi="Times New Roman" w:cs="Times New Roman"/>
          <w:sz w:val="26"/>
          <w:szCs w:val="26"/>
          <w:lang w:val="sr-Cyrl-RS"/>
        </w:rPr>
      </w:pPr>
      <w:r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14.9</w:t>
      </w:r>
      <w:r w:rsidR="00700DD0" w:rsidRPr="001220F7">
        <w:rPr>
          <w:rFonts w:ascii="Times New Roman" w:eastAsia="Times New Roman" w:hAnsi="Times New Roman" w:cs="Times New Roman"/>
          <w:sz w:val="24"/>
          <w:szCs w:val="24"/>
          <w:lang w:val="sr-Cyrl-RS"/>
        </w:rPr>
        <w:t>41</w:t>
      </w:r>
      <w:r w:rsidR="00114196" w:rsidRPr="001220F7">
        <w:rPr>
          <w:rFonts w:ascii="Times New Roman" w:eastAsia="Times New Roman" w:hAnsi="Times New Roman" w:cs="Times New Roman"/>
          <w:sz w:val="24"/>
          <w:szCs w:val="24"/>
          <w:lang w:val="sr-Cyrl-RS"/>
        </w:rPr>
        <w:t>.487.343</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114196" w:rsidRPr="001220F7">
        <w:rPr>
          <w:rFonts w:ascii="Times New Roman" w:eastAsia="Times New Roman" w:hAnsi="Times New Roman" w:cs="Times New Roman"/>
          <w:sz w:val="24"/>
          <w:szCs w:val="24"/>
          <w:lang w:val="sr-Cyrl-RS"/>
        </w:rPr>
        <w:t>496.260.000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400"/>
        <w:gridCol w:w="554"/>
        <w:gridCol w:w="904"/>
        <w:gridCol w:w="441"/>
        <w:gridCol w:w="518"/>
        <w:gridCol w:w="441"/>
        <w:gridCol w:w="4105"/>
        <w:gridCol w:w="1154"/>
        <w:gridCol w:w="966"/>
        <w:gridCol w:w="1533"/>
      </w:tblGrid>
      <w:tr w:rsidR="00AB2738" w:rsidRPr="00C30A29" w:rsidTr="00C81F68">
        <w:trPr>
          <w:trHeight w:val="177"/>
          <w:tblHeader/>
        </w:trPr>
        <w:tc>
          <w:tcPr>
            <w:tcW w:w="182"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Раздео</w:t>
            </w:r>
          </w:p>
        </w:tc>
        <w:tc>
          <w:tcPr>
            <w:tcW w:w="251"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Глава</w:t>
            </w:r>
          </w:p>
        </w:tc>
        <w:tc>
          <w:tcPr>
            <w:tcW w:w="410"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Програм / Програмска активност / Пројекат</w:t>
            </w:r>
          </w:p>
        </w:tc>
        <w:tc>
          <w:tcPr>
            <w:tcW w:w="20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Функција</w:t>
            </w:r>
          </w:p>
        </w:tc>
        <w:tc>
          <w:tcPr>
            <w:tcW w:w="235"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Број позиције 2023</w:t>
            </w:r>
          </w:p>
        </w:tc>
        <w:tc>
          <w:tcPr>
            <w:tcW w:w="200"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Економска класификација</w:t>
            </w:r>
          </w:p>
        </w:tc>
        <w:tc>
          <w:tcPr>
            <w:tcW w:w="1863"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  П  И  С</w:t>
            </w:r>
          </w:p>
        </w:tc>
        <w:tc>
          <w:tcPr>
            <w:tcW w:w="524"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E77CF5">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из буџета</w:t>
            </w:r>
          </w:p>
        </w:tc>
        <w:tc>
          <w:tcPr>
            <w:tcW w:w="438"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E77CF5">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из осталих извора</w:t>
            </w:r>
          </w:p>
        </w:tc>
        <w:tc>
          <w:tcPr>
            <w:tcW w:w="696"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AA3241">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Укупна јавна </w:t>
            </w:r>
            <w:r w:rsidR="00AA3241">
              <w:rPr>
                <w:rFonts w:ascii="Times New Roman" w:eastAsia="Times New Roman" w:hAnsi="Times New Roman" w:cs="Times New Roman"/>
                <w:sz w:val="15"/>
                <w:szCs w:val="15"/>
              </w:rPr>
              <w:t xml:space="preserve">     </w:t>
            </w:r>
            <w:r w:rsidRPr="00C30A29">
              <w:rPr>
                <w:rFonts w:ascii="Times New Roman" w:eastAsia="Times New Roman" w:hAnsi="Times New Roman" w:cs="Times New Roman"/>
                <w:sz w:val="15"/>
                <w:szCs w:val="15"/>
              </w:rPr>
              <w:t>средства</w:t>
            </w:r>
          </w:p>
        </w:tc>
      </w:tr>
      <w:tr w:rsidR="00AB2738" w:rsidRPr="00C30A29" w:rsidTr="00C81F68">
        <w:trPr>
          <w:trHeight w:val="172"/>
          <w:tblHeader/>
        </w:trPr>
        <w:tc>
          <w:tcPr>
            <w:tcW w:w="182"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699"/>
          <w:tblHeader/>
        </w:trPr>
        <w:tc>
          <w:tcPr>
            <w:tcW w:w="182"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270"/>
          <w:tblHeader/>
        </w:trPr>
        <w:tc>
          <w:tcPr>
            <w:tcW w:w="182" w:type="pct"/>
            <w:tcBorders>
              <w:top w:val="nil"/>
              <w:left w:val="nil"/>
              <w:bottom w:val="single" w:sz="8" w:space="0" w:color="auto"/>
              <w:right w:val="nil"/>
            </w:tcBorders>
            <w:shd w:val="clear" w:color="auto" w:fill="auto"/>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w:t>
            </w:r>
          </w:p>
        </w:tc>
        <w:tc>
          <w:tcPr>
            <w:tcW w:w="251"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w:t>
            </w:r>
          </w:p>
        </w:tc>
        <w:tc>
          <w:tcPr>
            <w:tcW w:w="41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w:t>
            </w:r>
          </w:p>
        </w:tc>
        <w:tc>
          <w:tcPr>
            <w:tcW w:w="20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w:t>
            </w:r>
          </w:p>
        </w:tc>
        <w:tc>
          <w:tcPr>
            <w:tcW w:w="235"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w:t>
            </w:r>
          </w:p>
        </w:tc>
        <w:tc>
          <w:tcPr>
            <w:tcW w:w="20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w:t>
            </w:r>
          </w:p>
        </w:tc>
        <w:tc>
          <w:tcPr>
            <w:tcW w:w="696"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СКУПШТИНА ГРАДА НИША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СКУПШТИНА ГРАДА НИША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Скупштине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w:t>
            </w:r>
          </w:p>
        </w:tc>
        <w:tc>
          <w:tcPr>
            <w:tcW w:w="200" w:type="pct"/>
            <w:tcBorders>
              <w:top w:val="nil"/>
              <w:left w:val="nil"/>
              <w:bottom w:val="nil"/>
              <w:right w:val="nil"/>
            </w:tcBorders>
            <w:shd w:val="clear" w:color="000000" w:fill="FFFFFF"/>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000000" w:fill="FFFFFF"/>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000000" w:fill="FFFFFF"/>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ГРАДОНАЧЕЛНИК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ГРАДОНАЧЕЛНИК</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извршних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4,693,383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4,693,383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711,874</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711,874</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2.01: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2.01: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СЛУЖБА ЗА ИНТЕРНУ РЕВИЗИЈУ ОРГАНА И СЛУЖБИ ГРАДА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 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2.02: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2.02: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37,280,257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37,280,257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37,280,257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37,280,257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ВЕЋЕ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ВЕЋЕ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извршних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10,172,000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10,172,000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Накнaде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3.01: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3.01: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4</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ОРГАНЕ ГРАДА И ГРАЂАНСКА СТАЊА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ОРГАНЕ ГРАДА И ГРАЂАНСКА СТАЊА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183,336,000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183,336,000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27,774,000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имовинa</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4.01: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4.01: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ГРАДСКА УПРАВА ЗА ФИНАНСИЈЕ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ГРАДСКА УПРАВА ЗА ФИНАНСИЈЕ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235,269,000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235,269,000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235,269,000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235,269,000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180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267,948,000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267,948,000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текућег пословања и програмских активности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наменске трансфере нивоу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180: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288,348,000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288,348,000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180: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288,348,000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288,348,000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523,617,000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523,617,000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523,617,000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523,617,000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Сервисирање јавног дуга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Трансакције јавног дуга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домаћих камата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трошкова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главнице домаћим кредиторима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Функција170: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Текућа буџетска резерва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499</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резерве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текућу буџетску резерву</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Стална буџетска резерва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499</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резерве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сталну буџетску резерву</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Функција 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5.01: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5.01: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ГРАЂЕВИНАРСТВО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ГРАЂЕВИНАРСТВО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85,797,000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85,797,000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12,998,000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2,312,000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6.01: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6.01: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КОМУНАЛНЕ ДЕЛАТНОСТИ И ИНСПЕКЦИЈСКЕ ПОСЛОВЕ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КОМУНАЛНЕ ДЕЛАТНОСТИ И ИНСПЕКЦИЈСКЕ ПОСЛОВЕ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1 - СТАНОВАЊЕ, УРБАНИЗАМ И ПРОСТОРНО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грађевинским земљиштем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Остале 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Означавање назива улица, тргова и зграда кућним бројевима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2 - КОМУНАЛНЕ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1102-0001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Управљање/одржавање јавним осветљењем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Улична расвета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накнаду трошкова електричне енергије за јавну расвету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7,334,000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декорацију града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1102-0002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јавних зелених површина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258,014,000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258,014,000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одржавању јавних зелених површина и уређењу Старог гробља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43,669,000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43,669,000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одржавању урбаног и дечијег мобилијара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чистоће на површинама јавне намене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Управљање отпадом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Зоохигијена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1102-0006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гробаља и погребне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пропријација намењена је раду дежурне службе и одржавању јавних зелених површина на градским гробљима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1,021,484,000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1,021,484,000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1,021,484,000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1,021,484,000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отпадним водама и канализациона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Управљање отпадним водама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46,773,000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46,773,000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Програмску активност 0401-0004: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Јавни градски и приградски превоз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1,118,020,000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1,118,020,000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измирење обавеза по основу Одлуке о преузимању дуга по основу пресуде Привредног суда у Нишу 3П548/2020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безбедности саобраћаја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98,573,000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98,573,000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10,544,000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10,544,000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техничког регулисања саобраћаја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израду пројеката техничког регулисања саобраћаја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бициклистичких стаза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пројеката бициклистичких стаза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Default="00AB2738" w:rsidP="00AB2738">
            <w:pPr>
              <w:spacing w:after="0" w:line="240" w:lineRule="auto"/>
              <w:jc w:val="center"/>
              <w:rPr>
                <w:rFonts w:ascii="Times New Roman" w:eastAsia="Times New Roman" w:hAnsi="Times New Roman" w:cs="Times New Roman"/>
                <w:sz w:val="15"/>
                <w:szCs w:val="15"/>
              </w:rPr>
            </w:pPr>
          </w:p>
          <w:p w:rsidR="00D07640" w:rsidRPr="00C30A29" w:rsidRDefault="00D07640" w:rsidP="00D07640">
            <w:pPr>
              <w:spacing w:after="0" w:line="240" w:lineRule="auto"/>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Ауто-такси превоз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Плава зона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налепница за "Плаву зону"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Обележавање Европске недеље мобилности и Дана без аутомобила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саобраћајне инфраструктуре са становишта безбедности пешака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1,419,568,000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1,419,568,000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1,419,568,000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1,419,568,000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AB2738" w:rsidRPr="00C30A29" w:rsidRDefault="00D07640" w:rsidP="00D07640">
            <w:pPr>
              <w:spacing w:after="0" w:line="240" w:lineRule="auto"/>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lastRenderedPageBreak/>
              <w:t xml:space="preserve">    </w:t>
            </w:r>
            <w:r w:rsidR="00AB2738"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140,105,000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140,105,000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21,227,000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21,227,000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251,845,000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Остале 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7.01: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7.01: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000000" w:fill="FFFFFF"/>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ДРУШТВЕНЕ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ДРУШТВЕНЕ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9 - ОСНОВНО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основног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Основно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485,020,000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Машине и опрема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Програмску активност 2003-0001: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2003-0001: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10 - СРЕДЊЕ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средњег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Средње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244,584,000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244,584,000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Зграде и грађевински објекти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Машине и опрема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2004-0001: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2004-0001: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Једнократне помоћи и други облици помоћи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98,910,000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Бесплатна ужина за децу основношколског узраста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Бесплатна ужина за ученике са сметњама у развоју у школама за основно и средње образовање у Нишу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регресирање трошкова боравка деце у дечијем одмаралишту Дивљана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 за незапослене породиље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Материјална помоћ за социјално угрожене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80,766,000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80,766,000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98,910,000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98,910,000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Интервентна новчана помоћ</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Социјално становање у заштићеним условима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Трошкови бесплатног сахрањивања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Интервентна новчана помоћ (извор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100,800,000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181,066,000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181,066,000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199,710,000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199,710,000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спречавање сексуалног насиља над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Помоћ жртвама трговине људима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функцију 070: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Дневне услуге у заједници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Болест и инвалидност</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социјално-хуманитарних организација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удружења у области борачко-инвалидске заштите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Саветодавно-терапијске и социјално-едукативне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Старост</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Центар за социјални рад, помоћ у кући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припремања и допремања хране за стара и изнемогла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се користи за финансирање услуге помоћ у кући- Дом Здравља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финансирање услуге помоћ у кући - Дом Здравља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имплементацију акционог плана за Роме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-Промовисање доброг управљања  и оснаживање Рома на локалном нивоу (извор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-промовисање доброг управљања и оснаживање Рома на локалном нивоу-Ромактед 2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61,704,000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61,704,000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Установу Центар за социјални рад "Свети Сава" Ниш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71,904,000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71,904,000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73,306,000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73,306,000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89,604,000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89,604,000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91,006,000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реализацији програма Црвеног крста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деци и породицама са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 за прворођено дете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Право на једнократну новчану помоћ за новорођенче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Новчана помоћ за дупле близанце, тројке и четворке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Пакети за ђаке прваке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Накнада дела трошкова боравка деце у предшколским установама чији је оснивач друго правно или физичко лице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-Дечија недеља (извор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0902-0019:</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0902-0020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рађању и родитељству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за поступак вантелесне оплодње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накнада за помоћ породицама ђака првака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чланарину за чланство Удружења "Покрет за децу три плус"</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0902-0021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особама са инвалидитетом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Болест и инвалидност</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Стратегије приступачности Града Ниша за период 2023-2030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инвалидску паркирну карту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Борачко-инвалидску заштиту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услуге Персоналне асистенције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услуге Лични пратиоци деце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накнада трошкова набавке уџбеника за децу особа са инвалидитетом</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0902-7126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Народна кухиња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за социјалну заштиту из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0902-7126: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0902-7126: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0902-7127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Прихватилиште за децу и младе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0902-7127: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0902-7127: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593,040,000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593,040,000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613,266,000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613,266,000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12 - ЗДРАВСТВЕНА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примарне здравствене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760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Здравство некласификовано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апрорпијација намењена је за израду стратешких докумената заштите јавног здравља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760: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760: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Мртвозорство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Јачање културне продукције и уметничког стваралаштва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емитовања и штампања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122,800,000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122,800,000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14 - РАЗВОЈ СПОРТА И ОМЛАДИНЕ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Подршка предшколском и школском спорту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Спровођење омладинске политике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организацију Фестивала за младе - 5.000.000 динара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редовне активности Канцеларије за младе - 500.000 динара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пројеката за младе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950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Образовање које није дефинисано нивоом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950: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950: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219,170,000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219,170,000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219,170,000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113,903,000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113,903,000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3,516,000</w:t>
            </w:r>
          </w:p>
        </w:tc>
      </w:tr>
      <w:tr w:rsidR="00C30A29"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1,956,728,000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1,956,728,000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1,976,954,000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1,976,954,000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ЈАВНА ПРЕДШКОЛСКА УСТАНОВА "ПЧЕЛИЦА"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8 - ПРЕДШКОЛСКО ВАСПИТАЊЕ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Предшколско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790,670,000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790,670,000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119,787,000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119,787,000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109,233,000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110,133,000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6,582,000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17,582,000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124,300,000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128,100,000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производње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90,845,000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8.03</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"СИГУРНА КУЋА ЗА ЖЕНЕ И ДЕЦУ ЖРТВЕ ПОРОДИЧНОГ НАСИЉА"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Обављање делатности установа социјалне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7,531,500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8,231,500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Default="00AB2738" w:rsidP="00AB2738">
            <w:pPr>
              <w:spacing w:after="0" w:line="240" w:lineRule="auto"/>
              <w:jc w:val="center"/>
              <w:rPr>
                <w:rFonts w:ascii="Times New Roman" w:eastAsia="Times New Roman" w:hAnsi="Times New Roman" w:cs="Times New Roman"/>
                <w:b/>
                <w:bCs/>
                <w:sz w:val="15"/>
                <w:szCs w:val="15"/>
              </w:rPr>
            </w:pPr>
          </w:p>
          <w:p w:rsidR="00D07640" w:rsidRPr="00C30A29" w:rsidRDefault="00D07640"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8.04</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ЦЕНТАР ЗА ПРУЖАЊЕ УСЛУГА СОЦИЈАЛНЕ ЗАШТИТЕ "МАРА"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Обављање делатности установа социјалне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81,384,000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81,384,000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8.05</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ДЕЧИЈЕ ОДМАРАЛИШТЕ "ДИВЉАНА"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деци и породици са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8.06</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установа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486,703,000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495,529,000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73,599,000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14,271,000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22,685,000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54,389,000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13,365,000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67,754,000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54,277,000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54,277,000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42,035,000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42,595,000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55,170,000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65,105,000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14,355,192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20,095,192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9,195,000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9,195,000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15,358,000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домаћих камата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1,691,000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28,752,000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Нематеријална имовина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715,412,192</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195,723,000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911,135,192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715,412,192</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195,723,000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911,135,192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Јачање културне продукције и уметничког стваралаштва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8,843,000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6,133,000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5,341,000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49,761,000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58,887,000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79,808,000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13,451,000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93,259,000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77,165,000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77,165,000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11,484,000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13,584,000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263</w:t>
            </w:r>
          </w:p>
        </w:tc>
        <w:tc>
          <w:tcPr>
            <w:tcW w:w="200"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5,776,000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159,952,000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32,539,000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192,491,000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159,952,000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32,539,000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192,491,000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1,217,435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1,417,435</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1,065,000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27,435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27,435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1,487,040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2,409,040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990,240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990,240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346,800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346,800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5,082,230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9,222,230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346,230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346,230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16,413,956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6,532,000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22,945,956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5,309,760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5,309,760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10,484,196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10,484,196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25,042,661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12,694,000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37,736,661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25,042,661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12,694,000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37,736,661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1201-4133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 сусрети професионалних позоришта лутака Србије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1201-4133: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1201-4133: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4,030,000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904,436,853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241,226,000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1,145,662,853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904,436,853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241,226,000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1,145,662,853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8.07</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ЗА ФИЗИЧКУ КУЛТУРУ СЦ "ЧАИР"</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14 - РАЗВОЈ СПОРТА И ОМЛАДИНЕ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спортских установа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77,423,000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95,423,000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Накнаде у натури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164,820,000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Спeцијализоване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33,970,000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D07640">
        <w:trPr>
          <w:trHeight w:val="57"/>
        </w:trPr>
        <w:tc>
          <w:tcPr>
            <w:tcW w:w="182" w:type="pct"/>
            <w:tcBorders>
              <w:top w:val="nil"/>
              <w:left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D07640">
        <w:trPr>
          <w:trHeight w:val="57"/>
        </w:trPr>
        <w:tc>
          <w:tcPr>
            <w:tcW w:w="182" w:type="pct"/>
            <w:tcBorders>
              <w:left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left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D07640">
        <w:trPr>
          <w:trHeight w:val="57"/>
        </w:trPr>
        <w:tc>
          <w:tcPr>
            <w:tcW w:w="182" w:type="pct"/>
            <w:tcBorders>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8.08</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ЦЕНТАР ЗА СТРУЧНО УСАВРШАВАЊЕ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10 - СРЕДЊЕ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2004-0012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за стручно усавршавање запослених</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980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Образовање некласификовано на другом месту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4,731,000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4,660,000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Извори финансирања за функцију 980: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980: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2004-0012: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2004-0012: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84,354,000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84,354,000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502,000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43,525,853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43,525,853</w:t>
            </w:r>
          </w:p>
        </w:tc>
      </w:tr>
      <w:tr w:rsidR="00C30A29"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8:</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4,691,058,853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5,187,318,853</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ИМОВИНУ И ОДРЖИВИ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ИМОВИНУ И ОДРЖИВИ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Набавка домаће финансијске имовине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5 - ПОЉОПРИВРЕДА И РУРАЛНИ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0101-0001: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Мере подршке руралном развоју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0101-0002: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заштитом животне средине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i/>
                <w:iCs/>
                <w:sz w:val="15"/>
                <w:szCs w:val="15"/>
              </w:rPr>
            </w:pPr>
            <w:r w:rsidRPr="00C30A29">
              <w:rPr>
                <w:rFonts w:ascii="Times New Roman" w:eastAsia="Times New Roman" w:hAnsi="Times New Roman" w:cs="Times New Roman"/>
                <w:i/>
                <w:iCs/>
                <w:sz w:val="15"/>
                <w:szCs w:val="15"/>
              </w:rPr>
              <w:t>Фонд за заштиту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0401-0002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Праћење квалитета елеманата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Заштита природе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Програмску активност 0401-0003: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осталим врстама отпада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38,060,000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38,060,000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160,997,000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160,997,000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8,512,000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103,336,000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103,336,000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15,315,000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Земљиште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524"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837,351,000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837,351,000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837,351,000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837,351,000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906,351,000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906,351,000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906,351,000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906,351,000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Робне резерве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сервис робних информација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Робне резерве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у ванредним ситуацијама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противпожарне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Управање отпадним водама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587,200,000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587,200,000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587,200,000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587,200,000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1,499,226,000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1,499,226,000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1,499,226,000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1,499,226,000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9.01: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1,583,336,000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1,583,336,000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9.01: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1,583,336,000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1,583,336,000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ТУРИСТИЧКА ОРГАНИЗАЦИЈА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Амортизација некретнина и опреме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Нематеријална имовина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Промоција туристичке понуде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13,030,000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1502-4001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Међународни сајам туризма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1502-4001: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1502-4001: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Туристички водичи дигиталне ере који мењају навике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9.02: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9.02: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1,642,928,000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1,642,928,000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C30A29"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1,652,838,770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1,652,838,770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w:t>
            </w: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ПРАВОБРАНИЛАШТВО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10.01</w:t>
            </w: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ПРАВОБРАНИЛАШТВО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правобранилаштво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Судови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28,808,000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КАНЦЕЛАРИЈА ЗА ЛОКАЛНИ ЕКОНОМСКИ РАЗВОЈ </w:t>
            </w:r>
          </w:p>
        </w:tc>
        <w:tc>
          <w:tcPr>
            <w:tcW w:w="524"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КАНЦЕЛАРИЈА ЗА ЛОКАЛНИ ЕКОНОМСКИ РАЗВОЈ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1 - СТАНОВАЊЕ, УРБАНИЗАМ И ПРОСТОРНО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Просторно и урбанистичко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Програм уређивања грађевинског земљишта и изградње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грађевинским земљиштем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текућег одржавања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управљача јавног пута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1,034,579,148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1,034,579,148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уређивања грађевинског земљишта и изградње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565,200,000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565,200,000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Програмa управљача јавног пута - изградња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капиталног одржавања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капиталног одржавања Програма управљача јавног пута - приступне рампе и плоче на тротоарима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уређивања грађевинског земљишта и изградње - изградња станова за припаднике снага безбедности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381a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1101-5099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Изградња станова за припаднике снага безбедности - недостајућа инфраструктура на локацији Ардија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1101-5099: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1101-5099: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1,157,802,000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1,157,802,000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1,162,181,148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1,162,181,148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2 - КОМУНАЛНЕ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Управљање/одржавање јавним осветлљењем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Улична расвета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управљача јавног пута  - јавно светло</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1102-0008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Управаљање и одржавање водоводне инфраструктуре и  снабдевање водом за пиће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Водоснабдевање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630: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Сакупљање и прерада отпадних вода у Граду Нишу - недостајућа инфраструктура ППОВ Цигански кључ</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пијаце Криве ливаде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1102-5162: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1102-5174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Уређивање корита Суводолског потока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1102-5174: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1102-5174: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165,122,000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169,122,000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169,122,000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3 - ЛОКАЛНИ ЕКОНОМСКИ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привредног и инвестиционог амбијента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субвенционисање пословања Научно-технолошког парка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приватним предузећима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учешће Града у реализацији свих врста пројеката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Мере активне политике запошљавања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Општи послови по питању 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1501-7162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са организацијама HELP</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1501-7162: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1501-7162: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1501-4143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1501-4143: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1501-4143: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1501-5151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SMART&amp;SAFE CITY са контролним центром у Научно технолошком парку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1501-5151: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1501-5151: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191,545,000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191,545,000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1502-5114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Фасаде зграда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1502-5115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Изградња Аква парка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1502-5163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Урбана регенерација Београдске капије Нишка тврђаве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1502-5163: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1502-5163: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1502-5147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Побољшавање туристичке понуде специјалног интереса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Разбој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 извор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1502-5147: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1502-5147: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457,156,000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457,156,000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461,006,000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461,006,000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заштитом животне средине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управљача јавног пута - сливне решетке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0401-4148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зоохигијене у Нишавском округу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533,221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533,221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1,487,798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1,487,798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0401-4148: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0401-4148: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Смањење загађења ваздуха у Граду Нишу пореклом из индивидуалних извора у 2022.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0401-4164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Смањење загађења ваздуха у Граду Нишу пореклом из индивидуалних извора у 2023.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406а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0401-4164: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0401-4164: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Нови талас обнове међублоковског зеленила и урбаних џепова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0401-5168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Ревитализација јавних површина на територији Градске општине Медијана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0401-5168: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0401-5168: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0401-5154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Израда техничке документације и извођење радова на пројектима из области заштите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0401-5154: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0401-5154: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0401-5165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квалитета ваздуха конверзијом енергената у котларници Универзитета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408а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19,367,811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0401-5165: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0401-5165: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Повећање користи за животну средину кроз урбано пошумљавање у Нишу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0401-4169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Пошумљавање у циљу заштите и очувања предеоног диверзитета у 2023.години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0401-4169: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0401-4169:</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0401-4172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Зелено и чисто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76,316,956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76,316,956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35,025,858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113,363,833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113,363,833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0701-5163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бициклистичког превоза - асфалтирање, адаптација и обележавање бициклистичке стазе Трошарина-Стопшоп</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0701-5163: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0701-5163: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0701-4166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Безбедна стаза-безбедна жена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 из извора 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0701-4166: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0701-4166: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Нераспоређени вишак прихода и примања из ранијих </w:t>
            </w:r>
            <w:r w:rsidRPr="00C30A29">
              <w:rPr>
                <w:rFonts w:ascii="Times New Roman" w:eastAsia="Times New Roman" w:hAnsi="Times New Roman" w:cs="Times New Roman"/>
                <w:sz w:val="15"/>
                <w:szCs w:val="15"/>
              </w:rPr>
              <w:lastRenderedPageBreak/>
              <w:t>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lastRenderedPageBreak/>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1,430,431,729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1,430,431,729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8 - ПРЕДШКОЛСКО ВАСПИТАЊЕ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Предшколско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9 - ОСНОВНО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основног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Основно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2003-0001: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2003-0001: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12 - ЗДРАВСТВЕНА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примарне здравствене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760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Здравство некласификовано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760: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760: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установа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1201-5131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"Градови у фокусу" (Виртуозна презентација вишеслојног културног идентитета модерног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1201-5131: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1201-5131: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1201-5150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Израда спољне хидрантске мреже и система противпожарне заштите на археолошком налазишту Медијана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1201-5150: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1201-5150: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1201-4173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Нишка тврђава кроз векове-набавка концертних клавира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1201-4173: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27,380,000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27,380,000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14 - РАЗВОЈ СПОРТА И ОМЛАДИНЕ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1301-5162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Омладинског центра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1301-5162: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1301-5162: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56,350,000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9,102,000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5,048,000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943,725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943,725</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102,320,725</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102,320,725</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102,320,725</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102,320,725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реализација пројеката и студија изводљивости које суфинансира Град Ниш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9,580,000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16,756,000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16,756,000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16,756,000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16,756,000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8E0E3D">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w:t>
            </w:r>
            <w:r w:rsidR="008E0E3D">
              <w:rPr>
                <w:rFonts w:ascii="Times New Roman" w:eastAsia="Times New Roman" w:hAnsi="Times New Roman" w:cs="Times New Roman"/>
                <w:b/>
                <w:bCs/>
                <w:sz w:val="15"/>
                <w:szCs w:val="15"/>
              </w:rPr>
              <w:t>0</w:t>
            </w:r>
            <w:r w:rsidRPr="00C30A29">
              <w:rPr>
                <w:rFonts w:ascii="Times New Roman" w:eastAsia="Times New Roman" w:hAnsi="Times New Roman" w:cs="Times New Roman"/>
                <w:b/>
                <w:bCs/>
                <w:sz w:val="15"/>
                <w:szCs w:val="15"/>
              </w:rPr>
              <w:t>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129,906,725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129,906,725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129,906,725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129,906,725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0602-5167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Оснивање заједничке канцеларије локалног омбудсмана за општине Ниш и Гаџин Хан</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874,290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874,290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713,212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713,212</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0602-5167: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0602-5167: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130,067,803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130,067,803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131,517,510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131,517,510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Енергетска санација стамбених зграда, породичних кућа и станова у 2022.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енергетске санације породичних кућа  (соларни панели)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Фонд за стамбене заједнице (Санација фасада и кровова на стамбеним зградама)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0501-5160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Позоришта лутака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37,126,543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37,126,543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16,036,043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16,036,043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0501-5161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основних школа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0501-5161: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0501-5161: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0501-5170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ОШ Стефан Немања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0501-5171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Енергетска санација стамбених зграда, породичних кућа и станова у 2023.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0501-5171: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0501-5171: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143,791,000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143,791,000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246,311,243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246,311,243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11.01: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11.01: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Трансфери од других нивоа власти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8E0E3D" w:rsidRPr="00C30A29" w:rsidRDefault="008E0E3D"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ЛОКАЛНИ ОМБУДСМАН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ЛОКАЛНИ ОМБУДСМАН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Омбудсман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Судови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12.01: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12.01: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12: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УКУПНИ РАСХОДИ:</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14,941,487,343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15,437,747,343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Разделе 1, 2, 3, 4, 5, 6, 7, 8, 9, 10, 11 и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14,303,563,016</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14,303,563,016</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5,737,229</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5,737,229</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249,329,565</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249,329,565</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19,445,743</w:t>
            </w:r>
          </w:p>
        </w:tc>
        <w:tc>
          <w:tcPr>
            <w:tcW w:w="438" w:type="pct"/>
            <w:tcBorders>
              <w:top w:val="nil"/>
              <w:left w:val="nil"/>
              <w:bottom w:val="nil"/>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19,445,743</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122,986,790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122,986,790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Разделе 1, 2 , 3, 4, 5, 6, 7, 8, 9, 10, 11 и 12:</w:t>
            </w:r>
          </w:p>
        </w:tc>
        <w:tc>
          <w:tcPr>
            <w:tcW w:w="524"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14,941,487,343</w:t>
            </w:r>
          </w:p>
        </w:tc>
        <w:tc>
          <w:tcPr>
            <w:tcW w:w="438"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15,437,747,343</w:t>
            </w:r>
          </w:p>
        </w:tc>
      </w:tr>
    </w:tbl>
    <w:p w:rsidR="00AB2738" w:rsidRPr="008A2AAD" w:rsidRDefault="00AB2738" w:rsidP="008A2AAD">
      <w:pPr>
        <w:spacing w:after="120" w:line="240" w:lineRule="auto"/>
        <w:jc w:val="both"/>
        <w:rPr>
          <w:rFonts w:ascii="Times New Roman" w:eastAsia="Times New Roman" w:hAnsi="Times New Roman" w:cs="Times New Roman"/>
          <w:sz w:val="28"/>
          <w:szCs w:val="28"/>
        </w:rPr>
      </w:pPr>
    </w:p>
    <w:p w:rsidR="00B37FE4" w:rsidRPr="008A2AAD" w:rsidRDefault="008E0E3D" w:rsidP="001A49F8">
      <w:pPr>
        <w:ind w:left="9360" w:firstLine="720"/>
        <w:rPr>
          <w:rFonts w:ascii="Times New Roman" w:eastAsia="Times New Roman" w:hAnsi="Times New Roman" w:cs="Times New Roman"/>
          <w:sz w:val="26"/>
          <w:szCs w:val="26"/>
          <w:lang w:val="sr-Cyrl-RS" w:eastAsia="sr-Latn-CS"/>
        </w:rPr>
      </w:pPr>
      <w:r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Pr="000067D0" w:rsidRDefault="00E56653" w:rsidP="00AB1E3F">
      <w:pPr>
        <w:spacing w:after="0" w:line="240" w:lineRule="auto"/>
        <w:ind w:firstLine="720"/>
        <w:jc w:val="both"/>
        <w:rPr>
          <w:rFonts w:ascii="Times New Roman" w:eastAsia="Times New Roman" w:hAnsi="Times New Roman" w:cs="Times New Roman"/>
          <w:sz w:val="24"/>
          <w:szCs w:val="24"/>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14.</w:t>
      </w:r>
      <w:r w:rsidR="00E33982" w:rsidRPr="000067D0">
        <w:rPr>
          <w:rFonts w:ascii="Times New Roman" w:eastAsia="Times New Roman" w:hAnsi="Times New Roman" w:cs="Times New Roman"/>
          <w:sz w:val="24"/>
          <w:szCs w:val="24"/>
          <w:lang w:val="sr-Cyrl-RS"/>
        </w:rPr>
        <w:t>9</w:t>
      </w:r>
      <w:r w:rsidR="00463302" w:rsidRPr="000067D0">
        <w:rPr>
          <w:rFonts w:ascii="Times New Roman" w:eastAsia="Times New Roman" w:hAnsi="Times New Roman" w:cs="Times New Roman"/>
          <w:sz w:val="24"/>
          <w:szCs w:val="24"/>
          <w:lang w:val="sr-Cyrl-RS"/>
        </w:rPr>
        <w:t>41</w:t>
      </w:r>
      <w:r w:rsidR="00E33982" w:rsidRPr="000067D0">
        <w:rPr>
          <w:rFonts w:ascii="Times New Roman" w:eastAsia="Times New Roman" w:hAnsi="Times New Roman" w:cs="Times New Roman"/>
          <w:sz w:val="24"/>
          <w:szCs w:val="24"/>
          <w:lang w:val="sr-Cyrl-RS"/>
        </w:rPr>
        <w:t>.487.343</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E33982" w:rsidRPr="000067D0">
        <w:rPr>
          <w:rFonts w:ascii="Times New Roman" w:eastAsia="Times New Roman" w:hAnsi="Times New Roman" w:cs="Times New Roman"/>
          <w:sz w:val="24"/>
          <w:szCs w:val="24"/>
          <w:lang w:val="sr-Cyrl-RS"/>
        </w:rPr>
        <w:t>496.260.000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tbl>
      <w:tblPr>
        <w:tblW w:w="5000" w:type="pct"/>
        <w:tblLook w:val="04A0" w:firstRow="1" w:lastRow="0" w:firstColumn="1" w:lastColumn="0" w:noHBand="0" w:noVBand="1"/>
      </w:tblPr>
      <w:tblGrid>
        <w:gridCol w:w="5299"/>
        <w:gridCol w:w="1016"/>
        <w:gridCol w:w="1341"/>
        <w:gridCol w:w="1278"/>
        <w:gridCol w:w="1371"/>
        <w:gridCol w:w="711"/>
      </w:tblGrid>
      <w:tr w:rsidR="008A2AAD" w:rsidRPr="008A2AAD" w:rsidTr="00AA7AD6">
        <w:trPr>
          <w:trHeight w:val="975"/>
          <w:tblHeader/>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ПРОГРАМ / ПA / Пројекат</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Шифра 2023</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План за 2023.годину</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Сопствена средства</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Укупно</w:t>
            </w:r>
          </w:p>
        </w:tc>
        <w:tc>
          <w:tcPr>
            <w:tcW w:w="323" w:type="pct"/>
            <w:tcBorders>
              <w:top w:val="single" w:sz="4" w:space="0" w:color="auto"/>
              <w:left w:val="nil"/>
              <w:bottom w:val="single" w:sz="4" w:space="0" w:color="auto"/>
              <w:right w:val="single" w:sz="4" w:space="0" w:color="auto"/>
            </w:tcBorders>
            <w:shd w:val="clear" w:color="auto" w:fill="auto"/>
            <w:textDirection w:val="btLr"/>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Структура у %</w:t>
            </w:r>
          </w:p>
        </w:tc>
      </w:tr>
      <w:tr w:rsidR="008A2AAD" w:rsidRPr="008A2AAD" w:rsidTr="00AA7AD6">
        <w:trPr>
          <w:trHeight w:val="240"/>
          <w:tblHeader/>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w:t>
            </w:r>
          </w:p>
        </w:tc>
      </w:tr>
      <w:tr w:rsidR="008A2AAD" w:rsidRPr="008A2AAD" w:rsidTr="008A2AAD">
        <w:trPr>
          <w:trHeight w:val="240"/>
        </w:trPr>
        <w:tc>
          <w:tcPr>
            <w:tcW w:w="2411" w:type="pct"/>
            <w:tcBorders>
              <w:top w:val="nil"/>
              <w:left w:val="single" w:sz="4" w:space="0" w:color="auto"/>
              <w:bottom w:val="nil"/>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1 - Становање, урбанизам и просторно планирање</w:t>
            </w:r>
          </w:p>
        </w:tc>
        <w:tc>
          <w:tcPr>
            <w:tcW w:w="467" w:type="pct"/>
            <w:tcBorders>
              <w:top w:val="nil"/>
              <w:left w:val="nil"/>
              <w:bottom w:val="nil"/>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1,277,881,148</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1,277,881,148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8.55</w:t>
            </w:r>
          </w:p>
        </w:tc>
      </w:tr>
      <w:tr w:rsidR="008A2AAD" w:rsidRPr="008A2AAD" w:rsidTr="008A2AAD">
        <w:trPr>
          <w:trHeight w:val="255"/>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Просторно и урбанистичко планирање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0.54</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урбанистичких и просторних планова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грађевинским земљиштем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1,177,880,148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1,177,880,148</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7.88</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Стамбена подршка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Остваривање јавног интереса у одржавању зграда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Означавање назива улица, тргова и зграда кућним бројевима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46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станова за припаднике снага безбедности - недостајућа инфраструктура на локацији Ардија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1101-5099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2 - Комуналне делатности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1,190,606,000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1,190,606,000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7.97</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Управаљање/одржавање јавним осветљењем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247,334,000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247,334,000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јавних зелених површина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301,683,000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301,683,000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чистоће на површинама јавне намене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438,646,000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438,646,000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Зоохигијена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34,128,000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34,128,000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0.23</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Уређивање, одржавање и коришћење пијаца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гробаља и погребне услуге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69,693,000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69,693,000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Призоводња и дистрибуција топлотне енергије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9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прикључака градских објеката на топловодну мрежу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водосистема Кнежица-Ћурлина-Перутина-Белотинац</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52,120,000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52,120,000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0.35</w:t>
            </w:r>
          </w:p>
        </w:tc>
      </w:tr>
      <w:tr w:rsidR="008A2AAD" w:rsidRPr="008A2AAD" w:rsidTr="00AA7AD6">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пијаце Криве ливаде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45,000,000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0.30</w:t>
            </w:r>
          </w:p>
        </w:tc>
      </w:tr>
      <w:tr w:rsidR="008A2AAD" w:rsidRPr="008A2AAD" w:rsidTr="00AA7AD6">
        <w:trPr>
          <w:trHeight w:val="255"/>
        </w:trPr>
        <w:tc>
          <w:tcPr>
            <w:tcW w:w="24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Уређивање корита Суводолског потока</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1102-5174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r>
      <w:tr w:rsidR="008A2AAD" w:rsidRPr="008A2AAD" w:rsidTr="00AA7AD6">
        <w:trPr>
          <w:trHeight w:val="270"/>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3 - Локални економски развој</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1501</w:t>
            </w:r>
          </w:p>
        </w:tc>
        <w:tc>
          <w:tcPr>
            <w:tcW w:w="586" w:type="pct"/>
            <w:tcBorders>
              <w:top w:val="single" w:sz="4" w:space="0" w:color="auto"/>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191,545,000</w:t>
            </w:r>
          </w:p>
        </w:tc>
        <w:tc>
          <w:tcPr>
            <w:tcW w:w="586" w:type="pct"/>
            <w:tcBorders>
              <w:top w:val="single" w:sz="4" w:space="0" w:color="auto"/>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191,545,000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1.28</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привредног и инвестиционог амбијента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Мере активне политике запошљавања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економском развоју и промоцији предузетништва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Дигитално обележавање улазака у град</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1501-5106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пројекта TOMORROW (Програм HORIZON 2020)</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1501-7110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Будући градови југоисточне Европе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1501-7141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Разминирање - чишћење експлозивних средстава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1501-4142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са организацијама HELP</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0.02</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1501-4143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110,945,000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110,945,000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0.74</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SMART&amp;SAFE CITY са контролним центром у Научно технолошком парку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1501-5151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7,300,000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0.05</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AA7AD6" w:rsidP="008A2AAD">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r w:rsidR="008A2AAD" w:rsidRPr="008A2AAD">
              <w:rPr>
                <w:rFonts w:ascii="Times New Roman" w:eastAsia="Times New Roman" w:hAnsi="Times New Roman" w:cs="Times New Roman"/>
                <w:b/>
                <w:bCs/>
                <w:sz w:val="18"/>
                <w:szCs w:val="18"/>
              </w:rPr>
              <w:t>- Развој туризма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AA7AD6">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531,508,770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531,508,770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развојем туризма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37,662,000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37,662,000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0.25</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Промоција туристичке понуде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17,930,000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17,930,000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0.12</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lastRenderedPageBreak/>
              <w:t>Међународни сајам туризма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1502-4001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Туристички водичи дигиталне ере који мењају навике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9,910,770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9,910,770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"Терми Кулиште" у Нишкој Бањи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1502-5139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Побољшавање туристичке понуде специјалног интереса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1502-5147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3,850,000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3,850,000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Фасаде зграда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1502-5114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Аква парка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1502-5115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457,055,000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457,055,000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Урбана регенерација Београдске капије Нишка тврђаве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1502-5163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5 - Пољопривреда и рурални развој</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45,050,000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45,050,000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16,450,000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16,450,000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Мере подршке руралном развоју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28,600,000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28,600,000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6 - Заштита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0401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199,396,833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199,396,833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заштитом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Праћење квалитета елемената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6,260,000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6,260,000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Заштита природе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отпадним водама и канализациона структура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47,973,000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47,973,000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0.32</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комуналним отпадом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осталим врстама отпада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73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0401-4134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Подизање зелених острва и коридора на подручју градских општина Пантелеј и Палилула - Град Ниш</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0401-4149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Зелено и чисто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5,625,000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5,625,000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зоохигијене у Нишавском округу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0401-4148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2,021,019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2,021,019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46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0401-4164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Нови талас обнове међублоковског зеленила и урбаних џепова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Ревитализација јавних површина на територији Градске општине Медијана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0401-5168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Израда техничке документације и извођење радова на пројектима из области заштите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0401-5154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2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0401-5165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19,367,811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19,367,811</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AA7AD6">
        <w:trPr>
          <w:trHeight w:val="298"/>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Повећање користи за животну средину кроз урбано пошумљавање у Нишу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Пошумљавање у циљу заштите и очувања предеоног диверзитета у 2023.години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0401-4169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1,250,003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1,250,003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7 - Организација саобраћаја и саобраћајна инфраструктура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0701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2,849,999,729</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2,849,999,729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19.07</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и одржавање саобраћајне инфраструктуре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1,441,673,000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1,441,673,000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9.65</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Јавни градски и приградски превоз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1,167,020,000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1,167,020,000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7.81</w:t>
            </w:r>
          </w:p>
        </w:tc>
      </w:tr>
      <w:tr w:rsidR="008A2AAD" w:rsidRPr="008A2AAD" w:rsidTr="00AA7AD6">
        <w:trPr>
          <w:trHeight w:val="238"/>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безбедности саобраћаја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176,325,000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176,325,000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1.18</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техничког регулисања саобраћаја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бициклистичких стаза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5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206"/>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Ауто-такси превоз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12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Плава зона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lastRenderedPageBreak/>
              <w:t>Обележавање Европске недеље мобилности и Дана без аутомобила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55,500,000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55,500,000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0.37</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бициклистичког превоза - асфалтирање, адаптација и обележавање бициклистичке стазе Трошарина-Стопшоп</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0701-5163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Безбедна стаза-безбедна жена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0701-4166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758,729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758,729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xml:space="preserve">8 – Предшколско васпитање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1,245,046,000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134,027,000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1,379,073,000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8.33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1,245,046,000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134,027,000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1,379,073,000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8.33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xml:space="preserve">9 – Основно образовање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655,640,000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655,640,000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4.39</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делатности основног образовања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2003-0001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655,640,000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655,640,000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Наставак реконструкције и доградња ОШ "Мирослав Антић"</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2003-5135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 – Средње образовање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2004</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318,080,000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318,080,000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делатности средњег образовања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2004-0001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264,864,000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264,864,000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установа за стручно усавршавање запослених</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2004-0012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53,216,000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53,216,000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0.36</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11 - Социјална и дечија заштита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0902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820,939,000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2,540,000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823,479,000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5.49</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Једнократне помоћи и други облици помоћи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199,710,000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199,710,000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Обављање делатности установа социјалне заштите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179,472,000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2,540,000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182,012,000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Дневне услуге у заједници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Саветодавно-терапијске и социјално-едукативне услуге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91,006,000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91,006,000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реализацији програма Црвеног крста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деци и породици са децом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236,881,000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236,881,000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1.59</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рађању и родитељству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0902-0020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особама са инвалидитетом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0902-0021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21,650,000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21,650,000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Народна кухиња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0902-7126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0.24</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Прихватилиште за децу и младе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0902-7127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15,700,000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15,700,000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12 - Здравствена заштита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1801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46,400,000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46,400,000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установа примарне здравствене заштите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33,400,000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33,400,000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0.22</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Мртвозорство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0.09</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активности из области друштвене бриге за јавно здравље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13 - Развој културе и информисања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1,054,616,853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241,226,000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1,295,842,853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7.06</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Функционисање локалних установа културе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718,012,192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195,723,000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913,735,192</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4.81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Јачање културне продукције и уметничког стваралаштва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213,102,000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32,539,000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245,641,000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1.43</w:t>
            </w:r>
          </w:p>
        </w:tc>
      </w:tr>
      <w:tr w:rsidR="008A2AAD" w:rsidRPr="008A2AAD" w:rsidTr="008A2AAD">
        <w:trPr>
          <w:trHeight w:val="43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25,042,661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12,694,000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37,736,661</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0.17</w:t>
            </w:r>
          </w:p>
        </w:tc>
      </w:tr>
      <w:tr w:rsidR="008A2AAD" w:rsidRPr="008A2AAD" w:rsidTr="008A2AAD">
        <w:trPr>
          <w:trHeight w:val="51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0.47</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јавног информисања на језицима националних мањина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јавног информисања особа са инвалидитетом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54. сусрети професионалних позоришта лутака Србије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1201-4133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4,030,000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270,000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42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1201-5131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21,180,000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21,180,000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AA7AD6">
        <w:trPr>
          <w:trHeight w:val="176"/>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"Театар на раскршћу" - Народно позориште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1201-4132 </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lastRenderedPageBreak/>
              <w:t>Израда спољне хидрантске мреже и система противпожарне заштите на археолошком налазишту Медијана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1201-5150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Нишка тврђава кроз векове-набавка концертног клавира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1201-4173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0.02</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14 - Развој спорта и омладине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627,903,000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118,467,000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746,370,000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4.20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локалних спортских установа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303,733,000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118,467,000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422,200,000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предшколском и школском спорту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0.07</w:t>
            </w:r>
          </w:p>
        </w:tc>
      </w:tr>
      <w:tr w:rsidR="008A2AAD" w:rsidRPr="008A2AAD" w:rsidTr="00AA7AD6">
        <w:trPr>
          <w:trHeight w:val="358"/>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180,050,000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180,050,000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омладинске политике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29,120,000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29,120,000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Омладинског центра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1301-5162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15 - Опште услуге локалне самоуправе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0602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3,483,443,510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3,483,443,510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23.31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локалне самоуправе и градских општина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2,572,237,725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2,572,237,725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17.22</w:t>
            </w:r>
          </w:p>
        </w:tc>
      </w:tr>
      <w:tr w:rsidR="008A2AAD" w:rsidRPr="008A2AAD" w:rsidTr="00AA7AD6">
        <w:trPr>
          <w:trHeight w:val="252"/>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0602-5167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1,610,785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1,610,785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месних заједница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AA7AD6">
        <w:trPr>
          <w:trHeight w:val="12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Сервисирање јавног дуга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156,150,000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156,150,000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Општинско/градско правобранилаштво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40,174,000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40,174,000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0.27</w:t>
            </w:r>
          </w:p>
        </w:tc>
      </w:tr>
      <w:tr w:rsidR="008A2AAD" w:rsidRPr="008A2AAD" w:rsidTr="00AA7AD6">
        <w:trPr>
          <w:trHeight w:val="10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Омбудсман</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18,396,000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18,396,000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0.12</w:t>
            </w:r>
          </w:p>
        </w:tc>
      </w:tr>
      <w:tr w:rsidR="008A2AAD" w:rsidRPr="008A2AAD" w:rsidTr="00AA7AD6">
        <w:trPr>
          <w:trHeight w:val="161"/>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Инспекцијски послови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националних савета националних мањина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Текућа буџетска резерва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0.67</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Стална буџетска резерва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146"/>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Робне резерве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5,675,000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5,675,000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у ванредним ситуацијама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587,200,000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587,200,000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3.93</w:t>
            </w:r>
          </w:p>
        </w:tc>
      </w:tr>
      <w:tr w:rsidR="008A2AAD" w:rsidRPr="008A2AAD" w:rsidTr="00AA7AD6">
        <w:trPr>
          <w:trHeight w:val="338"/>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Оснаживање механизма за родну равноправност у Нишавском округу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0602-4133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Успостављање јединственог управног места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0602-4144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16 - Политички систем локалне самоуправе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157,120,257</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157,120,257</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w:t>
            </w:r>
          </w:p>
        </w:tc>
      </w:tr>
      <w:tr w:rsidR="008A2AAD" w:rsidRPr="008A2AAD" w:rsidTr="00AA7AD6">
        <w:trPr>
          <w:trHeight w:val="21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Скупштине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104,547,000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104,547,000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извршних органа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52,573,257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52,573,257</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0.35</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раду извршних органа власти и скупштине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17 - Енергетска ефикасност и обновљиви извори енергије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0501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246,311,243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246,311,243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1.65</w:t>
            </w:r>
          </w:p>
        </w:tc>
      </w:tr>
      <w:tr w:rsidR="008A2AAD" w:rsidRPr="008A2AAD" w:rsidTr="00AA7AD6">
        <w:trPr>
          <w:trHeight w:val="212"/>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Енергетски менаџмент</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AA7AD6">
        <w:trPr>
          <w:trHeight w:val="344"/>
        </w:trPr>
        <w:tc>
          <w:tcPr>
            <w:tcW w:w="2411" w:type="pct"/>
            <w:tcBorders>
              <w:top w:val="nil"/>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2021.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0501-4145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Програм енергетске санације  породичних кућа  (соларни панели)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Санација фасада и кровова на стамбеним зградама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0501-5160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40,034,243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40,034,243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0.27</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основних школа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0501-5161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86,276,000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86,276,000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0.58</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ОШ Стефан Немања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0501-5170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0501-5171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AA7AD6">
        <w:trPr>
          <w:trHeight w:val="184"/>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УКУПНО: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14,941,487,343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496,260,000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15,437,747,343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100.00</w:t>
            </w:r>
          </w:p>
        </w:tc>
      </w:tr>
    </w:tbl>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Pr="00081DC6"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rPr>
      </w:pPr>
    </w:p>
    <w:p w:rsidR="00F826EF" w:rsidRPr="000067D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0067D0">
        <w:rPr>
          <w:rFonts w:ascii="Times New Roman" w:eastAsia="Times New Roman" w:hAnsi="Times New Roman" w:cs="Times New Roman"/>
          <w:sz w:val="24"/>
          <w:szCs w:val="24"/>
          <w:lang w:val="sr-Cyrl-CS" w:eastAsia="sr-Latn-CS"/>
        </w:rPr>
        <w:t>Члан</w:t>
      </w:r>
      <w:r w:rsidRPr="000067D0">
        <w:rPr>
          <w:rFonts w:ascii="Times New Roman" w:eastAsia="Times New Roman" w:hAnsi="Times New Roman" w:cs="Times New Roman"/>
          <w:sz w:val="24"/>
          <w:szCs w:val="24"/>
          <w:lang w:val="sr-Latn-CS" w:eastAsia="sr-Latn-CS"/>
        </w:rPr>
        <w:t xml:space="preserve"> </w:t>
      </w:r>
      <w:r w:rsidR="00912A7F" w:rsidRPr="000067D0">
        <w:rPr>
          <w:rFonts w:ascii="Times New Roman" w:eastAsia="Times New Roman" w:hAnsi="Times New Roman" w:cs="Times New Roman"/>
          <w:sz w:val="24"/>
          <w:szCs w:val="24"/>
          <w:lang w:val="sr-Cyrl-RS" w:eastAsia="sr-Latn-CS"/>
        </w:rPr>
        <w:t>9</w:t>
      </w:r>
      <w:r w:rsidRPr="000067D0">
        <w:rPr>
          <w:rFonts w:ascii="Times New Roman" w:eastAsia="Times New Roman" w:hAnsi="Times New Roman" w:cs="Times New Roman"/>
          <w:sz w:val="24"/>
          <w:szCs w:val="24"/>
          <w:lang w:val="sr-Latn-CS" w:eastAsia="sr-Latn-CS"/>
        </w:rPr>
        <w:t xml:space="preserve">. </w:t>
      </w:r>
    </w:p>
    <w:p w:rsidR="00870FCB" w:rsidRPr="000067D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897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155</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1,052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823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783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51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29</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441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435</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207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234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9</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103</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6721BC">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rPr>
              <w:t>2</w:t>
            </w:r>
            <w:r w:rsidR="006721BC" w:rsidRPr="00E52779">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6721BC">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rPr>
              <w:t>2</w:t>
            </w:r>
            <w:r w:rsidR="006721BC" w:rsidRPr="00E52779">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15</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14</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772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132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904</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772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903</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15</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2,291</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356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2,647</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52</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52</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2,291</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2,552</w:t>
            </w:r>
          </w:p>
        </w:tc>
      </w:tr>
    </w:tbl>
    <w:p w:rsidR="009A5A47" w:rsidRPr="00081DC6"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9A5A47" w:rsidRPr="00081DC6" w:rsidRDefault="009A5A47"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026DFA" w:rsidRDefault="00026DFA"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026DFA" w:rsidRPr="00081DC6" w:rsidRDefault="00026DFA"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Latn-RS" w:eastAsia="sr-Latn-CS"/>
        </w:rPr>
      </w:pPr>
    </w:p>
    <w:p w:rsidR="000067D0" w:rsidRPr="000067D0" w:rsidRDefault="000067D0" w:rsidP="00870FCB">
      <w:pPr>
        <w:tabs>
          <w:tab w:val="left" w:pos="1005"/>
        </w:tabs>
        <w:spacing w:after="0" w:line="240" w:lineRule="auto"/>
        <w:outlineLvl w:val="0"/>
        <w:rPr>
          <w:rFonts w:ascii="Times New Roman" w:eastAsia="Times New Roman" w:hAnsi="Times New Roman" w:cs="Times New Roman"/>
          <w:color w:val="FF0000"/>
          <w:sz w:val="26"/>
          <w:szCs w:val="26"/>
          <w:lang w:val="sr-Latn-RS" w:eastAsia="sr-Latn-CS"/>
        </w:rPr>
      </w:pPr>
    </w:p>
    <w:p w:rsidR="00A410C5" w:rsidRPr="00081DC6" w:rsidRDefault="00870FCB" w:rsidP="00870FCB">
      <w:pPr>
        <w:tabs>
          <w:tab w:val="left" w:pos="1005"/>
          <w:tab w:val="center" w:pos="5103"/>
        </w:tabs>
        <w:spacing w:after="0" w:line="240" w:lineRule="auto"/>
        <w:outlineLvl w:val="0"/>
        <w:rPr>
          <w:rFonts w:ascii="Times New Roman" w:eastAsia="Times New Roman" w:hAnsi="Times New Roman" w:cs="Times New Roman"/>
          <w:color w:val="FF0000"/>
          <w:sz w:val="26"/>
          <w:szCs w:val="26"/>
          <w:lang w:val="sr-Cyrl-RS"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lastRenderedPageBreak/>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9A5A47" w:rsidRPr="000067D0" w:rsidRDefault="009A5A47"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E65C7" w:rsidRPr="000067D0" w:rsidRDefault="003E65C7" w:rsidP="00D11646">
      <w:pPr>
        <w:spacing w:line="240" w:lineRule="auto"/>
        <w:jc w:val="center"/>
        <w:rPr>
          <w:rFonts w:ascii="Times New Roman" w:hAnsi="Times New Roman" w:cs="Times New Roman"/>
          <w:sz w:val="24"/>
          <w:szCs w:val="24"/>
          <w:lang w:val="sr-Cyrl-RS"/>
        </w:rPr>
      </w:pPr>
    </w:p>
    <w:p w:rsidR="009A5A47" w:rsidRPr="000067D0" w:rsidRDefault="009A5A47" w:rsidP="00D11646">
      <w:pPr>
        <w:spacing w:line="240" w:lineRule="auto"/>
        <w:jc w:val="center"/>
        <w:rPr>
          <w:rFonts w:ascii="Times New Roman" w:hAnsi="Times New Roman" w:cs="Times New Roman"/>
          <w:color w:val="FF0000"/>
          <w:sz w:val="24"/>
          <w:szCs w:val="24"/>
          <w:lang w:val="sr-Cyrl-RS"/>
        </w:rPr>
      </w:pP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D11646" w:rsidRPr="000067D0"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3E65C7" w:rsidRPr="000067D0" w:rsidRDefault="003E65C7"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D11646" w:rsidRPr="000067D0" w:rsidRDefault="00D11646" w:rsidP="001A29CF">
      <w:pPr>
        <w:spacing w:line="240" w:lineRule="auto"/>
        <w:rPr>
          <w:rFonts w:ascii="Times New Roman" w:hAnsi="Times New Roman" w:cs="Times New Roman"/>
          <w:sz w:val="24"/>
          <w:szCs w:val="24"/>
          <w:lang w:val="sr-Cyrl-CS"/>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0067D0">
        <w:rPr>
          <w:rFonts w:ascii="Times New Roman" w:hAnsi="Times New Roman" w:cs="Times New Roman"/>
          <w:sz w:val="24"/>
          <w:szCs w:val="24"/>
          <w:lang w:val="sr-Cyrl-CS"/>
        </w:rPr>
        <w:t xml:space="preserve">   </w:t>
      </w:r>
      <w:r w:rsidR="00244514" w:rsidRPr="000067D0">
        <w:rPr>
          <w:rFonts w:ascii="Times New Roman" w:hAnsi="Times New Roman" w:cs="Times New Roman"/>
          <w:sz w:val="24"/>
          <w:szCs w:val="24"/>
          <w:lang w:val="sr-Latn-RS"/>
        </w:rPr>
        <w:t xml:space="preserve"> </w:t>
      </w:r>
      <w:r w:rsidR="0088400A" w:rsidRPr="000067D0">
        <w:rPr>
          <w:rFonts w:ascii="Times New Roman" w:hAnsi="Times New Roman" w:cs="Times New Roman"/>
          <w:sz w:val="24"/>
          <w:szCs w:val="24"/>
          <w:lang w:val="sr-Cyrl-RS"/>
        </w:rPr>
        <w:t xml:space="preserve"> </w:t>
      </w:r>
      <w:r w:rsidR="00244514" w:rsidRPr="000067D0">
        <w:rPr>
          <w:rFonts w:ascii="Times New Roman" w:hAnsi="Times New Roman" w:cs="Times New Roman"/>
          <w:sz w:val="24"/>
          <w:szCs w:val="24"/>
          <w:lang w:val="sr-Latn-RS"/>
        </w:rPr>
        <w:t xml:space="preserve"> </w:t>
      </w:r>
      <w:r w:rsidR="008128CB" w:rsidRPr="000067D0">
        <w:rPr>
          <w:rFonts w:ascii="Times New Roman" w:hAnsi="Times New Roman" w:cs="Times New Roman"/>
          <w:sz w:val="24"/>
          <w:szCs w:val="24"/>
          <w:lang w:val="sr-Cyrl-RS"/>
        </w:rPr>
        <w:t xml:space="preserve"> </w:t>
      </w:r>
      <w:r w:rsidR="00921016" w:rsidRPr="000067D0">
        <w:rPr>
          <w:rFonts w:ascii="Times New Roman" w:hAnsi="Times New Roman" w:cs="Times New Roman"/>
          <w:sz w:val="24"/>
          <w:szCs w:val="24"/>
          <w:lang w:val="sr-Cyrl-RS"/>
        </w:rPr>
        <w:t xml:space="preserve">  </w:t>
      </w:r>
      <w:r w:rsidR="002A416B" w:rsidRPr="000067D0">
        <w:rPr>
          <w:rFonts w:ascii="Times New Roman" w:hAnsi="Times New Roman" w:cs="Times New Roman"/>
          <w:sz w:val="24"/>
          <w:szCs w:val="24"/>
          <w:lang w:val="sr-Cyrl-RS"/>
        </w:rPr>
        <w:t xml:space="preserve">  </w:t>
      </w:r>
      <w:r w:rsidRPr="000067D0">
        <w:rPr>
          <w:rFonts w:ascii="Times New Roman" w:hAnsi="Times New Roman" w:cs="Times New Roman"/>
          <w:sz w:val="24"/>
          <w:szCs w:val="24"/>
          <w:lang w:val="sr-Cyrl-CS"/>
        </w:rPr>
        <w:t>ПРЕДСЕДНИК</w:t>
      </w:r>
    </w:p>
    <w:p w:rsidR="00084CAE" w:rsidRPr="000067D0" w:rsidRDefault="00BF657A" w:rsidP="001A29CF">
      <w:pPr>
        <w:ind w:left="2880" w:firstLine="720"/>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 </w:t>
      </w:r>
      <w:r w:rsidR="00DE1292" w:rsidRPr="000067D0">
        <w:rPr>
          <w:rFonts w:ascii="Times New Roman" w:hAnsi="Times New Roman" w:cs="Times New Roman"/>
          <w:sz w:val="24"/>
          <w:szCs w:val="24"/>
          <w:lang w:val="sr-Cyrl-CS"/>
        </w:rPr>
        <w:tab/>
      </w:r>
      <w:r w:rsidR="00DE1292" w:rsidRPr="000067D0">
        <w:rPr>
          <w:rFonts w:ascii="Times New Roman" w:hAnsi="Times New Roman" w:cs="Times New Roman"/>
          <w:sz w:val="24"/>
          <w:szCs w:val="24"/>
          <w:lang w:val="sr-Cyrl-CS"/>
        </w:rPr>
        <w:tab/>
      </w:r>
      <w:r w:rsidR="009A15C2" w:rsidRPr="000067D0">
        <w:rPr>
          <w:rFonts w:ascii="Times New Roman" w:hAnsi="Times New Roman" w:cs="Times New Roman"/>
          <w:sz w:val="24"/>
          <w:szCs w:val="24"/>
          <w:lang w:val="sr-Cyrl-CS"/>
        </w:rPr>
        <w:t xml:space="preserve"> </w:t>
      </w:r>
      <w:r w:rsidR="001A29CF" w:rsidRPr="000067D0">
        <w:rPr>
          <w:rFonts w:ascii="Times New Roman" w:hAnsi="Times New Roman" w:cs="Times New Roman"/>
          <w:sz w:val="24"/>
          <w:szCs w:val="24"/>
          <w:lang w:val="sr-Cyrl-CS"/>
        </w:rPr>
        <w:tab/>
      </w:r>
      <w:r w:rsidR="001A29CF" w:rsidRPr="000067D0">
        <w:rPr>
          <w:rFonts w:ascii="Times New Roman" w:hAnsi="Times New Roman" w:cs="Times New Roman"/>
          <w:sz w:val="24"/>
          <w:szCs w:val="24"/>
          <w:lang w:val="sr-Cyrl-CS"/>
        </w:rPr>
        <w:tab/>
        <w:t xml:space="preserve">    </w:t>
      </w:r>
      <w:r w:rsidR="003A6620" w:rsidRPr="000067D0">
        <w:rPr>
          <w:rFonts w:ascii="Times New Roman" w:hAnsi="Times New Roman" w:cs="Times New Roman"/>
          <w:sz w:val="24"/>
          <w:szCs w:val="24"/>
          <w:lang w:val="sr-Cyrl-CS"/>
        </w:rPr>
        <w:t xml:space="preserve"> </w:t>
      </w:r>
      <w:r w:rsidR="00C15E18" w:rsidRPr="000067D0">
        <w:rPr>
          <w:rFonts w:ascii="Times New Roman" w:hAnsi="Times New Roman" w:cs="Times New Roman"/>
          <w:sz w:val="24"/>
          <w:szCs w:val="24"/>
          <w:lang w:val="sr-Cyrl-CS"/>
        </w:rPr>
        <w:t xml:space="preserve"> </w:t>
      </w:r>
      <w:r w:rsidR="003A6620" w:rsidRPr="000067D0">
        <w:rPr>
          <w:rFonts w:ascii="Times New Roman" w:hAnsi="Times New Roman" w:cs="Times New Roman"/>
          <w:sz w:val="24"/>
          <w:szCs w:val="24"/>
          <w:lang w:val="sr-Cyrl-CS"/>
        </w:rPr>
        <w:t xml:space="preserve"> </w:t>
      </w:r>
      <w:r w:rsidR="008756D6" w:rsidRPr="000067D0">
        <w:rPr>
          <w:rFonts w:ascii="Times New Roman" w:hAnsi="Times New Roman" w:cs="Times New Roman"/>
          <w:sz w:val="24"/>
          <w:szCs w:val="24"/>
          <w:lang w:val="sr-Cyrl-CS"/>
        </w:rPr>
        <w:t xml:space="preserve">   </w:t>
      </w:r>
      <w:r w:rsidR="007E32BC" w:rsidRPr="000067D0">
        <w:rPr>
          <w:rFonts w:ascii="Times New Roman" w:hAnsi="Times New Roman" w:cs="Times New Roman"/>
          <w:sz w:val="24"/>
          <w:szCs w:val="24"/>
          <w:lang w:val="sr-Cyrl-CS"/>
        </w:rPr>
        <w:t xml:space="preserve"> </w:t>
      </w:r>
      <w:r w:rsidR="002A416B" w:rsidRPr="000067D0">
        <w:rPr>
          <w:rFonts w:ascii="Times New Roman" w:hAnsi="Times New Roman" w:cs="Times New Roman"/>
          <w:sz w:val="24"/>
          <w:szCs w:val="24"/>
          <w:lang w:val="sr-Cyrl-RS"/>
        </w:rPr>
        <w:t>др</w:t>
      </w:r>
      <w:r w:rsidR="008756D6" w:rsidRPr="000067D0">
        <w:rPr>
          <w:rFonts w:ascii="Times New Roman" w:hAnsi="Times New Roman" w:cs="Times New Roman"/>
          <w:sz w:val="24"/>
          <w:szCs w:val="24"/>
          <w:lang w:val="sr-Cyrl-CS"/>
        </w:rPr>
        <w:t xml:space="preserve"> </w:t>
      </w:r>
      <w:r w:rsidR="008756D6" w:rsidRPr="000067D0">
        <w:rPr>
          <w:rFonts w:ascii="Times New Roman" w:hAnsi="Times New Roman" w:cs="Times New Roman"/>
          <w:sz w:val="24"/>
          <w:szCs w:val="24"/>
          <w:lang w:val="sr-Cyrl-RS"/>
        </w:rPr>
        <w:t>Бобан Џунић</w:t>
      </w:r>
    </w:p>
    <w:p w:rsidR="00456860" w:rsidRPr="000067D0" w:rsidRDefault="00456860" w:rsidP="0006465E">
      <w:pPr>
        <w:jc w:val="center"/>
        <w:rPr>
          <w:rFonts w:ascii="Times New Roman" w:hAnsi="Times New Roman" w:cs="Times New Roman"/>
          <w:color w:val="FF0000"/>
          <w:sz w:val="24"/>
          <w:szCs w:val="24"/>
          <w:lang w:val="sr-Latn-RS"/>
        </w:rPr>
      </w:pPr>
    </w:p>
    <w:p w:rsidR="00456860" w:rsidRPr="000067D0" w:rsidRDefault="00456860" w:rsidP="0006465E">
      <w:pPr>
        <w:jc w:val="center"/>
        <w:rPr>
          <w:rFonts w:ascii="Times New Roman" w:hAnsi="Times New Roman" w:cs="Times New Roman"/>
          <w:color w:val="FF0000"/>
          <w:sz w:val="24"/>
          <w:szCs w:val="24"/>
          <w:lang w:val="sr-Latn-RS"/>
        </w:rPr>
      </w:pPr>
    </w:p>
    <w:p w:rsidR="00456860" w:rsidRPr="00081DC6" w:rsidRDefault="00456860" w:rsidP="0006465E">
      <w:pPr>
        <w:jc w:val="center"/>
        <w:rPr>
          <w:rFonts w:ascii="Times New Roman" w:hAnsi="Times New Roman" w:cs="Times New Roman"/>
          <w:color w:val="FF0000"/>
          <w:sz w:val="26"/>
          <w:szCs w:val="26"/>
          <w:lang w:val="sr-Latn-RS"/>
        </w:rPr>
      </w:pPr>
    </w:p>
    <w:p w:rsidR="00456860" w:rsidRPr="00081DC6" w:rsidRDefault="00456860"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Default="005913A9" w:rsidP="0006465E">
      <w:pPr>
        <w:jc w:val="center"/>
        <w:rPr>
          <w:rFonts w:ascii="Times New Roman" w:hAnsi="Times New Roman" w:cs="Times New Roman"/>
          <w:color w:val="FF0000"/>
          <w:sz w:val="26"/>
          <w:szCs w:val="26"/>
          <w:lang w:val="sr-Cyrl-RS"/>
        </w:rPr>
      </w:pPr>
    </w:p>
    <w:p w:rsidR="00026DFA" w:rsidRDefault="00026DFA" w:rsidP="0006465E">
      <w:pPr>
        <w:jc w:val="center"/>
        <w:rPr>
          <w:rFonts w:ascii="Times New Roman" w:hAnsi="Times New Roman" w:cs="Times New Roman"/>
          <w:color w:val="FF0000"/>
          <w:sz w:val="26"/>
          <w:szCs w:val="26"/>
          <w:lang w:val="sr-Latn-RS"/>
        </w:rPr>
      </w:pPr>
    </w:p>
    <w:p w:rsidR="00F63CDD" w:rsidRDefault="00F63CDD" w:rsidP="0006465E">
      <w:pPr>
        <w:jc w:val="center"/>
        <w:rPr>
          <w:rFonts w:ascii="Times New Roman" w:hAnsi="Times New Roman" w:cs="Times New Roman"/>
          <w:color w:val="FF0000"/>
          <w:sz w:val="26"/>
          <w:szCs w:val="26"/>
          <w:lang w:val="sr-Latn-RS"/>
        </w:rPr>
      </w:pPr>
    </w:p>
    <w:p w:rsidR="00F63CDD" w:rsidRDefault="00F63CDD" w:rsidP="0006465E">
      <w:pPr>
        <w:jc w:val="center"/>
        <w:rPr>
          <w:rFonts w:ascii="Times New Roman" w:hAnsi="Times New Roman" w:cs="Times New Roman"/>
          <w:color w:val="FF0000"/>
          <w:sz w:val="26"/>
          <w:szCs w:val="26"/>
          <w:lang w:val="sr-Latn-RS"/>
        </w:rPr>
      </w:pPr>
    </w:p>
    <w:p w:rsidR="00F63CDD" w:rsidRPr="00F63CDD" w:rsidRDefault="00F63CDD" w:rsidP="0006465E">
      <w:pPr>
        <w:jc w:val="center"/>
        <w:rPr>
          <w:rFonts w:ascii="Times New Roman" w:hAnsi="Times New Roman" w:cs="Times New Roman"/>
          <w:color w:val="FF0000"/>
          <w:sz w:val="26"/>
          <w:szCs w:val="26"/>
          <w:lang w:val="sr-Latn-RS"/>
        </w:rPr>
      </w:pPr>
    </w:p>
    <w:p w:rsidR="00456860" w:rsidRPr="00081DC6" w:rsidRDefault="00456860">
      <w:pPr>
        <w:rPr>
          <w:rFonts w:ascii="Times New Roman" w:hAnsi="Times New Roman" w:cs="Times New Roman"/>
          <w:color w:val="FF0000"/>
          <w:sz w:val="26"/>
          <w:szCs w:val="26"/>
          <w:lang w:val="sr-Cyrl-RS"/>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lastRenderedPageBreak/>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045883" w:rsidRPr="00F63CDD">
        <w:rPr>
          <w:rFonts w:ascii="Times New Roman" w:hAnsi="Times New Roman" w:cs="Times New Roman"/>
          <w:b/>
          <w:sz w:val="24"/>
          <w:szCs w:val="24"/>
          <w:lang w:val="sr-Cyrl-CS"/>
        </w:rPr>
        <w:t>У 2023</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1. Скупштина града</w:t>
      </w: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2. Градоначелник</w:t>
      </w:r>
    </w:p>
    <w:p w:rsidR="001D6794" w:rsidRPr="00F63CDD" w:rsidRDefault="00946249" w:rsidP="00F63CDD">
      <w:pPr>
        <w:spacing w:after="0" w:line="240" w:lineRule="auto"/>
        <w:jc w:val="both"/>
        <w:rPr>
          <w:rFonts w:ascii="Times New Roman" w:hAnsi="Times New Roman"/>
          <w:sz w:val="24"/>
          <w:szCs w:val="24"/>
        </w:rPr>
      </w:pPr>
      <w:r w:rsidRPr="00F63CDD">
        <w:rPr>
          <w:rFonts w:ascii="Times New Roman" w:hAnsi="Times New Roman"/>
          <w:sz w:val="24"/>
          <w:szCs w:val="24"/>
        </w:rPr>
        <w:t>3</w:t>
      </w:r>
      <w:r w:rsidR="001D6794" w:rsidRPr="00F63CDD">
        <w:rPr>
          <w:rFonts w:ascii="Times New Roman" w:hAnsi="Times New Roman"/>
          <w:sz w:val="24"/>
          <w:szCs w:val="24"/>
          <w:lang w:val="sr-Cyrl-CS"/>
        </w:rPr>
        <w:t>. Градско веће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4. </w:t>
      </w:r>
      <w:r w:rsidRPr="00F63CDD">
        <w:rPr>
          <w:rFonts w:ascii="Times New Roman" w:hAnsi="Times New Roman"/>
          <w:sz w:val="24"/>
          <w:szCs w:val="24"/>
          <w:lang w:val="sr-Cyrl-RS"/>
        </w:rPr>
        <w:t>Градска управа за органе града и грађанска стања</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5. Градска управа за финансије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6. Градска управа за грађевинарство</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7. Градска управа за комуналне делатности и инспекцијске послове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8. Градска управа за друштвене делатности</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9. Градска управа за имовину и одрживи развој</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10. Правобранилаштво Града Ниша</w:t>
      </w:r>
    </w:p>
    <w:p w:rsidR="001D6794" w:rsidRPr="00F63CDD" w:rsidRDefault="001D6794" w:rsidP="00F63CDD">
      <w:pPr>
        <w:spacing w:after="0" w:line="240" w:lineRule="auto"/>
        <w:jc w:val="both"/>
        <w:outlineLvl w:val="0"/>
        <w:rPr>
          <w:rFonts w:ascii="Times New Roman" w:hAnsi="Times New Roman"/>
          <w:sz w:val="24"/>
          <w:szCs w:val="24"/>
          <w:lang w:val="sr-Cyrl-CS"/>
        </w:rPr>
      </w:pPr>
      <w:r w:rsidRPr="00F63CDD">
        <w:rPr>
          <w:rFonts w:ascii="Times New Roman" w:hAnsi="Times New Roman"/>
          <w:sz w:val="24"/>
          <w:szCs w:val="24"/>
          <w:lang w:val="sr-Cyrl-CS"/>
        </w:rPr>
        <w:t>11. Канцеларија за локални економски развој</w:t>
      </w:r>
    </w:p>
    <w:p w:rsidR="001D6794" w:rsidRPr="00F63CDD" w:rsidRDefault="001D6794" w:rsidP="00F63CDD">
      <w:pPr>
        <w:spacing w:after="0" w:line="240" w:lineRule="auto"/>
        <w:jc w:val="both"/>
        <w:outlineLvl w:val="0"/>
        <w:rPr>
          <w:rFonts w:ascii="Times New Roman" w:hAnsi="Times New Roman"/>
          <w:sz w:val="24"/>
          <w:szCs w:val="24"/>
          <w:lang w:val="sr-Latn-CS"/>
        </w:rPr>
      </w:pPr>
      <w:r w:rsidRPr="00F63CDD">
        <w:rPr>
          <w:rFonts w:ascii="Times New Roman" w:hAnsi="Times New Roman"/>
          <w:sz w:val="24"/>
          <w:szCs w:val="24"/>
          <w:lang w:val="sr-Cyrl-CS"/>
        </w:rPr>
        <w:t>12. Локални омбудсман Града Ниша</w:t>
      </w:r>
    </w:p>
    <w:p w:rsidR="001D6794" w:rsidRPr="00F63CDD" w:rsidRDefault="001D6794" w:rsidP="001D6794">
      <w:pPr>
        <w:spacing w:after="0" w:line="240" w:lineRule="auto"/>
        <w:ind w:left="360"/>
        <w:jc w:val="both"/>
        <w:rPr>
          <w:rFonts w:ascii="Times New Roman" w:hAnsi="Times New Roman"/>
          <w:sz w:val="24"/>
          <w:szCs w:val="24"/>
          <w:lang w:val="sr-Cyrl-RS"/>
        </w:rPr>
      </w:pPr>
    </w:p>
    <w:p w:rsidR="001D6794" w:rsidRPr="00F63CDD" w:rsidRDefault="001D6794" w:rsidP="001D6794">
      <w:pPr>
        <w:spacing w:after="0" w:line="240" w:lineRule="auto"/>
        <w:jc w:val="both"/>
        <w:rPr>
          <w:rFonts w:ascii="Times New Roman" w:hAnsi="Times New Roman"/>
          <w:sz w:val="24"/>
          <w:szCs w:val="24"/>
          <w:lang w:val="sr-Cyrl-CS"/>
        </w:rPr>
      </w:pPr>
    </w:p>
    <w:p w:rsidR="001D6794" w:rsidRPr="00F63CDD" w:rsidRDefault="001D6794" w:rsidP="001D6794">
      <w:pPr>
        <w:spacing w:after="0" w:line="240" w:lineRule="auto"/>
        <w:jc w:val="center"/>
        <w:outlineLvl w:val="0"/>
        <w:rPr>
          <w:rFonts w:ascii="Times New Roman" w:hAnsi="Times New Roman"/>
          <w:b/>
          <w:sz w:val="24"/>
          <w:szCs w:val="24"/>
        </w:rPr>
      </w:pPr>
      <w:r w:rsidRPr="00F63CDD">
        <w:rPr>
          <w:rFonts w:ascii="Times New Roman" w:hAnsi="Times New Roman"/>
          <w:b/>
          <w:sz w:val="24"/>
          <w:szCs w:val="24"/>
          <w:lang w:val="sr-Cyrl-CS"/>
        </w:rPr>
        <w:t xml:space="preserve">СПИСАК ИНДИРЕКТНИХ КОРИСНИКА </w:t>
      </w:r>
    </w:p>
    <w:p w:rsidR="001D6794" w:rsidRPr="00F63CDD" w:rsidRDefault="001D6794" w:rsidP="001D6794">
      <w:pPr>
        <w:spacing w:after="0" w:line="240" w:lineRule="auto"/>
        <w:jc w:val="center"/>
        <w:outlineLvl w:val="0"/>
        <w:rPr>
          <w:rFonts w:ascii="Times New Roman" w:hAnsi="Times New Roman"/>
          <w:b/>
          <w:sz w:val="24"/>
          <w:szCs w:val="24"/>
          <w:lang w:val="sr-Cyrl-CS"/>
        </w:rPr>
      </w:pPr>
      <w:r w:rsidRPr="00F63CDD">
        <w:rPr>
          <w:rFonts w:ascii="Times New Roman" w:hAnsi="Times New Roman"/>
          <w:b/>
          <w:sz w:val="24"/>
          <w:szCs w:val="24"/>
          <w:lang w:val="sr-Cyrl-CS"/>
        </w:rPr>
        <w:t>БУЏЕТА ГРАДА НИША У 202</w:t>
      </w:r>
      <w:r w:rsidR="00CA145E" w:rsidRPr="00F63CDD">
        <w:rPr>
          <w:rFonts w:ascii="Times New Roman" w:hAnsi="Times New Roman"/>
          <w:b/>
          <w:sz w:val="24"/>
          <w:szCs w:val="24"/>
          <w:lang w:val="sr-Cyrl-RS"/>
        </w:rPr>
        <w:t>3</w:t>
      </w:r>
      <w:r w:rsidRPr="00F63CDD">
        <w:rPr>
          <w:rFonts w:ascii="Times New Roman" w:hAnsi="Times New Roman"/>
          <w:b/>
          <w:sz w:val="24"/>
          <w:szCs w:val="24"/>
          <w:lang w:val="sr-Cyrl-CS"/>
        </w:rPr>
        <w:t>. ГОДИНИ</w:t>
      </w:r>
    </w:p>
    <w:p w:rsidR="001D6794" w:rsidRPr="00F63CDD" w:rsidRDefault="001D6794" w:rsidP="001D6794">
      <w:pPr>
        <w:spacing w:after="0" w:line="240" w:lineRule="auto"/>
        <w:jc w:val="center"/>
        <w:outlineLvl w:val="0"/>
        <w:rPr>
          <w:rFonts w:ascii="Times New Roman" w:hAnsi="Times New Roman"/>
          <w:b/>
          <w:sz w:val="24"/>
          <w:szCs w:val="24"/>
          <w:lang w:val="sr-Cyrl-CS"/>
        </w:rPr>
      </w:pPr>
    </w:p>
    <w:p w:rsidR="001D6794" w:rsidRPr="00F63CDD" w:rsidRDefault="001D6794" w:rsidP="001D6794">
      <w:pPr>
        <w:spacing w:after="0" w:line="240" w:lineRule="auto"/>
        <w:jc w:val="center"/>
        <w:rPr>
          <w:rFonts w:ascii="Times New Roman" w:hAnsi="Times New Roman"/>
          <w:sz w:val="24"/>
          <w:szCs w:val="24"/>
          <w:lang w:val="sr-Cyrl-CS"/>
        </w:rPr>
      </w:pPr>
    </w:p>
    <w:p w:rsidR="001D6794" w:rsidRPr="00F63CDD"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F63CDD">
        <w:rPr>
          <w:rFonts w:ascii="Times New Roman" w:hAnsi="Times New Roman"/>
          <w:sz w:val="24"/>
          <w:szCs w:val="24"/>
        </w:rPr>
        <w:t xml:space="preserve">      1. </w:t>
      </w:r>
      <w:r w:rsidRPr="00F63CDD">
        <w:rPr>
          <w:rFonts w:ascii="Times New Roman" w:hAnsi="Times New Roman"/>
          <w:sz w:val="24"/>
          <w:szCs w:val="24"/>
          <w:lang w:val="sr-Cyrl-RS"/>
        </w:rPr>
        <w:t xml:space="preserve">Центар за пружање услуга социјалне заштите </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Мара</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 xml:space="preserve"> Ниш</w:t>
      </w:r>
    </w:p>
    <w:p w:rsidR="001D6794" w:rsidRPr="00F63CDD" w:rsidRDefault="001D6794" w:rsidP="001D6794">
      <w:pPr>
        <w:spacing w:after="0" w:line="240" w:lineRule="auto"/>
        <w:jc w:val="both"/>
        <w:rPr>
          <w:rFonts w:ascii="Times New Roman" w:hAnsi="Times New Roman"/>
          <w:sz w:val="24"/>
          <w:szCs w:val="24"/>
          <w:lang w:val="sr-Cyrl-CS"/>
        </w:rPr>
      </w:pPr>
      <w:r w:rsidRPr="00F63CDD">
        <w:rPr>
          <w:rFonts w:ascii="Times New Roman" w:hAnsi="Times New Roman"/>
          <w:sz w:val="24"/>
          <w:szCs w:val="24"/>
        </w:rPr>
        <w:t xml:space="preserve">      2. </w:t>
      </w:r>
      <w:r w:rsidRPr="00F63CDD">
        <w:rPr>
          <w:rFonts w:ascii="Times New Roman" w:hAnsi="Times New Roman"/>
          <w:sz w:val="24"/>
          <w:szCs w:val="24"/>
          <w:lang w:val="sr-Cyrl-RS"/>
        </w:rPr>
        <w:t>Јавна п</w:t>
      </w:r>
      <w:r w:rsidRPr="00F63CDD">
        <w:rPr>
          <w:rFonts w:ascii="Times New Roman" w:hAnsi="Times New Roman"/>
          <w:sz w:val="24"/>
          <w:szCs w:val="24"/>
          <w:lang w:val="sr-Cyrl-CS"/>
        </w:rPr>
        <w:t>редшколска установа „Пчелица</w:t>
      </w:r>
      <w:proofErr w:type="gramStart"/>
      <w:r w:rsidRPr="00F63CDD">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3</w:t>
      </w:r>
      <w:r w:rsidRPr="00F63CDD">
        <w:rPr>
          <w:rFonts w:ascii="Times New Roman" w:hAnsi="Times New Roman"/>
          <w:sz w:val="24"/>
          <w:szCs w:val="24"/>
          <w:lang w:val="sr-Cyrl-CS"/>
        </w:rPr>
        <w:t>. Установа „Дечији културни центар</w:t>
      </w:r>
      <w:proofErr w:type="gramStart"/>
      <w:r w:rsidRPr="00F63CDD">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4</w:t>
      </w:r>
      <w:r w:rsidRPr="00F63CDD">
        <w:rPr>
          <w:rFonts w:ascii="Times New Roman" w:hAnsi="Times New Roman"/>
          <w:sz w:val="24"/>
          <w:szCs w:val="24"/>
          <w:lang w:val="sr-Cyrl-CS"/>
        </w:rPr>
        <w:t>. Установа „Народни музеј“</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5. </w:t>
      </w:r>
      <w:r w:rsidRPr="00F63CDD">
        <w:rPr>
          <w:rFonts w:ascii="Times New Roman" w:hAnsi="Times New Roman"/>
          <w:sz w:val="24"/>
          <w:szCs w:val="24"/>
          <w:lang w:val="sr-Cyrl-CS"/>
        </w:rPr>
        <w:t>Установа „Народна библиотека“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6. </w:t>
      </w:r>
      <w:r w:rsidRPr="00F63CDD">
        <w:rPr>
          <w:rFonts w:ascii="Times New Roman" w:hAnsi="Times New Roman"/>
          <w:sz w:val="24"/>
          <w:szCs w:val="24"/>
          <w:lang w:val="sr-Cyrl-CS"/>
        </w:rPr>
        <w:t>Установа „Народно позориште“</w:t>
      </w:r>
    </w:p>
    <w:p w:rsidR="001D6794" w:rsidRPr="00F63CDD" w:rsidRDefault="001D6794" w:rsidP="001D6794">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      7. </w:t>
      </w:r>
      <w:r w:rsidRPr="00F63CDD">
        <w:rPr>
          <w:rFonts w:ascii="Times New Roman" w:hAnsi="Times New Roman"/>
          <w:sz w:val="24"/>
          <w:szCs w:val="24"/>
          <w:lang w:val="sr-Cyrl-CS"/>
        </w:rPr>
        <w:t>Установа „Позориште лутака“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8. </w:t>
      </w:r>
      <w:r w:rsidRPr="00F63CDD">
        <w:rPr>
          <w:rFonts w:ascii="Times New Roman" w:hAnsi="Times New Roman"/>
          <w:sz w:val="24"/>
          <w:szCs w:val="24"/>
          <w:lang w:val="sr-Cyrl-CS"/>
        </w:rPr>
        <w:t>Установа „Нишки симфонијски оркестар“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9. </w:t>
      </w:r>
      <w:r w:rsidRPr="00F63CDD">
        <w:rPr>
          <w:rFonts w:ascii="Times New Roman" w:hAnsi="Times New Roman"/>
          <w:sz w:val="24"/>
          <w:szCs w:val="24"/>
          <w:lang w:val="sr-Cyrl-CS"/>
        </w:rPr>
        <w:t>Установа „Галерија савремене ликовне уметности“</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10. </w:t>
      </w:r>
      <w:r w:rsidRPr="00F63CDD">
        <w:rPr>
          <w:rFonts w:ascii="Times New Roman" w:hAnsi="Times New Roman"/>
          <w:sz w:val="24"/>
          <w:szCs w:val="24"/>
          <w:lang w:val="sr-Cyrl-CS"/>
        </w:rPr>
        <w:t>Установа „Нишки културни центар“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11. </w:t>
      </w:r>
      <w:r w:rsidRPr="00F63CDD">
        <w:rPr>
          <w:rFonts w:ascii="Times New Roman" w:hAnsi="Times New Roman"/>
          <w:sz w:val="24"/>
          <w:szCs w:val="24"/>
          <w:lang w:val="sr-Cyrl-CS"/>
        </w:rPr>
        <w:t>Установа „Историјски архив“</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12. </w:t>
      </w:r>
      <w:r w:rsidRPr="00F63CDD">
        <w:rPr>
          <w:rFonts w:ascii="Times New Roman" w:hAnsi="Times New Roman"/>
          <w:sz w:val="24"/>
          <w:szCs w:val="24"/>
          <w:lang w:val="sr-Cyrl-CS"/>
        </w:rPr>
        <w:t>Установа „Завод за заштиту споменика културе</w:t>
      </w:r>
      <w:proofErr w:type="gramStart"/>
      <w:r w:rsidRPr="00F63CDD">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13. </w:t>
      </w:r>
      <w:r w:rsidRPr="00F63CDD">
        <w:rPr>
          <w:rFonts w:ascii="Times New Roman" w:hAnsi="Times New Roman"/>
          <w:sz w:val="24"/>
          <w:szCs w:val="24"/>
          <w:lang w:val="sr-Cyrl-CS"/>
        </w:rPr>
        <w:t>Установа за физичку културу СЦ „Чаир“</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14. </w:t>
      </w:r>
      <w:r w:rsidR="003964CC" w:rsidRPr="00F63CDD">
        <w:rPr>
          <w:rFonts w:ascii="Times New Roman" w:hAnsi="Times New Roman"/>
          <w:sz w:val="24"/>
          <w:szCs w:val="24"/>
          <w:lang w:val="sr-Cyrl-RS"/>
        </w:rPr>
        <w:t>Центар за стручно усавршавање</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15.</w:t>
      </w:r>
      <w:r w:rsidRPr="00F63CDD">
        <w:rPr>
          <w:rFonts w:ascii="Times New Roman" w:hAnsi="Times New Roman"/>
          <w:sz w:val="24"/>
          <w:szCs w:val="24"/>
          <w:lang w:val="sr-Cyrl-CS"/>
        </w:rPr>
        <w:t xml:space="preserve"> Туристичка организација Ниш</w:t>
      </w:r>
      <w:r w:rsidRPr="00F63CDD">
        <w:rPr>
          <w:rFonts w:ascii="Times New Roman" w:hAnsi="Times New Roman"/>
          <w:sz w:val="24"/>
          <w:szCs w:val="24"/>
        </w:rPr>
        <w:t xml:space="preserve">    </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w:t>
      </w:r>
      <w:r w:rsidRPr="00F63CDD">
        <w:rPr>
          <w:rFonts w:ascii="Times New Roman" w:hAnsi="Times New Roman"/>
          <w:sz w:val="24"/>
          <w:szCs w:val="24"/>
          <w:lang w:val="sr-Cyrl-CS"/>
        </w:rPr>
        <w:t>1</w:t>
      </w:r>
      <w:r w:rsidRPr="00F63CDD">
        <w:rPr>
          <w:rFonts w:ascii="Times New Roman" w:hAnsi="Times New Roman"/>
          <w:sz w:val="24"/>
          <w:szCs w:val="24"/>
        </w:rPr>
        <w:t>6.</w:t>
      </w:r>
      <w:r w:rsidRPr="00F63CDD">
        <w:rPr>
          <w:rFonts w:ascii="Times New Roman" w:hAnsi="Times New Roman"/>
          <w:sz w:val="24"/>
          <w:szCs w:val="24"/>
          <w:lang w:val="sr-Cyrl-CS"/>
        </w:rPr>
        <w:t xml:space="preserve"> Установа „Сигурна кућа</w:t>
      </w:r>
      <w:r w:rsidRPr="00F63CDD">
        <w:rPr>
          <w:rFonts w:ascii="Times New Roman" w:hAnsi="Times New Roman"/>
          <w:sz w:val="24"/>
          <w:szCs w:val="24"/>
          <w:lang w:val="sr-Latn-CS"/>
        </w:rPr>
        <w:t xml:space="preserve"> </w:t>
      </w:r>
      <w:r w:rsidRPr="00F63CDD">
        <w:rPr>
          <w:rFonts w:ascii="Times New Roman" w:hAnsi="Times New Roman"/>
          <w:sz w:val="24"/>
          <w:szCs w:val="24"/>
          <w:lang w:val="sr-Cyrl-CS"/>
        </w:rPr>
        <w:t>за жене и децу жртве породичног насиља“</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17. Установа дечије одмаралиште „Дивљана“</w:t>
      </w: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5E17D2" w:rsidRPr="00E27C0E" w:rsidRDefault="005E17D2" w:rsidP="005E17D2">
      <w:pPr>
        <w:spacing w:after="0" w:line="240" w:lineRule="auto"/>
        <w:ind w:firstLine="720"/>
        <w:jc w:val="center"/>
        <w:rPr>
          <w:rFonts w:ascii="Times New Roman" w:hAnsi="Times New Roman" w:cs="Times New Roman"/>
          <w:sz w:val="24"/>
          <w:szCs w:val="24"/>
          <w:lang w:val="sr-Cyrl-RS"/>
        </w:rPr>
      </w:pPr>
    </w:p>
    <w:p w:rsidR="00FE2F2F" w:rsidRPr="00E27C0E" w:rsidRDefault="00FE2F2F" w:rsidP="00FE2F2F">
      <w:pPr>
        <w:spacing w:after="120" w:line="240" w:lineRule="auto"/>
        <w:jc w:val="both"/>
        <w:rPr>
          <w:rFonts w:ascii="Times New Roman" w:hAnsi="Times New Roman" w:cs="Times New Roman"/>
          <w:sz w:val="24"/>
          <w:szCs w:val="24"/>
        </w:rPr>
      </w:pPr>
      <w:r w:rsidRPr="00E27C0E">
        <w:rPr>
          <w:rFonts w:ascii="Times New Roman" w:hAnsi="Times New Roman" w:cs="Times New Roman"/>
          <w:sz w:val="24"/>
          <w:szCs w:val="24"/>
          <w:lang w:val="sr-Cyrl-RS"/>
        </w:rPr>
        <w:t xml:space="preserve">          </w:t>
      </w:r>
      <w:proofErr w:type="gramStart"/>
      <w:r w:rsidRPr="00E27C0E">
        <w:rPr>
          <w:rFonts w:ascii="Times New Roman" w:hAnsi="Times New Roman" w:cs="Times New Roman"/>
          <w:sz w:val="24"/>
          <w:szCs w:val="24"/>
        </w:rPr>
        <w:t xml:space="preserve">Правни основ </w:t>
      </w:r>
      <w:r w:rsidR="00D31A7B" w:rsidRPr="00E27C0E">
        <w:rPr>
          <w:rFonts w:ascii="Times New Roman" w:hAnsi="Times New Roman" w:cs="Times New Roman"/>
          <w:sz w:val="24"/>
          <w:szCs w:val="24"/>
          <w:lang w:val="sr-Cyrl-RS"/>
        </w:rPr>
        <w:t xml:space="preserve">за доношење </w:t>
      </w:r>
      <w:r w:rsidRPr="00E27C0E">
        <w:rPr>
          <w:rFonts w:ascii="Times New Roman" w:hAnsi="Times New Roman" w:cs="Times New Roman"/>
          <w:sz w:val="24"/>
          <w:szCs w:val="24"/>
        </w:rPr>
        <w:t xml:space="preserve">Одлуке о </w:t>
      </w:r>
      <w:r w:rsidRPr="00E27C0E">
        <w:rPr>
          <w:rFonts w:ascii="Times New Roman" w:hAnsi="Times New Roman" w:cs="Times New Roman"/>
          <w:sz w:val="24"/>
          <w:szCs w:val="24"/>
          <w:lang w:val="sr-Cyrl-RS"/>
        </w:rPr>
        <w:t>изменама Одлуке о</w:t>
      </w:r>
      <w:r w:rsidRPr="00E27C0E">
        <w:rPr>
          <w:rFonts w:ascii="Times New Roman" w:hAnsi="Times New Roman" w:cs="Times New Roman"/>
          <w:sz w:val="24"/>
          <w:szCs w:val="24"/>
        </w:rPr>
        <w:t xml:space="preserve"> буџету Града Ниша за 20</w:t>
      </w:r>
      <w:r w:rsidRPr="00E27C0E">
        <w:rPr>
          <w:rFonts w:ascii="Times New Roman" w:hAnsi="Times New Roman" w:cs="Times New Roman"/>
          <w:sz w:val="24"/>
          <w:szCs w:val="24"/>
          <w:lang w:val="sr-Cyrl-RS"/>
        </w:rPr>
        <w:t>23</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налази се у одредбама члана 47. </w:t>
      </w:r>
      <w:proofErr w:type="gramStart"/>
      <w:r w:rsidRPr="00E27C0E">
        <w:rPr>
          <w:rFonts w:ascii="Times New Roman" w:hAnsi="Times New Roman" w:cs="Times New Roman"/>
          <w:sz w:val="24"/>
          <w:szCs w:val="24"/>
        </w:rPr>
        <w:t>Закона о буџетском систему („Службени гласник РС“, број 54/09, 73/10, 101/10, 101/11, 93/12, 62/13, 63/13, 108/13, 142/14, 68/15 – др. закон, 103/15, 99/16</w:t>
      </w:r>
      <w:r w:rsidRPr="00E27C0E">
        <w:rPr>
          <w:rFonts w:ascii="Times New Roman" w:hAnsi="Times New Roman" w:cs="Times New Roman"/>
          <w:sz w:val="24"/>
          <w:szCs w:val="24"/>
          <w:lang w:val="sr-Cyrl-RS"/>
        </w:rPr>
        <w:t>,</w:t>
      </w:r>
      <w:r w:rsidRPr="00E27C0E">
        <w:rPr>
          <w:rFonts w:ascii="Times New Roman" w:hAnsi="Times New Roman" w:cs="Times New Roman"/>
          <w:sz w:val="24"/>
          <w:szCs w:val="24"/>
        </w:rPr>
        <w:t xml:space="preserve"> 113/17</w:t>
      </w:r>
      <w:r w:rsidRPr="00E27C0E">
        <w:rPr>
          <w:rFonts w:ascii="Times New Roman" w:hAnsi="Times New Roman" w:cs="Times New Roman"/>
          <w:sz w:val="24"/>
          <w:szCs w:val="24"/>
          <w:lang w:val="sr-Cyrl-RS"/>
        </w:rPr>
        <w:t>, 95/18, 3</w:t>
      </w:r>
      <w:r w:rsidRPr="00E27C0E">
        <w:rPr>
          <w:rFonts w:ascii="Times New Roman" w:hAnsi="Times New Roman" w:cs="Times New Roman"/>
          <w:sz w:val="24"/>
          <w:szCs w:val="24"/>
          <w:lang w:val="sr-Latn-RS"/>
        </w:rPr>
        <w:t>1</w:t>
      </w:r>
      <w:r w:rsidRPr="00E27C0E">
        <w:rPr>
          <w:rFonts w:ascii="Times New Roman" w:hAnsi="Times New Roman" w:cs="Times New Roman"/>
          <w:sz w:val="24"/>
          <w:szCs w:val="24"/>
          <w:lang w:val="sr-Cyrl-RS"/>
        </w:rPr>
        <w:t>/19, 72/19, 149/2020, 118/2021 и 138/2022</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
    <w:p w:rsidR="00FE2F2F" w:rsidRPr="00E27C0E" w:rsidRDefault="00FE2F2F" w:rsidP="00FE2F2F">
      <w:pPr>
        <w:spacing w:after="240" w:line="240" w:lineRule="auto"/>
        <w:jc w:val="both"/>
        <w:rPr>
          <w:rFonts w:ascii="Times New Roman" w:hAnsi="Times New Roman" w:cs="Times New Roman"/>
          <w:sz w:val="24"/>
          <w:szCs w:val="24"/>
          <w:lang w:val="sr-Cyrl-RS"/>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Предложеном </w:t>
      </w:r>
      <w:proofErr w:type="gramStart"/>
      <w:r w:rsidRPr="00E27C0E">
        <w:rPr>
          <w:rFonts w:ascii="Times New Roman" w:hAnsi="Times New Roman" w:cs="Times New Roman"/>
          <w:sz w:val="24"/>
          <w:szCs w:val="24"/>
        </w:rPr>
        <w:t xml:space="preserve">изменом </w:t>
      </w:r>
      <w:r w:rsidR="00D31A7B"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буџет</w:t>
      </w:r>
      <w:r w:rsidR="00D31A7B" w:rsidRPr="00E27C0E">
        <w:rPr>
          <w:rFonts w:ascii="Times New Roman" w:hAnsi="Times New Roman" w:cs="Times New Roman"/>
          <w:sz w:val="24"/>
          <w:szCs w:val="24"/>
          <w:lang w:val="sr-Cyrl-RS"/>
        </w:rPr>
        <w:t>а</w:t>
      </w:r>
      <w:proofErr w:type="gramEnd"/>
      <w:r w:rsidRPr="00E27C0E">
        <w:rPr>
          <w:rFonts w:ascii="Times New Roman" w:hAnsi="Times New Roman" w:cs="Times New Roman"/>
          <w:sz w:val="24"/>
          <w:szCs w:val="24"/>
        </w:rPr>
        <w:t xml:space="preserve"> Града Ниша за 20</w:t>
      </w:r>
      <w:r w:rsidRPr="00E27C0E">
        <w:rPr>
          <w:rFonts w:ascii="Times New Roman" w:hAnsi="Times New Roman" w:cs="Times New Roman"/>
          <w:sz w:val="24"/>
          <w:szCs w:val="24"/>
          <w:lang w:val="sr-Cyrl-RS"/>
        </w:rPr>
        <w:t>23</w:t>
      </w:r>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мења се обим буџета </w:t>
      </w:r>
      <w:r w:rsidRPr="00E27C0E">
        <w:rPr>
          <w:rFonts w:ascii="Times New Roman" w:hAnsi="Times New Roman" w:cs="Times New Roman"/>
          <w:sz w:val="24"/>
          <w:szCs w:val="24"/>
          <w:lang w:val="sr-Cyrl-RS"/>
        </w:rPr>
        <w:t xml:space="preserve">и </w:t>
      </w:r>
      <w:r w:rsidRPr="00E27C0E">
        <w:rPr>
          <w:rFonts w:ascii="Times New Roman" w:hAnsi="Times New Roman" w:cs="Times New Roman"/>
          <w:sz w:val="24"/>
          <w:szCs w:val="24"/>
        </w:rPr>
        <w:t>износ</w:t>
      </w:r>
      <w:r w:rsidRPr="00E27C0E">
        <w:rPr>
          <w:rFonts w:ascii="Times New Roman" w:hAnsi="Times New Roman" w:cs="Times New Roman"/>
          <w:sz w:val="24"/>
          <w:szCs w:val="24"/>
          <w:lang w:val="sr-Cyrl-RS"/>
        </w:rPr>
        <w:t>и</w:t>
      </w:r>
      <w:r w:rsidRPr="00E27C0E">
        <w:rPr>
          <w:rFonts w:ascii="Times New Roman" w:hAnsi="Times New Roman" w:cs="Times New Roman"/>
          <w:sz w:val="24"/>
          <w:szCs w:val="24"/>
        </w:rPr>
        <w:t xml:space="preserve"> 14.</w:t>
      </w:r>
      <w:r w:rsidR="00060C95" w:rsidRPr="00E27C0E">
        <w:rPr>
          <w:rFonts w:ascii="Times New Roman" w:hAnsi="Times New Roman" w:cs="Times New Roman"/>
          <w:sz w:val="24"/>
          <w:szCs w:val="24"/>
          <w:lang w:val="sr-Cyrl-RS"/>
        </w:rPr>
        <w:t>9</w:t>
      </w:r>
      <w:r w:rsidR="004C4954" w:rsidRPr="00E27C0E">
        <w:rPr>
          <w:rFonts w:ascii="Times New Roman" w:hAnsi="Times New Roman" w:cs="Times New Roman"/>
          <w:sz w:val="24"/>
          <w:szCs w:val="24"/>
          <w:lang w:val="sr-Cyrl-RS"/>
        </w:rPr>
        <w:t>41</w:t>
      </w:r>
      <w:r w:rsidR="00060C95" w:rsidRPr="00E27C0E">
        <w:rPr>
          <w:rFonts w:ascii="Times New Roman" w:hAnsi="Times New Roman" w:cs="Times New Roman"/>
          <w:sz w:val="24"/>
          <w:szCs w:val="24"/>
        </w:rPr>
        <w:t>.</w:t>
      </w:r>
      <w:r w:rsidR="00060C95" w:rsidRPr="00E27C0E">
        <w:rPr>
          <w:rFonts w:ascii="Times New Roman" w:hAnsi="Times New Roman" w:cs="Times New Roman"/>
          <w:sz w:val="24"/>
          <w:szCs w:val="24"/>
          <w:lang w:val="sr-Cyrl-RS"/>
        </w:rPr>
        <w:t>487</w:t>
      </w:r>
      <w:r w:rsidR="00060C95" w:rsidRPr="00E27C0E">
        <w:rPr>
          <w:rFonts w:ascii="Times New Roman" w:hAnsi="Times New Roman" w:cs="Times New Roman"/>
          <w:sz w:val="24"/>
          <w:szCs w:val="24"/>
        </w:rPr>
        <w:t>.3</w:t>
      </w:r>
      <w:r w:rsidR="00060C95" w:rsidRPr="00E27C0E">
        <w:rPr>
          <w:rFonts w:ascii="Times New Roman" w:hAnsi="Times New Roman" w:cs="Times New Roman"/>
          <w:sz w:val="24"/>
          <w:szCs w:val="24"/>
          <w:lang w:val="sr-Cyrl-RS"/>
        </w:rPr>
        <w:t>43</w:t>
      </w: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динара</w:t>
      </w:r>
      <w:r w:rsidRPr="00E27C0E">
        <w:rPr>
          <w:rFonts w:ascii="Times New Roman" w:hAnsi="Times New Roman" w:cs="Times New Roman"/>
          <w:sz w:val="24"/>
          <w:szCs w:val="24"/>
          <w:lang w:val="sr-Cyrl-RS"/>
        </w:rPr>
        <w:t xml:space="preserve">. Повећање у односу на текући буџет је </w:t>
      </w:r>
      <w:r w:rsidR="004C4954" w:rsidRPr="00E27C0E">
        <w:rPr>
          <w:rFonts w:ascii="Times New Roman" w:hAnsi="Times New Roman" w:cs="Times New Roman"/>
          <w:sz w:val="24"/>
          <w:szCs w:val="24"/>
          <w:lang w:val="sr-Cyrl-RS"/>
        </w:rPr>
        <w:t>389.267.725</w:t>
      </w:r>
      <w:r w:rsidRPr="00E27C0E">
        <w:rPr>
          <w:rFonts w:ascii="Times New Roman" w:hAnsi="Times New Roman" w:cs="Times New Roman"/>
          <w:sz w:val="24"/>
          <w:szCs w:val="24"/>
          <w:lang w:val="sr-Cyrl-RS"/>
        </w:rPr>
        <w:t xml:space="preserve"> динара, односно </w:t>
      </w:r>
      <w:r w:rsidR="001A70E6" w:rsidRPr="00E27C0E">
        <w:rPr>
          <w:rFonts w:ascii="Times New Roman" w:hAnsi="Times New Roman" w:cs="Times New Roman"/>
          <w:sz w:val="24"/>
          <w:szCs w:val="24"/>
          <w:lang w:val="sr-Cyrl-RS"/>
        </w:rPr>
        <w:t>2</w:t>
      </w:r>
      <w:r w:rsidRPr="00E27C0E">
        <w:rPr>
          <w:rFonts w:ascii="Times New Roman" w:hAnsi="Times New Roman" w:cs="Times New Roman"/>
          <w:sz w:val="24"/>
          <w:szCs w:val="24"/>
        </w:rPr>
        <w:t>,</w:t>
      </w:r>
      <w:r w:rsidR="001A70E6" w:rsidRPr="00E27C0E">
        <w:rPr>
          <w:rFonts w:ascii="Times New Roman" w:hAnsi="Times New Roman" w:cs="Times New Roman"/>
          <w:sz w:val="24"/>
          <w:szCs w:val="24"/>
          <w:lang w:val="sr-Cyrl-RS"/>
        </w:rPr>
        <w:t>67</w:t>
      </w:r>
      <w:r w:rsidRPr="00E27C0E">
        <w:rPr>
          <w:rFonts w:ascii="Times New Roman" w:hAnsi="Times New Roman" w:cs="Times New Roman"/>
          <w:sz w:val="24"/>
          <w:szCs w:val="24"/>
          <w:lang w:val="sr-Cyrl-RS"/>
        </w:rPr>
        <w:t>% .</w:t>
      </w:r>
    </w:p>
    <w:p w:rsidR="005F424C" w:rsidRPr="00E27C0E" w:rsidRDefault="005F424C" w:rsidP="005F424C">
      <w:pPr>
        <w:spacing w:after="0" w:line="240" w:lineRule="auto"/>
        <w:jc w:val="both"/>
        <w:rPr>
          <w:rFonts w:ascii="Times New Roman" w:hAnsi="Times New Roman"/>
          <w:sz w:val="24"/>
          <w:szCs w:val="24"/>
          <w:lang w:val="sr-Cyrl-RS"/>
        </w:rPr>
      </w:pP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II </w:t>
      </w:r>
      <w:r w:rsidRPr="00E27C0E">
        <w:rPr>
          <w:rFonts w:ascii="Times New Roman" w:hAnsi="Times New Roman"/>
          <w:sz w:val="24"/>
          <w:szCs w:val="24"/>
          <w:lang w:val="sr-Cyrl-RS"/>
        </w:rPr>
        <w:t>ПРОМЕНЕ КОЈЕ СЕ ПРЕДЛАЖУ</w:t>
      </w:r>
    </w:p>
    <w:p w:rsidR="005F424C" w:rsidRPr="00E27C0E" w:rsidRDefault="005F424C" w:rsidP="005F424C">
      <w:pPr>
        <w:spacing w:after="0" w:line="240" w:lineRule="auto"/>
        <w:jc w:val="center"/>
        <w:rPr>
          <w:rFonts w:ascii="Times New Roman" w:hAnsi="Times New Roman"/>
          <w:sz w:val="24"/>
          <w:szCs w:val="24"/>
          <w:lang w:val="sr-Cyrl-RS"/>
        </w:rPr>
      </w:pPr>
    </w:p>
    <w:p w:rsidR="005F424C" w:rsidRPr="00E27C0E" w:rsidRDefault="005F424C" w:rsidP="00FE2F2F">
      <w:pPr>
        <w:spacing w:after="12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Извршена је промена плана прихода узимајући у обзир остварење у првих </w:t>
      </w:r>
      <w:r w:rsidR="005309B9" w:rsidRPr="00E27C0E">
        <w:rPr>
          <w:rFonts w:ascii="Times New Roman" w:hAnsi="Times New Roman"/>
          <w:sz w:val="24"/>
          <w:szCs w:val="24"/>
          <w:lang w:val="sr-Cyrl-RS"/>
        </w:rPr>
        <w:t>осам</w:t>
      </w:r>
      <w:r w:rsidRPr="00E27C0E">
        <w:rPr>
          <w:rFonts w:ascii="Times New Roman" w:hAnsi="Times New Roman"/>
          <w:sz w:val="24"/>
          <w:szCs w:val="24"/>
          <w:lang w:val="sr-Cyrl-RS"/>
        </w:rPr>
        <w:t xml:space="preserve"> месеци 202</w:t>
      </w:r>
      <w:r w:rsidR="00D0615D" w:rsidRPr="00E27C0E">
        <w:rPr>
          <w:rFonts w:ascii="Times New Roman" w:hAnsi="Times New Roman"/>
          <w:sz w:val="24"/>
          <w:szCs w:val="24"/>
          <w:lang w:val="sr-Cyrl-RS"/>
        </w:rPr>
        <w:t>3</w:t>
      </w:r>
      <w:r w:rsidRPr="00E27C0E">
        <w:rPr>
          <w:rFonts w:ascii="Times New Roman" w:hAnsi="Times New Roman"/>
          <w:sz w:val="24"/>
          <w:szCs w:val="24"/>
          <w:lang w:val="sr-Cyrl-RS"/>
        </w:rPr>
        <w:t>. године и процена остварења до краја године, као и промена плана расхода и издатака.</w:t>
      </w:r>
    </w:p>
    <w:p w:rsidR="005F424C" w:rsidRPr="00E27C0E" w:rsidRDefault="00D0615D" w:rsidP="004512DA">
      <w:pPr>
        <w:spacing w:after="24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Чланом 10</w:t>
      </w:r>
      <w:r w:rsidR="005F424C" w:rsidRPr="00E27C0E">
        <w:rPr>
          <w:rFonts w:ascii="Times New Roman" w:hAnsi="Times New Roman"/>
          <w:sz w:val="24"/>
          <w:szCs w:val="24"/>
          <w:lang w:val="sr-Cyrl-R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E27C0E" w:rsidRDefault="005F424C" w:rsidP="005F424C">
      <w:pPr>
        <w:spacing w:after="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w:t>
      </w:r>
    </w:p>
    <w:p w:rsidR="005F424C" w:rsidRPr="00E27C0E" w:rsidRDefault="00A613F6"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III</w:t>
      </w:r>
      <w:r w:rsidR="005F424C" w:rsidRPr="00E27C0E">
        <w:rPr>
          <w:rFonts w:ascii="Times New Roman" w:hAnsi="Times New Roman"/>
          <w:sz w:val="24"/>
          <w:szCs w:val="24"/>
          <w:lang w:val="sr-Cyrl-RS"/>
        </w:rPr>
        <w:t xml:space="preserve"> ПРИХОДИ И ПРИМАЊА</w:t>
      </w:r>
    </w:p>
    <w:p w:rsidR="004512DA" w:rsidRPr="00E27C0E" w:rsidRDefault="004512DA" w:rsidP="005913A9">
      <w:pPr>
        <w:spacing w:after="0" w:line="240" w:lineRule="auto"/>
        <w:rPr>
          <w:rFonts w:ascii="Times New Roman" w:hAnsi="Times New Roman" w:cs="Times New Roman"/>
          <w:sz w:val="24"/>
          <w:szCs w:val="24"/>
          <w:lang w:val="sr-Cyrl-RS"/>
        </w:rPr>
      </w:pP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711000- Порез на доходак, добит и капиталне добитке које плаћају физичка лица</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CS"/>
        </w:rPr>
        <w:t xml:space="preserve">          Планирани приходи од пореза на зараде у 2023. години износе </w:t>
      </w:r>
      <w:r w:rsidRPr="00E27C0E">
        <w:rPr>
          <w:rFonts w:ascii="Times New Roman" w:eastAsiaTheme="minorHAnsi" w:hAnsi="Times New Roman" w:cs="Times New Roman"/>
          <w:sz w:val="24"/>
          <w:szCs w:val="24"/>
        </w:rPr>
        <w:t>7.1</w:t>
      </w:r>
      <w:r w:rsidR="005309B9" w:rsidRPr="00E27C0E">
        <w:rPr>
          <w:rFonts w:ascii="Times New Roman" w:eastAsiaTheme="minorHAnsi" w:hAnsi="Times New Roman" w:cs="Times New Roman"/>
          <w:sz w:val="24"/>
          <w:szCs w:val="24"/>
          <w:lang w:val="sr-Cyrl-RS"/>
        </w:rPr>
        <w:t>60</w:t>
      </w:r>
      <w:r w:rsidRPr="00E27C0E">
        <w:rPr>
          <w:rFonts w:ascii="Times New Roman" w:eastAsiaTheme="minorHAnsi" w:hAnsi="Times New Roman" w:cs="Times New Roman"/>
          <w:sz w:val="24"/>
          <w:szCs w:val="24"/>
        </w:rPr>
        <w:t>.</w:t>
      </w:r>
      <w:r w:rsidR="00E11DB7" w:rsidRPr="00E27C0E">
        <w:rPr>
          <w:rFonts w:ascii="Times New Roman" w:eastAsiaTheme="minorHAnsi" w:hAnsi="Times New Roman" w:cs="Times New Roman"/>
          <w:sz w:val="24"/>
          <w:szCs w:val="24"/>
          <w:lang w:val="sr-Cyrl-RS"/>
        </w:rPr>
        <w:t>395</w:t>
      </w:r>
      <w:r w:rsidR="005309B9" w:rsidRPr="00E27C0E">
        <w:rPr>
          <w:rFonts w:ascii="Times New Roman" w:eastAsiaTheme="minorHAnsi" w:hAnsi="Times New Roman" w:cs="Times New Roman"/>
          <w:sz w:val="24"/>
          <w:szCs w:val="24"/>
        </w:rPr>
        <w:t>.</w:t>
      </w:r>
      <w:r w:rsidR="005309B9" w:rsidRPr="00E27C0E">
        <w:rPr>
          <w:rFonts w:ascii="Times New Roman" w:eastAsiaTheme="minorHAnsi" w:hAnsi="Times New Roman" w:cs="Times New Roman"/>
          <w:sz w:val="24"/>
          <w:szCs w:val="24"/>
          <w:lang w:val="sr-Cyrl-RS"/>
        </w:rPr>
        <w:t>980</w:t>
      </w:r>
      <w:r w:rsidRPr="00E27C0E">
        <w:rPr>
          <w:rFonts w:ascii="Times New Roman" w:eastAsiaTheme="minorHAnsi" w:hAnsi="Times New Roman" w:cs="Times New Roman"/>
          <w:sz w:val="24"/>
          <w:szCs w:val="24"/>
          <w:lang w:val="sr-Cyrl-CS"/>
        </w:rPr>
        <w:t xml:space="preserve"> динара</w:t>
      </w:r>
      <w:r w:rsidRPr="00E27C0E">
        <w:rPr>
          <w:rFonts w:ascii="Times New Roman" w:eastAsiaTheme="minorHAnsi" w:hAnsi="Times New Roman" w:cs="Times New Roman"/>
          <w:sz w:val="24"/>
          <w:szCs w:val="24"/>
          <w:lang w:val="sr-Cyrl-RS"/>
        </w:rPr>
        <w:t xml:space="preserve">, односно </w:t>
      </w:r>
      <w:r w:rsidR="005309B9" w:rsidRPr="00E27C0E">
        <w:rPr>
          <w:rFonts w:ascii="Times New Roman" w:eastAsiaTheme="minorHAnsi" w:hAnsi="Times New Roman" w:cs="Times New Roman"/>
          <w:sz w:val="24"/>
          <w:szCs w:val="24"/>
          <w:lang w:val="sr-Cyrl-RS"/>
        </w:rPr>
        <w:t>2</w:t>
      </w:r>
      <w:r w:rsidRPr="00E27C0E">
        <w:rPr>
          <w:rFonts w:ascii="Times New Roman" w:eastAsiaTheme="minorHAnsi" w:hAnsi="Times New Roman" w:cs="Times New Roman"/>
          <w:sz w:val="24"/>
          <w:szCs w:val="24"/>
        </w:rPr>
        <w:t>0.</w:t>
      </w:r>
      <w:r w:rsidR="005309B9" w:rsidRPr="00E27C0E">
        <w:rPr>
          <w:rFonts w:ascii="Times New Roman" w:eastAsiaTheme="minorHAnsi" w:hAnsi="Times New Roman" w:cs="Times New Roman"/>
          <w:sz w:val="24"/>
          <w:szCs w:val="24"/>
          <w:lang w:val="sr-Cyrl-RS"/>
        </w:rPr>
        <w:t>395</w:t>
      </w:r>
      <w:r w:rsidRPr="00E27C0E">
        <w:rPr>
          <w:rFonts w:ascii="Times New Roman" w:eastAsiaTheme="minorHAnsi" w:hAnsi="Times New Roman" w:cs="Times New Roman"/>
          <w:sz w:val="24"/>
          <w:szCs w:val="24"/>
        </w:rPr>
        <w:t>.</w:t>
      </w:r>
      <w:r w:rsidR="005309B9" w:rsidRPr="00E27C0E">
        <w:rPr>
          <w:rFonts w:ascii="Times New Roman" w:eastAsiaTheme="minorHAnsi" w:hAnsi="Times New Roman" w:cs="Times New Roman"/>
          <w:sz w:val="24"/>
          <w:szCs w:val="24"/>
          <w:lang w:val="sr-Cyrl-RS"/>
        </w:rPr>
        <w:t>980</w:t>
      </w:r>
      <w:r w:rsidRPr="00E27C0E">
        <w:rPr>
          <w:rFonts w:ascii="Times New Roman" w:eastAsiaTheme="minorHAnsi" w:hAnsi="Times New Roman" w:cs="Times New Roman"/>
          <w:sz w:val="24"/>
          <w:szCs w:val="24"/>
          <w:lang w:val="sr-Cyrl-RS"/>
        </w:rPr>
        <w:t xml:space="preserve"> динара</w:t>
      </w:r>
      <w:r w:rsidR="005309B9" w:rsidRPr="00E27C0E">
        <w:rPr>
          <w:rFonts w:ascii="Times New Roman" w:eastAsiaTheme="minorHAnsi" w:hAnsi="Times New Roman" w:cs="Times New Roman"/>
          <w:sz w:val="24"/>
          <w:szCs w:val="24"/>
          <w:lang w:val="sr-Cyrl-RS"/>
        </w:rPr>
        <w:t>,</w:t>
      </w:r>
      <w:r w:rsidRPr="00E27C0E">
        <w:rPr>
          <w:rFonts w:ascii="Times New Roman" w:eastAsiaTheme="minorHAnsi" w:hAnsi="Times New Roman" w:cs="Times New Roman"/>
          <w:sz w:val="24"/>
          <w:szCs w:val="24"/>
          <w:lang w:val="sr-Cyrl-RS"/>
        </w:rPr>
        <w:t xml:space="preserve"> више у односу на </w:t>
      </w:r>
      <w:r w:rsidR="005309B9"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w:t>
      </w:r>
      <w:r w:rsidRPr="00E27C0E">
        <w:rPr>
          <w:rFonts w:ascii="Times New Roman" w:eastAsiaTheme="minorHAnsi" w:hAnsi="Times New Roman" w:cs="Times New Roman"/>
          <w:sz w:val="24"/>
          <w:szCs w:val="24"/>
          <w:lang w:val="sr-Latn-RS"/>
        </w:rPr>
        <w:t>.</w:t>
      </w:r>
      <w:r w:rsidRPr="00E27C0E">
        <w:rPr>
          <w:rFonts w:ascii="Times New Roman" w:eastAsiaTheme="minorHAnsi" w:hAnsi="Times New Roman" w:cs="Times New Roman"/>
          <w:sz w:val="24"/>
          <w:szCs w:val="24"/>
          <w:lang w:val="sr-Cyrl-RS"/>
        </w:rPr>
        <w:t xml:space="preserve"> Очекује се већи приход од пореза на зараде</w:t>
      </w:r>
      <w:r w:rsidR="00BA4E11" w:rsidRPr="00E27C0E">
        <w:rPr>
          <w:rFonts w:ascii="Times New Roman" w:eastAsiaTheme="minorHAnsi" w:hAnsi="Times New Roman" w:cs="Times New Roman"/>
          <w:sz w:val="24"/>
          <w:szCs w:val="24"/>
          <w:lang w:val="sr-Cyrl-RS"/>
        </w:rPr>
        <w:t xml:space="preserve"> због повећања запослености у складу са Програмом и мерама активне политике запошљавања и запошљавање у малим и средњим предузећима</w:t>
      </w:r>
      <w:r w:rsidRPr="00E27C0E">
        <w:rPr>
          <w:rFonts w:ascii="Times New Roman" w:eastAsiaTheme="minorHAnsi" w:hAnsi="Times New Roman" w:cs="Times New Roman"/>
          <w:sz w:val="24"/>
          <w:szCs w:val="24"/>
          <w:lang w:val="sr-Cyrl-RS"/>
        </w:rPr>
        <w:t xml:space="preserve">. </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Порез на приходе од самосталних делатности износи </w:t>
      </w:r>
      <w:r w:rsidR="005309B9" w:rsidRPr="00E27C0E">
        <w:rPr>
          <w:rFonts w:ascii="Times New Roman" w:eastAsiaTheme="minorHAnsi" w:hAnsi="Times New Roman" w:cs="Times New Roman"/>
          <w:sz w:val="24"/>
          <w:szCs w:val="24"/>
          <w:lang w:val="sr-Cyrl-RS"/>
        </w:rPr>
        <w:t>9</w:t>
      </w:r>
      <w:r w:rsidR="00E11DB7" w:rsidRPr="00E27C0E">
        <w:rPr>
          <w:rFonts w:ascii="Times New Roman" w:eastAsiaTheme="minorHAnsi" w:hAnsi="Times New Roman" w:cs="Times New Roman"/>
          <w:sz w:val="24"/>
          <w:szCs w:val="24"/>
          <w:lang w:val="sr-Cyrl-RS"/>
        </w:rPr>
        <w:t>06</w:t>
      </w:r>
      <w:r w:rsidRPr="00E27C0E">
        <w:rPr>
          <w:rFonts w:ascii="Times New Roman" w:eastAsiaTheme="minorHAnsi" w:hAnsi="Times New Roman" w:cs="Times New Roman"/>
          <w:sz w:val="24"/>
          <w:szCs w:val="24"/>
          <w:lang w:val="sr-Cyrl-RS"/>
        </w:rPr>
        <w:t xml:space="preserve">.000.000 динара, односно </w:t>
      </w:r>
      <w:r w:rsidR="005309B9" w:rsidRPr="00E27C0E">
        <w:rPr>
          <w:rFonts w:ascii="Times New Roman" w:eastAsiaTheme="minorHAnsi" w:hAnsi="Times New Roman" w:cs="Times New Roman"/>
          <w:sz w:val="24"/>
          <w:szCs w:val="24"/>
          <w:lang w:val="sr-Cyrl-RS"/>
        </w:rPr>
        <w:t>1</w:t>
      </w:r>
      <w:r w:rsidR="00E11DB7" w:rsidRPr="00E27C0E">
        <w:rPr>
          <w:rFonts w:ascii="Times New Roman" w:eastAsiaTheme="minorHAnsi" w:hAnsi="Times New Roman" w:cs="Times New Roman"/>
          <w:sz w:val="24"/>
          <w:szCs w:val="24"/>
          <w:lang w:val="sr-Cyrl-RS"/>
        </w:rPr>
        <w:t>16</w:t>
      </w:r>
      <w:r w:rsidRPr="00E27C0E">
        <w:rPr>
          <w:rFonts w:ascii="Times New Roman" w:eastAsiaTheme="minorHAnsi" w:hAnsi="Times New Roman" w:cs="Times New Roman"/>
          <w:sz w:val="24"/>
          <w:szCs w:val="24"/>
          <w:lang w:val="sr-Cyrl-RS"/>
        </w:rPr>
        <w:t xml:space="preserve">.000.000 више у односу на </w:t>
      </w:r>
      <w:r w:rsidR="008D5191"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  </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713000 – Порез</w:t>
      </w:r>
      <w:r w:rsidR="005309B9" w:rsidRPr="00E27C0E">
        <w:rPr>
          <w:rFonts w:ascii="Times New Roman" w:eastAsiaTheme="minorHAnsi" w:hAnsi="Times New Roman" w:cs="Times New Roman"/>
          <w:sz w:val="24"/>
          <w:szCs w:val="24"/>
          <w:lang w:val="sr-Cyrl-RS"/>
        </w:rPr>
        <w:t>и</w:t>
      </w:r>
      <w:r w:rsidRPr="00E27C0E">
        <w:rPr>
          <w:rFonts w:ascii="Times New Roman" w:eastAsiaTheme="minorHAnsi" w:hAnsi="Times New Roman" w:cs="Times New Roman"/>
          <w:sz w:val="24"/>
          <w:szCs w:val="24"/>
          <w:lang w:val="sr-Cyrl-RS"/>
        </w:rPr>
        <w:t xml:space="preserve"> на имовину</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У оквиру пореза на имовину, повећан је приход од Пореза на</w:t>
      </w:r>
      <w:r w:rsidR="005309B9" w:rsidRPr="00E27C0E">
        <w:rPr>
          <w:rFonts w:ascii="Times New Roman" w:eastAsiaTheme="minorHAnsi" w:hAnsi="Times New Roman" w:cs="Times New Roman"/>
          <w:sz w:val="24"/>
          <w:szCs w:val="24"/>
          <w:lang w:val="sr-Cyrl-RS"/>
        </w:rPr>
        <w:t xml:space="preserve"> капиталне трансакције</w:t>
      </w:r>
      <w:r w:rsidR="00A36CFC" w:rsidRPr="00E27C0E">
        <w:rPr>
          <w:rFonts w:ascii="Times New Roman" w:eastAsiaTheme="minorHAnsi" w:hAnsi="Times New Roman" w:cs="Times New Roman"/>
          <w:sz w:val="24"/>
          <w:szCs w:val="24"/>
          <w:lang w:val="sr-Cyrl-RS"/>
        </w:rPr>
        <w:t xml:space="preserve"> за </w:t>
      </w:r>
      <w:r w:rsidR="005309B9" w:rsidRPr="00E27C0E">
        <w:rPr>
          <w:rFonts w:ascii="Times New Roman" w:eastAsiaTheme="minorHAnsi" w:hAnsi="Times New Roman" w:cs="Times New Roman"/>
          <w:sz w:val="24"/>
          <w:szCs w:val="24"/>
          <w:lang w:val="sr-Cyrl-RS"/>
        </w:rPr>
        <w:t>2</w:t>
      </w:r>
      <w:r w:rsidR="00A36CFC" w:rsidRPr="00E27C0E">
        <w:rPr>
          <w:rFonts w:ascii="Times New Roman" w:eastAsiaTheme="minorHAnsi" w:hAnsi="Times New Roman" w:cs="Times New Roman"/>
          <w:sz w:val="24"/>
          <w:szCs w:val="24"/>
          <w:lang w:val="sr-Cyrl-RS"/>
        </w:rPr>
        <w:t xml:space="preserve">0.000.000 динара </w:t>
      </w:r>
      <w:r w:rsidR="00973F8B" w:rsidRPr="00E27C0E">
        <w:rPr>
          <w:rFonts w:ascii="Times New Roman" w:eastAsiaTheme="minorHAnsi" w:hAnsi="Times New Roman" w:cs="Times New Roman"/>
          <w:sz w:val="24"/>
          <w:szCs w:val="24"/>
          <w:lang w:val="sr-Cyrl-RS"/>
        </w:rPr>
        <w:t xml:space="preserve">, </w:t>
      </w:r>
      <w:r w:rsidR="00A36CFC" w:rsidRPr="00E27C0E">
        <w:rPr>
          <w:rFonts w:ascii="Times New Roman" w:eastAsiaTheme="minorHAnsi" w:hAnsi="Times New Roman" w:cs="Times New Roman"/>
          <w:sz w:val="24"/>
          <w:szCs w:val="24"/>
          <w:lang w:val="sr-Cyrl-RS"/>
        </w:rPr>
        <w:t>тако да је планирани износ</w:t>
      </w:r>
      <w:r w:rsidRPr="00E27C0E">
        <w:rPr>
          <w:rFonts w:ascii="Times New Roman" w:eastAsiaTheme="minorHAnsi" w:hAnsi="Times New Roman" w:cs="Times New Roman"/>
          <w:sz w:val="24"/>
          <w:szCs w:val="24"/>
          <w:lang w:val="sr-Cyrl-RS"/>
        </w:rPr>
        <w:t xml:space="preserve"> </w:t>
      </w:r>
      <w:r w:rsidR="005309B9" w:rsidRPr="00E27C0E">
        <w:rPr>
          <w:rFonts w:ascii="Times New Roman" w:eastAsiaTheme="minorHAnsi" w:hAnsi="Times New Roman" w:cs="Times New Roman"/>
          <w:sz w:val="24"/>
          <w:szCs w:val="24"/>
          <w:lang w:val="sr-Cyrl-RS"/>
        </w:rPr>
        <w:t>441</w:t>
      </w:r>
      <w:r w:rsidRPr="00E27C0E">
        <w:rPr>
          <w:rFonts w:ascii="Times New Roman" w:eastAsiaTheme="minorHAnsi" w:hAnsi="Times New Roman" w:cs="Times New Roman"/>
          <w:sz w:val="24"/>
          <w:szCs w:val="24"/>
          <w:lang w:val="sr-Cyrl-RS"/>
        </w:rPr>
        <w:t>.000.000 динара.</w:t>
      </w:r>
      <w:r w:rsidR="00A36CFC" w:rsidRPr="00E27C0E">
        <w:rPr>
          <w:rFonts w:ascii="Times New Roman" w:eastAsiaTheme="minorHAnsi" w:hAnsi="Times New Roman" w:cs="Times New Roman"/>
          <w:sz w:val="24"/>
          <w:szCs w:val="24"/>
          <w:lang w:val="sr-Cyrl-RS"/>
        </w:rPr>
        <w:t xml:space="preserve"> Очекује се да до краја буџетске године буде повећана наплата пореза</w:t>
      </w:r>
      <w:r w:rsidR="005309B9" w:rsidRPr="00E27C0E">
        <w:rPr>
          <w:rFonts w:ascii="Times New Roman" w:eastAsiaTheme="minorHAnsi" w:hAnsi="Times New Roman" w:cs="Times New Roman"/>
          <w:sz w:val="24"/>
          <w:szCs w:val="24"/>
          <w:lang w:val="sr-Cyrl-RS"/>
        </w:rPr>
        <w:t>.</w:t>
      </w:r>
      <w:r w:rsidR="00A36CFC" w:rsidRPr="00E27C0E">
        <w:rPr>
          <w:rFonts w:ascii="Times New Roman" w:eastAsiaTheme="minorHAnsi" w:hAnsi="Times New Roman" w:cs="Times New Roman"/>
          <w:sz w:val="24"/>
          <w:szCs w:val="24"/>
          <w:lang w:val="sr-Cyrl-RS"/>
        </w:rPr>
        <w:t xml:space="preserve"> </w:t>
      </w:r>
    </w:p>
    <w:p w:rsidR="005309B9" w:rsidRPr="00E27C0E" w:rsidRDefault="005309B9" w:rsidP="004512DA">
      <w:pPr>
        <w:spacing w:after="120" w:line="240" w:lineRule="auto"/>
        <w:jc w:val="both"/>
        <w:rPr>
          <w:rFonts w:ascii="Times New Roman" w:eastAsiaTheme="minorHAnsi" w:hAnsi="Times New Roman" w:cs="Times New Roman"/>
          <w:sz w:val="24"/>
          <w:szCs w:val="24"/>
        </w:rPr>
      </w:pP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714000-Порез на добра и услуге</w:t>
      </w:r>
    </w:p>
    <w:p w:rsidR="00CF0013" w:rsidRPr="00E27C0E" w:rsidRDefault="004512DA"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боравишну таксу у износу од </w:t>
      </w:r>
      <w:r w:rsidR="00CF0013" w:rsidRPr="00E27C0E">
        <w:rPr>
          <w:rFonts w:ascii="Times New Roman" w:eastAsiaTheme="minorHAnsi" w:hAnsi="Times New Roman" w:cs="Times New Roman"/>
          <w:sz w:val="24"/>
          <w:szCs w:val="24"/>
          <w:lang w:val="sr-Cyrl-RS"/>
        </w:rPr>
        <w:t>5.000.000</w:t>
      </w:r>
      <w:r w:rsidRPr="00E27C0E">
        <w:rPr>
          <w:rFonts w:ascii="Times New Roman" w:eastAsiaTheme="minorHAnsi" w:hAnsi="Times New Roman" w:cs="Times New Roman"/>
          <w:sz w:val="24"/>
          <w:szCs w:val="24"/>
          <w:lang w:val="sr-Cyrl-RS"/>
        </w:rPr>
        <w:t xml:space="preserve"> динара, имајући у виду повећани број туриста као и  предстојеће градске манифестације.</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Повећан је планирани износ за комуналну таксу за држање моторних, друмских и прикључних возила у износу од 20.000.000  динара и сада износи 180.000.000 динара.</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Повећан је планирани износ за накнаду за заштиту и унапређење животне средине у износу од 12.000.000 динара, тако да сада износи 104.000.000 динара</w:t>
      </w:r>
    </w:p>
    <w:p w:rsidR="004512DA"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b/>
          <w:sz w:val="24"/>
          <w:szCs w:val="24"/>
          <w:lang w:val="sr-Cyrl-RS"/>
        </w:rPr>
        <w:t xml:space="preserve"> </w:t>
      </w:r>
      <w:r w:rsidR="004512DA" w:rsidRPr="00E27C0E">
        <w:rPr>
          <w:rFonts w:ascii="Times New Roman" w:eastAsiaTheme="minorHAnsi" w:hAnsi="Times New Roman" w:cs="Times New Roman"/>
          <w:sz w:val="24"/>
          <w:szCs w:val="24"/>
          <w:lang w:val="sr-Cyrl-RS"/>
        </w:rPr>
        <w:t>Економска класификација 7</w:t>
      </w:r>
      <w:r w:rsidRPr="00E27C0E">
        <w:rPr>
          <w:rFonts w:ascii="Times New Roman" w:eastAsiaTheme="minorHAnsi" w:hAnsi="Times New Roman" w:cs="Times New Roman"/>
          <w:sz w:val="24"/>
          <w:szCs w:val="24"/>
          <w:lang w:val="sr-Cyrl-RS"/>
        </w:rPr>
        <w:t>16110</w:t>
      </w:r>
      <w:r w:rsidR="004512DA" w:rsidRPr="00E27C0E">
        <w:rPr>
          <w:rFonts w:ascii="Times New Roman" w:eastAsiaTheme="minorHAnsi" w:hAnsi="Times New Roman" w:cs="Times New Roman"/>
          <w:sz w:val="24"/>
          <w:szCs w:val="24"/>
          <w:lang w:val="sr-Cyrl-RS"/>
        </w:rPr>
        <w:t xml:space="preserve"> – </w:t>
      </w:r>
      <w:r w:rsidRPr="00E27C0E">
        <w:rPr>
          <w:rFonts w:ascii="Times New Roman" w:eastAsiaTheme="minorHAnsi" w:hAnsi="Times New Roman" w:cs="Times New Roman"/>
          <w:sz w:val="24"/>
          <w:szCs w:val="24"/>
          <w:lang w:val="sr-Cyrl-RS"/>
        </w:rPr>
        <w:t>Комунална такса на фирму повећана је у износу од 22.000.000 динара, тако да сада износи 182.000.000 динара.</w:t>
      </w:r>
    </w:p>
    <w:p w:rsidR="00CF0013" w:rsidRPr="00E27C0E" w:rsidRDefault="0065477E" w:rsidP="004016D7">
      <w:pPr>
        <w:tabs>
          <w:tab w:val="left" w:pos="7230"/>
        </w:tabs>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lastRenderedPageBreak/>
        <w:t xml:space="preserve">Економска класификација 742341 - </w:t>
      </w:r>
      <w:r w:rsidR="00CF0013" w:rsidRPr="00E27C0E">
        <w:rPr>
          <w:rFonts w:ascii="Times New Roman" w:eastAsiaTheme="minorHAnsi" w:hAnsi="Times New Roman" w:cs="Times New Roman"/>
          <w:sz w:val="24"/>
          <w:szCs w:val="24"/>
          <w:lang w:val="sr-Cyrl-RS"/>
        </w:rPr>
        <w:t>Приходи који својом делатношћу остваре органи и организације градова повећани су у износу од 10.000.000 динара, тако да сада износе 70.000.000 динара</w:t>
      </w:r>
    </w:p>
    <w:p w:rsidR="0065477E" w:rsidRPr="00E27C0E" w:rsidRDefault="0065477E"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 xml:space="preserve">Економска класификација 743342 - </w:t>
      </w:r>
      <w:r w:rsidR="00CF0013" w:rsidRPr="00E27C0E">
        <w:rPr>
          <w:rFonts w:ascii="Times New Roman" w:eastAsia="Times New Roman" w:hAnsi="Times New Roman" w:cs="Times New Roman"/>
          <w:sz w:val="24"/>
          <w:szCs w:val="24"/>
          <w:lang w:val="sr-Cyrl-RS"/>
        </w:rPr>
        <w:t>Приходи од новчаних казни за прекршаје по прекршајном налогу и казни изречених у управном поступку у корист нивоа градова</w:t>
      </w:r>
      <w:r w:rsidRPr="00E27C0E">
        <w:rPr>
          <w:rFonts w:ascii="Times New Roman" w:eastAsia="Times New Roman" w:hAnsi="Times New Roman" w:cs="Times New Roman"/>
          <w:sz w:val="24"/>
          <w:szCs w:val="24"/>
          <w:lang w:val="sr-Cyrl-RS"/>
        </w:rPr>
        <w:t xml:space="preserve"> повећани су у износу од 43.000.000 динара, тако да сада износе 57.000.000 динара.</w:t>
      </w:r>
    </w:p>
    <w:p w:rsidR="0065477E" w:rsidRPr="00E27C0E" w:rsidRDefault="0065477E"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Економска класификација 745141 - Остали  приходи у корист нивоа градова увећани су у износу од 50.000.000 динара, тако да сад износе 103.000.000 динара.</w:t>
      </w:r>
    </w:p>
    <w:p w:rsidR="0065477E" w:rsidRPr="00E27C0E" w:rsidRDefault="00000EC8"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 xml:space="preserve">Економска класификација 811142 - </w:t>
      </w:r>
      <w:r w:rsidR="0065477E" w:rsidRPr="00E27C0E">
        <w:rPr>
          <w:rFonts w:ascii="Times New Roman" w:eastAsia="Times New Roman" w:hAnsi="Times New Roman" w:cs="Times New Roman"/>
          <w:sz w:val="24"/>
          <w:szCs w:val="24"/>
          <w:lang w:val="sr-Cyrl-RS"/>
        </w:rPr>
        <w:t>Примања од продаје станова у корист нивоа градова</w:t>
      </w:r>
      <w:r w:rsidRPr="00E27C0E">
        <w:rPr>
          <w:rFonts w:ascii="Times New Roman" w:eastAsia="Times New Roman" w:hAnsi="Times New Roman" w:cs="Times New Roman"/>
          <w:sz w:val="24"/>
          <w:szCs w:val="24"/>
          <w:lang w:val="sr-Cyrl-RS"/>
        </w:rPr>
        <w:t xml:space="preserve"> планирана су у износу од  60.000.000 динара.</w:t>
      </w:r>
    </w:p>
    <w:p w:rsidR="00B20F7E" w:rsidRDefault="005E17D2" w:rsidP="00E17C00">
      <w:pPr>
        <w:tabs>
          <w:tab w:val="left" w:pos="7230"/>
        </w:tabs>
        <w:spacing w:after="0" w:line="240" w:lineRule="auto"/>
        <w:jc w:val="both"/>
        <w:rPr>
          <w:rFonts w:ascii="Times New Roman" w:eastAsia="Times New Roman" w:hAnsi="Times New Roman" w:cs="Times New Roman"/>
          <w:sz w:val="24"/>
          <w:szCs w:val="24"/>
          <w:lang w:val="sr-Latn-RS"/>
        </w:rPr>
      </w:pPr>
      <w:r w:rsidRPr="00E27C0E">
        <w:rPr>
          <w:rFonts w:ascii="Times New Roman" w:eastAsia="Times New Roman" w:hAnsi="Times New Roman" w:cs="Times New Roman"/>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 xml:space="preserve">Расходи и издаци буџета Града Ниша планирани су ребалансом за 2023.годину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9406" w:type="dxa"/>
        <w:tblInd w:w="108" w:type="dxa"/>
        <w:tblLook w:val="04A0" w:firstRow="1" w:lastRow="0" w:firstColumn="1" w:lastColumn="0" w:noHBand="0" w:noVBand="1"/>
      </w:tblPr>
      <w:tblGrid>
        <w:gridCol w:w="970"/>
        <w:gridCol w:w="4488"/>
        <w:gridCol w:w="2600"/>
        <w:gridCol w:w="1348"/>
      </w:tblGrid>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E17C0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Tекући расходи</w:t>
            </w: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10,750,947,781</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71.95%</w:t>
            </w:r>
          </w:p>
        </w:tc>
      </w:tr>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center"/>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 xml:space="preserve">Издаци за нефинансијску имовину </w:t>
            </w: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4,060,539,562</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27.18%</w:t>
            </w:r>
          </w:p>
        </w:tc>
      </w:tr>
      <w:tr w:rsidR="00A82443" w:rsidRPr="00A82443" w:rsidTr="00A82443">
        <w:trPr>
          <w:trHeight w:val="705"/>
        </w:trPr>
        <w:tc>
          <w:tcPr>
            <w:tcW w:w="970" w:type="dxa"/>
            <w:tcBorders>
              <w:top w:val="nil"/>
              <w:left w:val="nil"/>
              <w:bottom w:val="nil"/>
              <w:right w:val="nil"/>
            </w:tcBorders>
            <w:shd w:val="clear" w:color="auto" w:fill="auto"/>
            <w:noWrap/>
            <w:vAlign w:val="center"/>
            <w:hideMark/>
          </w:tcPr>
          <w:p w:rsidR="00A82443" w:rsidRPr="00E17C00" w:rsidRDefault="00A82443" w:rsidP="00A82443">
            <w:pPr>
              <w:spacing w:after="0" w:line="240" w:lineRule="auto"/>
              <w:jc w:val="center"/>
              <w:rPr>
                <w:rFonts w:ascii="Arial" w:eastAsia="Times New Roman" w:hAnsi="Arial" w:cs="Arial"/>
                <w:sz w:val="20"/>
                <w:szCs w:val="20"/>
                <w:lang w:val="sr-Cyrl-RS"/>
              </w:rPr>
            </w:pPr>
          </w:p>
        </w:tc>
        <w:tc>
          <w:tcPr>
            <w:tcW w:w="4488" w:type="dxa"/>
            <w:tcBorders>
              <w:top w:val="nil"/>
              <w:left w:val="nil"/>
              <w:bottom w:val="nil"/>
              <w:right w:val="nil"/>
            </w:tcBorders>
            <w:shd w:val="clear" w:color="auto" w:fill="auto"/>
            <w:vAlign w:val="center"/>
            <w:hideMark/>
          </w:tcPr>
          <w:p w:rsidR="00A82443" w:rsidRPr="00A82443" w:rsidRDefault="00A82443" w:rsidP="00A82443">
            <w:pPr>
              <w:spacing w:after="0" w:line="240" w:lineRule="auto"/>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00" w:type="dxa"/>
            <w:tcBorders>
              <w:top w:val="nil"/>
              <w:left w:val="nil"/>
              <w:bottom w:val="single" w:sz="4" w:space="0" w:color="auto"/>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130,000,000</w:t>
            </w:r>
          </w:p>
        </w:tc>
        <w:tc>
          <w:tcPr>
            <w:tcW w:w="1348" w:type="dxa"/>
            <w:tcBorders>
              <w:top w:val="nil"/>
              <w:left w:val="nil"/>
              <w:bottom w:val="single" w:sz="4" w:space="0" w:color="auto"/>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0.87%</w:t>
            </w:r>
          </w:p>
        </w:tc>
      </w:tr>
      <w:tr w:rsidR="00A82443" w:rsidRPr="00A82443" w:rsidTr="00A82443">
        <w:trPr>
          <w:trHeight w:val="315"/>
        </w:trPr>
        <w:tc>
          <w:tcPr>
            <w:tcW w:w="97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14,941,487,343</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E17C00"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01713FEB" wp14:editId="70ADDB2E">
            <wp:extent cx="4823138" cy="2582214"/>
            <wp:effectExtent l="0" t="0" r="15875"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9400" w:type="dxa"/>
        <w:tblInd w:w="108" w:type="dxa"/>
        <w:tblLook w:val="04A0" w:firstRow="1" w:lastRow="0" w:firstColumn="1" w:lastColumn="0" w:noHBand="0" w:noVBand="1"/>
      </w:tblPr>
      <w:tblGrid>
        <w:gridCol w:w="976"/>
        <w:gridCol w:w="4452"/>
        <w:gridCol w:w="2616"/>
        <w:gridCol w:w="1356"/>
      </w:tblGrid>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2,991,390,757</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27.82%</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4,956,077,299</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46.10%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0.00%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27,986,000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0.26%</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69,600,000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0.65%</w:t>
            </w:r>
          </w:p>
        </w:tc>
      </w:tr>
      <w:tr w:rsidR="00A82443" w:rsidRPr="00240A15" w:rsidTr="00A82443">
        <w:trPr>
          <w:trHeight w:val="4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1,355,121,000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12.60%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544,410,000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5.06%</w:t>
            </w:r>
          </w:p>
        </w:tc>
      </w:tr>
      <w:tr w:rsidR="00A82443" w:rsidRPr="00240A15" w:rsidTr="00A82443">
        <w:trPr>
          <w:trHeight w:val="7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806,360,725</w:t>
            </w:r>
          </w:p>
        </w:tc>
        <w:tc>
          <w:tcPr>
            <w:tcW w:w="1356" w:type="dxa"/>
            <w:tcBorders>
              <w:top w:val="nil"/>
              <w:left w:val="nil"/>
              <w:bottom w:val="single" w:sz="4" w:space="0" w:color="auto"/>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7.50%</w:t>
            </w:r>
          </w:p>
        </w:tc>
      </w:tr>
      <w:tr w:rsidR="00A82443" w:rsidRPr="00240A15" w:rsidTr="00A82443">
        <w:trPr>
          <w:trHeight w:val="315"/>
        </w:trPr>
        <w:tc>
          <w:tcPr>
            <w:tcW w:w="97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10,750,947,781</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100.00%</w:t>
            </w:r>
          </w:p>
        </w:tc>
      </w:tr>
    </w:tbl>
    <w:p w:rsidR="00A82443" w:rsidRPr="00240A15" w:rsidRDefault="00A82443" w:rsidP="00FF3B24">
      <w:pPr>
        <w:tabs>
          <w:tab w:val="left" w:pos="709"/>
        </w:tabs>
        <w:spacing w:after="0" w:line="240" w:lineRule="atLeast"/>
        <w:rPr>
          <w:rFonts w:ascii="Times New Roman" w:eastAsia="Times New Roman" w:hAnsi="Times New Roman" w:cs="Times New Roman"/>
          <w:color w:val="FF0000"/>
          <w:sz w:val="24"/>
          <w:szCs w:val="24"/>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F65B1E" w:rsidRDefault="00B20F7E" w:rsidP="00860CAC">
      <w:pPr>
        <w:tabs>
          <w:tab w:val="left" w:pos="709"/>
        </w:tabs>
        <w:spacing w:after="0" w:line="240" w:lineRule="atLeast"/>
        <w:rPr>
          <w:rFonts w:ascii="Times New Roman" w:eastAsia="Times New Roman" w:hAnsi="Times New Roman" w:cs="Times New Roman"/>
          <w:color w:val="FF0000"/>
          <w:sz w:val="28"/>
          <w:szCs w:val="28"/>
          <w:lang w:val="sr-Cyrl-RS" w:eastAsia="ar-SA"/>
        </w:rPr>
      </w:pPr>
      <w:r>
        <w:rPr>
          <w:noProof/>
        </w:rPr>
        <w:drawing>
          <wp:inline distT="0" distB="0" distL="0" distR="0" wp14:anchorId="43FF5DB4" wp14:editId="36BAA299">
            <wp:extent cx="6606862" cy="3928056"/>
            <wp:effectExtent l="0" t="0" r="2286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7843B4"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Р</w:t>
      </w:r>
      <w:r w:rsidR="00320A7F" w:rsidRPr="007843B4">
        <w:rPr>
          <w:rFonts w:ascii="Times New Roman" w:eastAsia="Times New Roman" w:hAnsi="Times New Roman" w:cs="Times New Roman"/>
          <w:sz w:val="24"/>
          <w:szCs w:val="24"/>
          <w:lang w:val="sr-Cyrl-RS" w:eastAsia="ar-SA"/>
        </w:rPr>
        <w:t>асходи за запослене</w:t>
      </w:r>
    </w:p>
    <w:p w:rsidR="00792CBF" w:rsidRPr="007843B4" w:rsidRDefault="00792CBF" w:rsidP="008C5C4D">
      <w:pPr>
        <w:spacing w:after="0" w:line="240" w:lineRule="auto"/>
        <w:ind w:firstLine="720"/>
        <w:jc w:val="both"/>
        <w:rPr>
          <w:rFonts w:ascii="Times New Roman" w:hAnsi="Times New Roman" w:cs="Times New Roman"/>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7843B4">
        <w:rPr>
          <w:rFonts w:ascii="Times New Roman" w:hAnsi="Times New Roman" w:cs="Times New Roman"/>
          <w:sz w:val="24"/>
          <w:szCs w:val="24"/>
          <w:lang w:val="sr-Cyrl-CS"/>
        </w:rPr>
        <w:tab/>
        <w:t>У складу са Упутством за припрему одлук</w:t>
      </w:r>
      <w:r w:rsidR="00F001DA" w:rsidRPr="007843B4">
        <w:rPr>
          <w:rFonts w:ascii="Times New Roman" w:hAnsi="Times New Roman" w:cs="Times New Roman"/>
          <w:sz w:val="24"/>
          <w:szCs w:val="24"/>
          <w:lang w:val="sr-Cyrl-CS"/>
        </w:rPr>
        <w:t>е о буџету локалне власти за 202</w:t>
      </w:r>
      <w:r w:rsidR="00D0615D" w:rsidRPr="007843B4">
        <w:rPr>
          <w:rFonts w:ascii="Times New Roman" w:hAnsi="Times New Roman" w:cs="Times New Roman"/>
          <w:sz w:val="24"/>
          <w:szCs w:val="24"/>
          <w:lang w:val="sr-Cyrl-RS"/>
        </w:rPr>
        <w:t>3</w:t>
      </w:r>
      <w:r w:rsidRPr="007843B4">
        <w:rPr>
          <w:rFonts w:ascii="Times New Roman" w:hAnsi="Times New Roman" w:cs="Times New Roman"/>
          <w:sz w:val="24"/>
          <w:szCs w:val="24"/>
          <w:lang w:val="sr-Cyrl-CS"/>
        </w:rPr>
        <w:t>. годину и појекцијама за 20</w:t>
      </w:r>
      <w:r w:rsidR="00B26E7B"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4</w:t>
      </w:r>
      <w:r w:rsidRPr="007843B4">
        <w:rPr>
          <w:rFonts w:ascii="Times New Roman" w:hAnsi="Times New Roman" w:cs="Times New Roman"/>
          <w:sz w:val="24"/>
          <w:szCs w:val="24"/>
          <w:lang w:val="sr-Cyrl-CS"/>
        </w:rPr>
        <w:t>. и 20</w:t>
      </w:r>
      <w:r w:rsidR="00B86247"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5</w:t>
      </w:r>
      <w:r w:rsidRPr="007843B4">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3</w:t>
      </w:r>
      <w:r w:rsidRPr="007843B4">
        <w:rPr>
          <w:rFonts w:ascii="Times New Roman" w:hAnsi="Times New Roman" w:cs="Times New Roman"/>
          <w:sz w:val="24"/>
          <w:szCs w:val="24"/>
          <w:lang w:val="sr-Cyrl-CS"/>
        </w:rPr>
        <w:t>. години, упоредо по корисницима укупно из буџета Града Ниша и буџета 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tbl>
      <w:tblPr>
        <w:tblW w:w="11536" w:type="dxa"/>
        <w:jc w:val="center"/>
        <w:tblInd w:w="108" w:type="dxa"/>
        <w:tblLook w:val="04A0" w:firstRow="1" w:lastRow="0" w:firstColumn="1" w:lastColumn="0" w:noHBand="0" w:noVBand="1"/>
      </w:tblPr>
      <w:tblGrid>
        <w:gridCol w:w="486"/>
        <w:gridCol w:w="1227"/>
        <w:gridCol w:w="746"/>
        <w:gridCol w:w="1108"/>
        <w:gridCol w:w="746"/>
        <w:gridCol w:w="971"/>
        <w:gridCol w:w="896"/>
        <w:gridCol w:w="971"/>
        <w:gridCol w:w="841"/>
        <w:gridCol w:w="841"/>
        <w:gridCol w:w="863"/>
        <w:gridCol w:w="1084"/>
        <w:gridCol w:w="756"/>
      </w:tblGrid>
      <w:tr w:rsidR="00F65B1E" w:rsidRPr="00006BD4" w:rsidTr="007843B4">
        <w:trPr>
          <w:trHeight w:val="20"/>
          <w:jc w:val="center"/>
        </w:trPr>
        <w:tc>
          <w:tcPr>
            <w:tcW w:w="486"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p>
        </w:tc>
        <w:tc>
          <w:tcPr>
            <w:tcW w:w="1227" w:type="dxa"/>
            <w:tcBorders>
              <w:top w:val="nil"/>
              <w:left w:val="nil"/>
              <w:bottom w:val="nil"/>
              <w:right w:val="nil"/>
            </w:tcBorders>
            <w:shd w:val="clear" w:color="auto" w:fill="auto"/>
            <w:noWrap/>
            <w:vAlign w:val="bottom"/>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4501" w:type="dxa"/>
            <w:gridSpan w:val="5"/>
            <w:tcBorders>
              <w:top w:val="single" w:sz="4" w:space="0" w:color="auto"/>
              <w:left w:val="single" w:sz="4" w:space="0" w:color="auto"/>
              <w:bottom w:val="single" w:sz="4" w:space="0" w:color="auto"/>
              <w:right w:val="nil"/>
            </w:tcBorders>
            <w:shd w:val="clear" w:color="auto" w:fill="auto"/>
            <w:vAlign w:val="center"/>
            <w:hideMark/>
          </w:tcPr>
          <w:p w:rsidR="00F65B1E" w:rsidRPr="00006BD4" w:rsidRDefault="00F65B1E" w:rsidP="008A35D2">
            <w:pPr>
              <w:tabs>
                <w:tab w:val="left" w:pos="225"/>
                <w:tab w:val="left" w:pos="508"/>
              </w:tabs>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Маса средстава за плате исплаћена за </w:t>
            </w:r>
            <w:proofErr w:type="gramStart"/>
            <w:r w:rsidRPr="00006BD4">
              <w:rPr>
                <w:rFonts w:ascii="Times New Roman" w:eastAsia="Times New Roman" w:hAnsi="Times New Roman" w:cs="Times New Roman"/>
                <w:b/>
                <w:bCs/>
                <w:sz w:val="12"/>
                <w:szCs w:val="12"/>
              </w:rPr>
              <w:t>период  I</w:t>
            </w:r>
            <w:proofErr w:type="gramEnd"/>
            <w:r w:rsidRPr="00006BD4">
              <w:rPr>
                <w:rFonts w:ascii="Times New Roman" w:eastAsia="Times New Roman" w:hAnsi="Times New Roman" w:cs="Times New Roman"/>
                <w:b/>
                <w:bCs/>
                <w:sz w:val="12"/>
                <w:szCs w:val="12"/>
              </w:rPr>
              <w:t xml:space="preserve">-XI  2022. године  на економским класификацијама 411 и 412   </w:t>
            </w:r>
          </w:p>
        </w:tc>
        <w:tc>
          <w:tcPr>
            <w:tcW w:w="2653" w:type="dxa"/>
            <w:gridSpan w:val="3"/>
            <w:tcBorders>
              <w:top w:val="single" w:sz="4" w:space="0" w:color="auto"/>
              <w:left w:val="single" w:sz="8"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Маса средстава за плате исплаћена за септембар 2022. године на економским класификацијама 411 и 412  </w:t>
            </w:r>
          </w:p>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26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Маса средстава за плате планирана за 2023. годину на економским класификацијама 411 и 412</w:t>
            </w:r>
          </w:p>
        </w:tc>
      </w:tr>
      <w:tr w:rsidR="00F65B1E" w:rsidRPr="00006BD4" w:rsidTr="007843B4">
        <w:trPr>
          <w:trHeight w:val="20"/>
          <w:jc w:val="center"/>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Ред броj</w:t>
            </w:r>
          </w:p>
        </w:tc>
        <w:tc>
          <w:tcPr>
            <w:tcW w:w="1227" w:type="dxa"/>
            <w:tcBorders>
              <w:top w:val="single" w:sz="4" w:space="0" w:color="auto"/>
              <w:left w:val="nil"/>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763" w:type="dxa"/>
            <w:tcBorders>
              <w:top w:val="nil"/>
              <w:left w:val="nil"/>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Укупан број зап. </w:t>
            </w:r>
            <w:proofErr w:type="gramStart"/>
            <w:r w:rsidRPr="00006BD4">
              <w:rPr>
                <w:rFonts w:ascii="Times New Roman" w:eastAsia="Times New Roman" w:hAnsi="Times New Roman" w:cs="Times New Roman"/>
                <w:b/>
                <w:bCs/>
                <w:sz w:val="12"/>
                <w:szCs w:val="12"/>
              </w:rPr>
              <w:t>у</w:t>
            </w:r>
            <w:proofErr w:type="gramEnd"/>
            <w:r w:rsidRPr="00006BD4">
              <w:rPr>
                <w:rFonts w:ascii="Times New Roman" w:eastAsia="Times New Roman" w:hAnsi="Times New Roman" w:cs="Times New Roman"/>
                <w:b/>
                <w:bCs/>
                <w:sz w:val="12"/>
                <w:szCs w:val="12"/>
              </w:rPr>
              <w:t xml:space="preserve"> октобру 2022. године из извора 01</w:t>
            </w:r>
          </w:p>
        </w:tc>
        <w:tc>
          <w:tcPr>
            <w:tcW w:w="1108"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01</w:t>
            </w:r>
          </w:p>
        </w:tc>
        <w:tc>
          <w:tcPr>
            <w:tcW w:w="763" w:type="dxa"/>
            <w:tcBorders>
              <w:top w:val="nil"/>
              <w:left w:val="single" w:sz="4"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Укупан број зап. </w:t>
            </w:r>
            <w:proofErr w:type="gramStart"/>
            <w:r w:rsidRPr="00006BD4">
              <w:rPr>
                <w:rFonts w:ascii="Times New Roman" w:eastAsia="Times New Roman" w:hAnsi="Times New Roman" w:cs="Times New Roman"/>
                <w:b/>
                <w:bCs/>
                <w:sz w:val="12"/>
                <w:szCs w:val="12"/>
              </w:rPr>
              <w:t>у</w:t>
            </w:r>
            <w:proofErr w:type="gramEnd"/>
            <w:r w:rsidRPr="00006BD4">
              <w:rPr>
                <w:rFonts w:ascii="Times New Roman" w:eastAsia="Times New Roman" w:hAnsi="Times New Roman" w:cs="Times New Roman"/>
                <w:b/>
                <w:bCs/>
                <w:sz w:val="12"/>
                <w:szCs w:val="12"/>
              </w:rPr>
              <w:t xml:space="preserve"> октобру 2022. године из извора 04</w:t>
            </w:r>
          </w:p>
        </w:tc>
        <w:tc>
          <w:tcPr>
            <w:tcW w:w="971"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w:t>
            </w:r>
            <w:r w:rsidRPr="00006BD4">
              <w:rPr>
                <w:rFonts w:ascii="Times New Roman" w:eastAsia="Times New Roman" w:hAnsi="Times New Roman" w:cs="Times New Roman"/>
                <w:b/>
                <w:bCs/>
                <w:sz w:val="12"/>
                <w:szCs w:val="12"/>
              </w:rPr>
              <w:t xml:space="preserve">извору 04 </w:t>
            </w:r>
          </w:p>
        </w:tc>
        <w:tc>
          <w:tcPr>
            <w:tcW w:w="896"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w:t>
            </w:r>
            <w:r w:rsidRPr="00006BD4">
              <w:rPr>
                <w:rFonts w:ascii="Times New Roman" w:eastAsia="Times New Roman" w:hAnsi="Times New Roman" w:cs="Times New Roman"/>
                <w:b/>
                <w:bCs/>
                <w:sz w:val="12"/>
                <w:szCs w:val="12"/>
              </w:rPr>
              <w:t xml:space="preserve">извору 05-08  </w:t>
            </w:r>
          </w:p>
        </w:tc>
        <w:tc>
          <w:tcPr>
            <w:tcW w:w="971" w:type="dxa"/>
            <w:tcBorders>
              <w:top w:val="nil"/>
              <w:left w:val="single" w:sz="8"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извору </w:t>
            </w:r>
            <w:r w:rsidRPr="00006BD4">
              <w:rPr>
                <w:rFonts w:ascii="Times New Roman" w:eastAsia="Times New Roman" w:hAnsi="Times New Roman" w:cs="Times New Roman"/>
                <w:b/>
                <w:bCs/>
                <w:sz w:val="12"/>
                <w:szCs w:val="12"/>
              </w:rPr>
              <w:t>01</w:t>
            </w:r>
            <w:r w:rsidRPr="00006BD4">
              <w:rPr>
                <w:rFonts w:ascii="Times New Roman" w:eastAsia="Times New Roman" w:hAnsi="Times New Roman" w:cs="Times New Roman"/>
                <w:sz w:val="12"/>
                <w:szCs w:val="12"/>
              </w:rPr>
              <w:t xml:space="preserve"> </w:t>
            </w:r>
          </w:p>
        </w:tc>
        <w:tc>
          <w:tcPr>
            <w:tcW w:w="841"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извору </w:t>
            </w:r>
            <w:r w:rsidRPr="00006BD4">
              <w:rPr>
                <w:rFonts w:ascii="Times New Roman" w:eastAsia="Times New Roman" w:hAnsi="Times New Roman" w:cs="Times New Roman"/>
                <w:b/>
                <w:bCs/>
                <w:sz w:val="12"/>
                <w:szCs w:val="12"/>
              </w:rPr>
              <w:t>04</w:t>
            </w:r>
            <w:r w:rsidRPr="00006BD4">
              <w:rPr>
                <w:rFonts w:ascii="Times New Roman" w:eastAsia="Times New Roman" w:hAnsi="Times New Roman" w:cs="Times New Roman"/>
                <w:sz w:val="12"/>
                <w:szCs w:val="12"/>
              </w:rPr>
              <w:t xml:space="preserve"> </w:t>
            </w:r>
          </w:p>
        </w:tc>
        <w:tc>
          <w:tcPr>
            <w:tcW w:w="841" w:type="dxa"/>
            <w:tcBorders>
              <w:top w:val="nil"/>
              <w:left w:val="single" w:sz="4" w:space="0" w:color="auto"/>
              <w:bottom w:val="nil"/>
              <w:right w:val="single" w:sz="8"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 xml:space="preserve">Маса </w:t>
            </w:r>
            <w:r w:rsidRPr="00006BD4">
              <w:rPr>
                <w:rFonts w:ascii="Times New Roman" w:eastAsia="Times New Roman" w:hAnsi="Times New Roman" w:cs="Times New Roman"/>
                <w:sz w:val="12"/>
                <w:szCs w:val="12"/>
              </w:rPr>
              <w:t>средстава за плате на извору</w:t>
            </w:r>
            <w:r w:rsidRPr="00006BD4">
              <w:rPr>
                <w:rFonts w:ascii="Times New Roman" w:eastAsia="Times New Roman" w:hAnsi="Times New Roman" w:cs="Times New Roman"/>
                <w:b/>
                <w:bCs/>
                <w:sz w:val="12"/>
                <w:szCs w:val="12"/>
              </w:rPr>
              <w:t xml:space="preserve"> 17</w:t>
            </w:r>
          </w:p>
        </w:tc>
        <w:tc>
          <w:tcPr>
            <w:tcW w:w="884" w:type="dxa"/>
            <w:tcBorders>
              <w:top w:val="nil"/>
              <w:left w:val="single" w:sz="4"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Укупан планиран број зап. </w:t>
            </w:r>
            <w:proofErr w:type="gramStart"/>
            <w:r w:rsidRPr="00006BD4">
              <w:rPr>
                <w:rFonts w:ascii="Times New Roman" w:eastAsia="Times New Roman" w:hAnsi="Times New Roman" w:cs="Times New Roman"/>
                <w:b/>
                <w:bCs/>
                <w:sz w:val="12"/>
                <w:szCs w:val="12"/>
              </w:rPr>
              <w:t>у</w:t>
            </w:r>
            <w:proofErr w:type="gramEnd"/>
            <w:r w:rsidRPr="00006BD4">
              <w:rPr>
                <w:rFonts w:ascii="Times New Roman" w:eastAsia="Times New Roman" w:hAnsi="Times New Roman" w:cs="Times New Roman"/>
                <w:b/>
                <w:bCs/>
                <w:sz w:val="12"/>
                <w:szCs w:val="12"/>
              </w:rPr>
              <w:t xml:space="preserve"> децембру 2023. године из извора 01</w:t>
            </w:r>
          </w:p>
        </w:tc>
        <w:tc>
          <w:tcPr>
            <w:tcW w:w="1084"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01</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04</w:t>
            </w:r>
          </w:p>
        </w:tc>
      </w:tr>
      <w:tr w:rsidR="00F65B1E" w:rsidRPr="00006BD4" w:rsidTr="007843B4">
        <w:trPr>
          <w:trHeight w:val="207"/>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2</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3</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13</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5</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6</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8</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9</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10</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12</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12</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13</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15</w:t>
            </w:r>
          </w:p>
        </w:tc>
      </w:tr>
      <w:tr w:rsidR="00F65B1E" w:rsidRPr="00006BD4" w:rsidTr="007843B4">
        <w:trPr>
          <w:trHeight w:val="207"/>
          <w:jc w:val="center"/>
        </w:trPr>
        <w:tc>
          <w:tcPr>
            <w:tcW w:w="4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2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63"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1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63"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9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9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84"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0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Органи и службе локалне власти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967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1.231.893.716</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97.036.099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1.052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1.382.622.000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Град Ниш без ГО</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739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922.131.843</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72.538.336</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823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1.043.773.000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highlight w:val="yellow"/>
              </w:rPr>
            </w:pPr>
            <w:r w:rsidRPr="00F835F9">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783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ПАЛИЛУЛА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70.388.060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5.495.509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70.388.060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МЕДИЈАНА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66.521.082</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5.280.042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74.131.790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ПАНТЕЛЕЈ</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62.358.017</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5.104.537</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68.317.950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ЦРВЕНИ КРСТ</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61.421.714</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4.626.842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66.421.000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НИШКА БАЊА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35</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49.073.000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p>
        </w:tc>
        <w:tc>
          <w:tcPr>
            <w:tcW w:w="971"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3.990.833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59.590.200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Установе културе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410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491.262.000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9.116.000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40.263.582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560.302.000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10.869.000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single" w:sz="4" w:space="0" w:color="000000"/>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Остале установе из области јавних служби које се финансирају из буџета </w:t>
            </w:r>
            <w:r w:rsidRPr="00006BD4">
              <w:rPr>
                <w:rFonts w:ascii="Times New Roman" w:eastAsia="Times New Roman" w:hAnsi="Times New Roman" w:cs="Times New Roman"/>
                <w:sz w:val="12"/>
                <w:szCs w:val="12"/>
              </w:rPr>
              <w:t>(навести назив установе)</w:t>
            </w:r>
            <w:r w:rsidRPr="00006BD4">
              <w:rPr>
                <w:rFonts w:ascii="Times New Roman" w:eastAsia="Times New Roman" w:hAnsi="Times New Roman" w:cs="Times New Roman"/>
                <w:b/>
                <w:bCs/>
                <w:sz w:val="12"/>
                <w:szCs w:val="12"/>
              </w:rPr>
              <w:t xml:space="preserve">: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203</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212.779.780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26.760.000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11.165.000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17.263.801</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1.023.474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807.337</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250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277.080.000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20.727.000</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 Установа за физичку културу СЦ "Чаир"</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105</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81.775.000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20.907.000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6.661.184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788.474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89.153.000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20.727.000</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5E5A69">
              <w:rPr>
                <w:rFonts w:ascii="Times New Roman" w:eastAsia="Times New Roman" w:hAnsi="Times New Roman" w:cs="Times New Roman"/>
                <w:b/>
                <w:bCs/>
                <w:sz w:val="12"/>
                <w:szCs w:val="12"/>
              </w:rPr>
              <w:t>2. Туристичка организација Ниш</w:t>
            </w:r>
          </w:p>
        </w:tc>
        <w:tc>
          <w:tcPr>
            <w:tcW w:w="763" w:type="dxa"/>
            <w:tcBorders>
              <w:top w:val="nil"/>
              <w:left w:val="nil"/>
              <w:bottom w:val="single" w:sz="4" w:space="0" w:color="auto"/>
              <w:right w:val="single" w:sz="4" w:space="0" w:color="auto"/>
            </w:tcBorders>
            <w:shd w:val="clear" w:color="auto" w:fill="auto"/>
            <w:vAlign w:val="bottom"/>
            <w:hideMark/>
          </w:tcPr>
          <w:p w:rsidR="00F65B1E" w:rsidRPr="005C7D12" w:rsidRDefault="00F65B1E" w:rsidP="005C7D12">
            <w:pPr>
              <w:spacing w:after="0" w:line="240" w:lineRule="auto"/>
              <w:jc w:val="right"/>
              <w:rPr>
                <w:rFonts w:ascii="Times New Roman" w:eastAsia="Times New Roman" w:hAnsi="Times New Roman" w:cs="Times New Roman"/>
                <w:sz w:val="12"/>
                <w:szCs w:val="12"/>
                <w:lang w:val="sr-Cyrl-RS"/>
              </w:rPr>
            </w:pPr>
            <w:r w:rsidRPr="00006BD4">
              <w:rPr>
                <w:rFonts w:ascii="Times New Roman" w:eastAsia="Times New Roman" w:hAnsi="Times New Roman" w:cs="Times New Roman"/>
                <w:sz w:val="12"/>
                <w:szCs w:val="12"/>
              </w:rPr>
              <w:t>1</w:t>
            </w:r>
            <w:r w:rsidR="005C7D12">
              <w:rPr>
                <w:rFonts w:ascii="Times New Roman" w:eastAsia="Times New Roman" w:hAnsi="Times New Roman" w:cs="Times New Roman"/>
                <w:sz w:val="12"/>
                <w:szCs w:val="12"/>
                <w:lang w:val="sr-Cyrl-RS"/>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20.556.780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1.571.438</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C7D12" w:rsidRDefault="00F65B1E" w:rsidP="005C7D12">
            <w:pPr>
              <w:spacing w:after="0" w:line="240" w:lineRule="auto"/>
              <w:jc w:val="center"/>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rPr>
              <w:t xml:space="preserve">           2</w:t>
            </w:r>
            <w:r w:rsidR="005C7D12">
              <w:rPr>
                <w:rFonts w:ascii="Times New Roman" w:eastAsia="Times New Roman" w:hAnsi="Times New Roman" w:cs="Times New Roman"/>
                <w:sz w:val="12"/>
                <w:szCs w:val="12"/>
                <w:lang w:val="sr-Cyrl-RS"/>
              </w:rPr>
              <w:t>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r w:rsidRPr="00006BD4">
              <w:rPr>
                <w:rFonts w:ascii="Times New Roman" w:eastAsia="Times New Roman" w:hAnsi="Times New Roman" w:cs="Times New Roman"/>
                <w:sz w:val="12"/>
                <w:szCs w:val="12"/>
              </w:rPr>
              <w:t>.230.000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5C7D12" w:rsidRDefault="005C7D12" w:rsidP="008A35D2">
            <w:pPr>
              <w:spacing w:after="0" w:line="240" w:lineRule="auto"/>
              <w:jc w:val="right"/>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lang w:val="sr-Cyrl-RS"/>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E5A69" w:rsidRDefault="005C7D12" w:rsidP="008A35D2">
            <w:pPr>
              <w:spacing w:after="0" w:line="240" w:lineRule="auto"/>
              <w:jc w:val="right"/>
              <w:rPr>
                <w:rFonts w:ascii="Times New Roman" w:eastAsia="Times New Roman" w:hAnsi="Times New Roman" w:cs="Times New Roman"/>
                <w:sz w:val="12"/>
                <w:szCs w:val="12"/>
                <w:lang w:val="sr-Cyrl-RS"/>
              </w:rPr>
            </w:pPr>
            <w:r w:rsidRPr="005E5A69">
              <w:rPr>
                <w:rFonts w:ascii="Times New Roman" w:eastAsia="Times New Roman" w:hAnsi="Times New Roman" w:cs="Times New Roman"/>
                <w:sz w:val="12"/>
                <w:szCs w:val="12"/>
                <w:lang w:val="sr-Cyrl-RS"/>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5E5A69" w:rsidRDefault="00F65B1E" w:rsidP="008A35D2">
            <w:pPr>
              <w:spacing w:after="0" w:line="240" w:lineRule="auto"/>
              <w:jc w:val="right"/>
              <w:rPr>
                <w:rFonts w:ascii="Times New Roman" w:eastAsia="Times New Roman" w:hAnsi="Times New Roman" w:cs="Times New Roman"/>
                <w:sz w:val="12"/>
                <w:szCs w:val="12"/>
              </w:rPr>
            </w:pPr>
            <w:r w:rsidRPr="005E5A69">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C7D12" w:rsidRDefault="005C7D12" w:rsidP="008A35D2">
            <w:pPr>
              <w:spacing w:after="0" w:line="240" w:lineRule="auto"/>
              <w:jc w:val="right"/>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rPr>
              <w:t>2</w:t>
            </w:r>
            <w:r>
              <w:rPr>
                <w:rFonts w:ascii="Times New Roman" w:eastAsia="Times New Roman" w:hAnsi="Times New Roman" w:cs="Times New Roman"/>
                <w:sz w:val="12"/>
                <w:szCs w:val="12"/>
                <w:lang w:val="sr-Cyrl-RS"/>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  Центар за стручно усавршавање</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9.000.000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5.853.000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633.313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235.000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35.941.000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29</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D336E3">
        <w:trPr>
          <w:trHeight w:val="51"/>
          <w:jc w:val="center"/>
        </w:trPr>
        <w:tc>
          <w:tcPr>
            <w:tcW w:w="486" w:type="dxa"/>
            <w:vMerge/>
            <w:tcBorders>
              <w:top w:val="single" w:sz="4" w:space="0" w:color="auto"/>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lastRenderedPageBreak/>
              <w:t>4. Центар за пружање услуга социјалне заштите "Мара" Ниш</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63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81.334.000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6.546.890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color w:val="FF0000"/>
                <w:sz w:val="12"/>
                <w:szCs w:val="1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64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93.714.000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lastRenderedPageBreak/>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 Установа дечије одмаралиште "Дивљана"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4.780.000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11.165.000</w:t>
            </w:r>
          </w:p>
        </w:tc>
        <w:tc>
          <w:tcPr>
            <w:tcW w:w="971"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807.337</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13.106.000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D336E3">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 Установа "Сигурна кућа"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15.334.000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1.043.639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19.936.000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Дирекције основане од стране локалне власти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Месне заједнице</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Предшколске установе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820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771.083.000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84</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66.127.000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64.069.131</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4.634.515</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904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910.457.000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Постављена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819</w:t>
            </w:r>
          </w:p>
        </w:tc>
        <w:tc>
          <w:tcPr>
            <w:tcW w:w="1108"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84</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903</w:t>
            </w:r>
          </w:p>
        </w:tc>
        <w:tc>
          <w:tcPr>
            <w:tcW w:w="1084"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Нове установе и органи </w:t>
            </w:r>
            <w:r w:rsidRPr="00006BD4">
              <w:rPr>
                <w:rFonts w:ascii="Times New Roman" w:eastAsia="Times New Roman" w:hAnsi="Times New Roman" w:cs="Times New Roman"/>
                <w:sz w:val="12"/>
                <w:szCs w:val="12"/>
              </w:rPr>
              <w:t>(навести назив установа и органа)</w:t>
            </w:r>
            <w:r w:rsidRPr="00006BD4">
              <w:rPr>
                <w:rFonts w:ascii="Times New Roman" w:eastAsia="Times New Roman" w:hAnsi="Times New Roman" w:cs="Times New Roman"/>
                <w:b/>
                <w:bCs/>
                <w:sz w:val="12"/>
                <w:szCs w:val="12"/>
              </w:rPr>
              <w:t xml:space="preserve">: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i/>
                <w:iCs/>
                <w:sz w:val="12"/>
                <w:szCs w:val="12"/>
              </w:rPr>
            </w:pPr>
            <w:r w:rsidRPr="00006BD4">
              <w:rPr>
                <w:rFonts w:ascii="Times New Roman" w:eastAsia="Times New Roman" w:hAnsi="Times New Roman" w:cs="Times New Roman"/>
                <w:b/>
                <w:bCs/>
                <w:i/>
                <w:iCs/>
                <w:sz w:val="12"/>
                <w:szCs w:val="12"/>
              </w:rPr>
              <w:t>Укупно за све кориснике буџетa који се финансирају  са економских класификација 411 и 412</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2.400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2.707.018.496</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87</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102.003.000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11.165.000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218.632.613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5.657.989</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807.337</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2.647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3.130.107.000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31.596.000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54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2.321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87</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2.552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bl>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20F7E" w:rsidRDefault="00B35563" w:rsidP="00B35563">
      <w:pPr>
        <w:tabs>
          <w:tab w:val="center" w:pos="4962"/>
        </w:tabs>
        <w:spacing w:after="0"/>
        <w:jc w:val="center"/>
        <w:rPr>
          <w:rFonts w:ascii="Times New Roman" w:hAnsi="Times New Roman"/>
          <w:color w:val="FF0000"/>
          <w:sz w:val="28"/>
          <w:szCs w:val="28"/>
        </w:rPr>
      </w:pPr>
      <w:r w:rsidRPr="00081DC6">
        <w:rPr>
          <w:rFonts w:ascii="Times New Roman" w:hAnsi="Times New Roman"/>
          <w:color w:val="FF0000"/>
          <w:sz w:val="28"/>
          <w:szCs w:val="28"/>
          <w:lang w:val="sr-Cyrl-CS"/>
        </w:rPr>
        <w:tab/>
      </w: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Pr="00D336E3" w:rsidRDefault="00B20F7E" w:rsidP="00D336E3">
      <w:pPr>
        <w:tabs>
          <w:tab w:val="center" w:pos="4962"/>
        </w:tabs>
        <w:spacing w:after="0"/>
        <w:rPr>
          <w:rFonts w:ascii="Times New Roman" w:hAnsi="Times New Roman"/>
          <w:sz w:val="28"/>
          <w:szCs w:val="28"/>
          <w:lang w:val="sr-Latn-RS"/>
        </w:rPr>
      </w:pPr>
    </w:p>
    <w:p w:rsidR="00B20F7E" w:rsidRDefault="00B20F7E" w:rsidP="00B35563">
      <w:pPr>
        <w:tabs>
          <w:tab w:val="center" w:pos="4962"/>
        </w:tabs>
        <w:spacing w:after="0"/>
        <w:jc w:val="center"/>
        <w:rPr>
          <w:rFonts w:ascii="Times New Roman" w:hAnsi="Times New Roman"/>
          <w:color w:val="FF0000"/>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rPr>
      </w:pPr>
    </w:p>
    <w:tbl>
      <w:tblPr>
        <w:tblW w:w="9406" w:type="dxa"/>
        <w:tblInd w:w="108" w:type="dxa"/>
        <w:tblLook w:val="04A0" w:firstRow="1" w:lastRow="0" w:firstColumn="1" w:lastColumn="0" w:noHBand="0" w:noVBand="1"/>
      </w:tblPr>
      <w:tblGrid>
        <w:gridCol w:w="970"/>
        <w:gridCol w:w="4488"/>
        <w:gridCol w:w="2600"/>
        <w:gridCol w:w="1348"/>
      </w:tblGrid>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Основна средства</w:t>
            </w: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3,803,039,562</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93.66%</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Залихе</w:t>
            </w: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500,000</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0.01%</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240A15"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Природна имовина</w:t>
            </w:r>
          </w:p>
        </w:tc>
        <w:tc>
          <w:tcPr>
            <w:tcW w:w="2600" w:type="dxa"/>
            <w:tcBorders>
              <w:top w:val="nil"/>
              <w:left w:val="nil"/>
              <w:bottom w:val="single" w:sz="4" w:space="0" w:color="auto"/>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257,000,000</w:t>
            </w:r>
          </w:p>
        </w:tc>
        <w:tc>
          <w:tcPr>
            <w:tcW w:w="1348" w:type="dxa"/>
            <w:tcBorders>
              <w:top w:val="nil"/>
              <w:left w:val="nil"/>
              <w:bottom w:val="single" w:sz="4" w:space="0" w:color="auto"/>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6.33%</w:t>
            </w:r>
          </w:p>
        </w:tc>
      </w:tr>
      <w:tr w:rsidR="00B20F7E" w:rsidRPr="00B20F7E" w:rsidTr="00B20F7E">
        <w:trPr>
          <w:trHeight w:val="315"/>
        </w:trPr>
        <w:tc>
          <w:tcPr>
            <w:tcW w:w="97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Arial" w:eastAsia="Times New Roman" w:hAnsi="Arial" w:cs="Arial"/>
                <w:sz w:val="24"/>
                <w:szCs w:val="24"/>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4,060,539,562</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100.00%</w:t>
            </w:r>
          </w:p>
        </w:tc>
      </w:tr>
      <w:tr w:rsidR="001739F1" w:rsidRPr="00B20F7E" w:rsidTr="00B20F7E">
        <w:trPr>
          <w:trHeight w:val="315"/>
        </w:trPr>
        <w:tc>
          <w:tcPr>
            <w:tcW w:w="970" w:type="dxa"/>
            <w:tcBorders>
              <w:top w:val="nil"/>
              <w:left w:val="nil"/>
              <w:bottom w:val="nil"/>
              <w:right w:val="nil"/>
            </w:tcBorders>
            <w:shd w:val="clear" w:color="auto" w:fill="auto"/>
            <w:noWrap/>
            <w:vAlign w:val="bottom"/>
          </w:tcPr>
          <w:p w:rsidR="001739F1" w:rsidRDefault="001739F1" w:rsidP="00B20F7E">
            <w:pPr>
              <w:spacing w:after="0" w:line="240" w:lineRule="auto"/>
              <w:rPr>
                <w:rFonts w:ascii="Arial" w:eastAsia="Times New Roman" w:hAnsi="Arial" w:cs="Arial"/>
                <w:sz w:val="24"/>
                <w:szCs w:val="24"/>
                <w:lang w:val="sr-Cyrl-RS"/>
              </w:rPr>
            </w:pPr>
          </w:p>
          <w:p w:rsidR="001739F1" w:rsidRPr="001739F1" w:rsidRDefault="001739F1" w:rsidP="00B20F7E">
            <w:pPr>
              <w:spacing w:after="0" w:line="240" w:lineRule="auto"/>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tcPr>
          <w:p w:rsidR="001739F1" w:rsidRPr="001739F1" w:rsidRDefault="001739F1" w:rsidP="00B20F7E">
            <w:pPr>
              <w:spacing w:after="0" w:line="240" w:lineRule="auto"/>
              <w:rPr>
                <w:rFonts w:ascii="Times New Roman" w:eastAsia="Times New Roman" w:hAnsi="Times New Roman" w:cs="Times New Roman"/>
                <w:color w:val="000000"/>
                <w:sz w:val="24"/>
                <w:szCs w:val="24"/>
                <w:lang w:val="sr-Cyrl-RS"/>
              </w:rPr>
            </w:pPr>
          </w:p>
        </w:tc>
        <w:tc>
          <w:tcPr>
            <w:tcW w:w="2600"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r>
    </w:tbl>
    <w:p w:rsidR="009A305D" w:rsidRDefault="00B20F7E" w:rsidP="001739F1">
      <w:pPr>
        <w:tabs>
          <w:tab w:val="center" w:pos="4962"/>
        </w:tabs>
        <w:spacing w:after="0"/>
        <w:jc w:val="center"/>
        <w:rPr>
          <w:rFonts w:ascii="Times New Roman" w:hAnsi="Times New Roman"/>
          <w:color w:val="FF0000"/>
          <w:sz w:val="28"/>
          <w:szCs w:val="28"/>
          <w:lang w:val="sr-Cyrl-CS"/>
        </w:rPr>
      </w:pPr>
      <w:r>
        <w:rPr>
          <w:noProof/>
        </w:rPr>
        <w:drawing>
          <wp:inline distT="0" distB="0" distL="0" distR="0" wp14:anchorId="7B19FC68" wp14:editId="2EF526A1">
            <wp:extent cx="3966693" cy="2936383"/>
            <wp:effectExtent l="0" t="0" r="1524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35563" w:rsidRPr="00081DC6">
        <w:rPr>
          <w:rFonts w:ascii="Times New Roman" w:hAnsi="Times New Roman"/>
          <w:color w:val="FF0000"/>
          <w:sz w:val="28"/>
          <w:szCs w:val="28"/>
          <w:lang w:val="sr-Cyrl-CS"/>
        </w:rPr>
        <w:tab/>
      </w:r>
    </w:p>
    <w:p w:rsidR="001739F1" w:rsidRDefault="001739F1" w:rsidP="001739F1">
      <w:pPr>
        <w:tabs>
          <w:tab w:val="center" w:pos="4962"/>
        </w:tabs>
        <w:spacing w:after="0"/>
        <w:jc w:val="center"/>
        <w:rPr>
          <w:rFonts w:ascii="Times New Roman" w:hAnsi="Times New Roman"/>
          <w:sz w:val="28"/>
          <w:szCs w:val="28"/>
          <w:lang w:val="sr-Cyrl-CS"/>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CellMar>
          <w:left w:w="0" w:type="dxa"/>
          <w:right w:w="0" w:type="dxa"/>
        </w:tblCellMar>
        <w:tblLook w:val="04A0" w:firstRow="1" w:lastRow="0" w:firstColumn="1" w:lastColumn="0" w:noHBand="0" w:noVBand="1"/>
      </w:tblPr>
      <w:tblGrid>
        <w:gridCol w:w="596"/>
        <w:gridCol w:w="5466"/>
        <w:gridCol w:w="1749"/>
        <w:gridCol w:w="1628"/>
        <w:gridCol w:w="1371"/>
      </w:tblGrid>
      <w:tr w:rsidR="00B20F7E" w:rsidRPr="00B20F7E" w:rsidTr="009A305D">
        <w:trPr>
          <w:trHeight w:hRule="exact" w:val="284"/>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rPr>
                <w:b/>
                <w:bCs/>
                <w:sz w:val="16"/>
                <w:szCs w:val="16"/>
              </w:rPr>
            </w:pPr>
            <w:r w:rsidRPr="00B20F7E">
              <w:rPr>
                <w:b/>
                <w:bCs/>
                <w:sz w:val="16"/>
                <w:szCs w:val="16"/>
              </w:rPr>
              <w:t>Раздео</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Назив директног корисника</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План за 2023. годину</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Сопствена средства</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Укупна средства</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2</w:t>
            </w:r>
          </w:p>
        </w:tc>
        <w:tc>
          <w:tcPr>
            <w:tcW w:w="809"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lang w:val="sr-Cyrl-RS"/>
              </w:rPr>
            </w:pPr>
            <w:r>
              <w:rPr>
                <w:b/>
                <w:bCs/>
                <w:sz w:val="16"/>
                <w:szCs w:val="16"/>
                <w:lang w:val="sr-Cyrl-RS"/>
              </w:rPr>
              <w:t>3</w:t>
            </w:r>
          </w:p>
        </w:tc>
        <w:tc>
          <w:tcPr>
            <w:tcW w:w="753" w:type="pct"/>
            <w:tcBorders>
              <w:top w:val="nil"/>
              <w:left w:val="nil"/>
              <w:bottom w:val="single" w:sz="4" w:space="0" w:color="auto"/>
              <w:right w:val="single" w:sz="4" w:space="0" w:color="auto"/>
            </w:tcBorders>
            <w:shd w:val="clear" w:color="auto" w:fill="auto"/>
            <w:vAlign w:val="center"/>
            <w:hideMark/>
          </w:tcPr>
          <w:p w:rsidR="00B20F7E" w:rsidRPr="00B20F7E" w:rsidRDefault="00B20F7E" w:rsidP="00B20F7E">
            <w:pPr>
              <w:jc w:val="center"/>
              <w:rPr>
                <w:b/>
                <w:bCs/>
                <w:sz w:val="16"/>
                <w:szCs w:val="16"/>
              </w:rPr>
            </w:pPr>
            <w:r>
              <w:rPr>
                <w:b/>
                <w:bCs/>
                <w:sz w:val="16"/>
                <w:szCs w:val="16"/>
                <w:lang w:val="sr-Cyrl-RS"/>
              </w:rPr>
              <w:t>4</w:t>
            </w:r>
          </w:p>
        </w:tc>
        <w:tc>
          <w:tcPr>
            <w:tcW w:w="634"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lang w:val="sr-Cyrl-RS"/>
              </w:rPr>
            </w:pPr>
            <w:r>
              <w:rPr>
                <w:b/>
                <w:bCs/>
                <w:sz w:val="16"/>
                <w:szCs w:val="16"/>
                <w:lang w:val="sr-Cyrl-RS"/>
              </w:rPr>
              <w:t>5</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Скупштина града Ниша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104,547,000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104,547,000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2</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Градоначелник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37,280,257</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37,280,257</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sz w:val="16"/>
                <w:szCs w:val="16"/>
              </w:rPr>
            </w:pPr>
            <w:r w:rsidRPr="00B20F7E">
              <w:rPr>
                <w:sz w:val="16"/>
                <w:szCs w:val="16"/>
              </w:rPr>
              <w:t xml:space="preserve"> 2.01 </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sz w:val="16"/>
                <w:szCs w:val="16"/>
              </w:rPr>
            </w:pPr>
            <w:r w:rsidRPr="00B20F7E">
              <w:rPr>
                <w:sz w:val="16"/>
                <w:szCs w:val="16"/>
              </w:rPr>
              <w:t>Градоначелник</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sz w:val="16"/>
                <w:szCs w:val="16"/>
              </w:rPr>
            </w:pPr>
            <w:r w:rsidRPr="00B20F7E">
              <w:rPr>
                <w:sz w:val="16"/>
                <w:szCs w:val="16"/>
              </w:rPr>
              <w:t>31,430,257</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sz w:val="16"/>
                <w:szCs w:val="16"/>
              </w:rPr>
            </w:pPr>
            <w:r w:rsidRPr="00B20F7E">
              <w:rPr>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sz w:val="16"/>
                <w:szCs w:val="16"/>
              </w:rPr>
            </w:pPr>
            <w:r w:rsidRPr="00B20F7E">
              <w:rPr>
                <w:sz w:val="16"/>
                <w:szCs w:val="16"/>
              </w:rPr>
              <w:t>31,430,257</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sz w:val="16"/>
                <w:szCs w:val="16"/>
              </w:rPr>
            </w:pPr>
            <w:r w:rsidRPr="00B20F7E">
              <w:rPr>
                <w:sz w:val="16"/>
                <w:szCs w:val="16"/>
              </w:rPr>
              <w:t>2.02</w:t>
            </w:r>
          </w:p>
        </w:tc>
        <w:tc>
          <w:tcPr>
            <w:tcW w:w="2528" w:type="pct"/>
            <w:tcBorders>
              <w:top w:val="nil"/>
              <w:left w:val="nil"/>
              <w:bottom w:val="single" w:sz="4" w:space="0" w:color="auto"/>
              <w:right w:val="single" w:sz="4" w:space="0" w:color="auto"/>
            </w:tcBorders>
            <w:shd w:val="clear" w:color="auto" w:fill="auto"/>
            <w:hideMark/>
          </w:tcPr>
          <w:p w:rsidR="00B20F7E" w:rsidRPr="00B20F7E" w:rsidRDefault="00B20F7E">
            <w:pPr>
              <w:rPr>
                <w:sz w:val="16"/>
                <w:szCs w:val="16"/>
              </w:rPr>
            </w:pPr>
            <w:r w:rsidRPr="00B20F7E">
              <w:rPr>
                <w:sz w:val="16"/>
                <w:szCs w:val="16"/>
              </w:rPr>
              <w:t xml:space="preserve">Служба за интерну ревизију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sz w:val="16"/>
                <w:szCs w:val="16"/>
              </w:rPr>
            </w:pPr>
            <w:r w:rsidRPr="00B20F7E">
              <w:rPr>
                <w:sz w:val="16"/>
                <w:szCs w:val="16"/>
              </w:rPr>
              <w:t>5,850,000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sz w:val="16"/>
                <w:szCs w:val="16"/>
              </w:rPr>
            </w:pPr>
            <w:r w:rsidRPr="00B20F7E">
              <w:rPr>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sz w:val="16"/>
                <w:szCs w:val="16"/>
              </w:rPr>
            </w:pPr>
            <w:r w:rsidRPr="00B20F7E">
              <w:rPr>
                <w:sz w:val="16"/>
                <w:szCs w:val="16"/>
              </w:rPr>
              <w:t>5,850,000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3</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Градско веће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21,143,000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21,143,000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4</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органе града и грађанска стања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318,642,000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318,642,000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5</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финансије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781,767,000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781,767,000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6</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грађевинарство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172,292,000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172,292,000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7</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Градска управа за комуналне делатности и инспекцијске послове</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2,946,570,000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2,946,570,000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8</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друштвене делатности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4,691,058,853</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496,260,000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5,187,318,853</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9</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имовину и одрживи развој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1,652,838,770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1,652,838,770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10</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Правобранилаштво Града Ниша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40,174,000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40,174,000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11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Канцеларија за локални економски развој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4,156,778,463</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4,156,778,463</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12</w:t>
            </w:r>
          </w:p>
        </w:tc>
        <w:tc>
          <w:tcPr>
            <w:tcW w:w="2528" w:type="pct"/>
            <w:tcBorders>
              <w:top w:val="nil"/>
              <w:left w:val="single" w:sz="4" w:space="0" w:color="auto"/>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Локални омбудсман Града Ниша</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18,396,000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18,396,000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rPr>
                <w:b/>
                <w:bCs/>
                <w:sz w:val="16"/>
                <w:szCs w:val="16"/>
              </w:rPr>
            </w:pPr>
            <w:r w:rsidRPr="00B20F7E">
              <w:rPr>
                <w:b/>
                <w:bCs/>
                <w:sz w:val="16"/>
                <w:szCs w:val="16"/>
              </w:rPr>
              <w:t> </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right"/>
              <w:rPr>
                <w:b/>
                <w:bCs/>
                <w:sz w:val="16"/>
                <w:szCs w:val="16"/>
              </w:rPr>
            </w:pPr>
            <w:r w:rsidRPr="00B20F7E">
              <w:rPr>
                <w:b/>
                <w:bCs/>
                <w:sz w:val="16"/>
                <w:szCs w:val="16"/>
              </w:rPr>
              <w:t>Укупно:</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14,941,487,343</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496,260,000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15,437,747,343</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D6483D" w:rsidRPr="002A6DF5" w:rsidRDefault="00D6483D" w:rsidP="00D6483D">
      <w:pPr>
        <w:tabs>
          <w:tab w:val="center" w:pos="4962"/>
        </w:tabs>
        <w:spacing w:after="0"/>
        <w:jc w:val="center"/>
        <w:rPr>
          <w:rFonts w:ascii="Times New Roman" w:hAnsi="Times New Roman" w:cs="Times New Roman"/>
          <w:sz w:val="24"/>
          <w:szCs w:val="24"/>
        </w:rPr>
      </w:pPr>
    </w:p>
    <w:p w:rsidR="00D6483D" w:rsidRPr="002A6DF5" w:rsidRDefault="00D6483D" w:rsidP="00D6483D">
      <w:pPr>
        <w:spacing w:after="0"/>
        <w:jc w:val="center"/>
        <w:rPr>
          <w:rFonts w:ascii="Times New Roman" w:hAnsi="Times New Roman" w:cs="Times New Roman"/>
          <w:color w:val="FF0000"/>
          <w:sz w:val="24"/>
          <w:szCs w:val="24"/>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РАЗДЕО 4 – ГРАДСКА УПРАВА ЗА ОРГАНЕ ГРАДА И ГРАЂАНСКА СТАЊА</w:t>
      </w:r>
    </w:p>
    <w:p w:rsidR="00D6483D" w:rsidRPr="002A6DF5" w:rsidRDefault="00D6483D" w:rsidP="00D6483D">
      <w:pPr>
        <w:spacing w:after="0" w:line="240" w:lineRule="auto"/>
        <w:jc w:val="both"/>
        <w:rPr>
          <w:rFonts w:ascii="Times New Roman" w:hAnsi="Times New Roman" w:cs="Times New Roman"/>
          <w:sz w:val="24"/>
          <w:szCs w:val="24"/>
          <w:lang w:val="sr-Latn-R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Стални трошкови, смањују се у износу од 5.000.000 динара; услуге по уговору у износу од 1.576.000 динара; текуће поправке и одржавање у износу од 100.000 динара; материјали у износу од 500.000 динара;  машине и опрема у износу од 1.020.000 динара,  имајући у виду процењене потребе корисника до краја текуће буџетске године. </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РАЗДЕО 5 – ГРАДСКА УПРАВА ЗА ФИНАНСИЈЕ</w:t>
      </w:r>
    </w:p>
    <w:p w:rsidR="00D6483D" w:rsidRPr="002A6DF5" w:rsidRDefault="00D6483D" w:rsidP="00D6483D">
      <w:pPr>
        <w:spacing w:after="0" w:line="240" w:lineRule="auto"/>
        <w:jc w:val="both"/>
        <w:rPr>
          <w:rFonts w:ascii="Times New Roman" w:hAnsi="Times New Roman" w:cs="Times New Roman"/>
          <w:sz w:val="24"/>
          <w:szCs w:val="24"/>
          <w:lang w:val="sr-Cyrl-C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Увећавају се стални трошкови за износ од 1.900.000 динара;</w:t>
      </w:r>
      <w:r w:rsidRPr="002A6DF5">
        <w:rPr>
          <w:rFonts w:ascii="Times New Roman" w:hAnsi="Times New Roman" w:cs="Times New Roman"/>
          <w:sz w:val="24"/>
          <w:szCs w:val="24"/>
        </w:rPr>
        <w:t xml:space="preserve"> </w:t>
      </w:r>
      <w:r w:rsidRPr="002A6DF5">
        <w:rPr>
          <w:rFonts w:ascii="Times New Roman" w:hAnsi="Times New Roman" w:cs="Times New Roman"/>
          <w:sz w:val="24"/>
          <w:szCs w:val="24"/>
          <w:lang w:val="sr-Cyrl-CS"/>
        </w:rPr>
        <w:t>специјализоване услуге, повећавају се за 750.000 динара; порези, обавезне таксе и казне, повећавају се за 5.000.000 динара, док се услуге по уговору, смањују у износу од 8.500.000 динара, имајући у виду процењене потребе  до краја текуће буџетске године.</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Текућа буџетска резерва износи 100.000.000 динара. </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РАЗДЕО  6  -  ГРАДСКА УПРАВА ЗА ГРАЂЕВИНАРСТВО</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Специјализоване услуге смањују се за  износ од 17.715.000 динара, тако да након умањења износе укупно 4.285.000 динара. Смањење средстава потребних за уклањање бесправно изграђених објеката у 2023.години, из надлежности Грађевинске инспекције, извршено је у складу са изменама у организацији градских управа.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 Новчане казне и пенали по решењу судова, повећава се за  износ од 2.700.000 динара,  тако да након увећања износи укупно 10.000.000 динара. Наведени износ  се односи на обавезу по основу судских пресуда, а у вези са накнадом за уређивање грађевинског земљишта. </w:t>
      </w:r>
    </w:p>
    <w:p w:rsidR="00D6483D" w:rsidRPr="002A6DF5" w:rsidRDefault="00D6483D" w:rsidP="00D6483D">
      <w:pPr>
        <w:tabs>
          <w:tab w:val="left" w:pos="709"/>
        </w:tabs>
        <w:spacing w:after="0" w:line="240" w:lineRule="auto"/>
        <w:jc w:val="both"/>
        <w:rPr>
          <w:rFonts w:ascii="Times New Roman" w:eastAsia="Times New Roman" w:hAnsi="Times New Roman" w:cs="Times New Roman"/>
          <w:color w:val="FF0000"/>
          <w:sz w:val="24"/>
          <w:szCs w:val="24"/>
          <w:lang w:val="sr-Cyrl-RS" w:eastAsia="ar-SA"/>
        </w:rPr>
      </w:pPr>
      <w:r w:rsidRPr="002A6DF5">
        <w:rPr>
          <w:rFonts w:ascii="Times New Roman" w:hAnsi="Times New Roman" w:cs="Times New Roman"/>
          <w:color w:val="FF0000"/>
          <w:sz w:val="24"/>
          <w:szCs w:val="24"/>
        </w:rPr>
        <w:tab/>
      </w:r>
    </w:p>
    <w:p w:rsidR="00D6483D" w:rsidRPr="002A6DF5" w:rsidRDefault="00D6483D" w:rsidP="00D6483D">
      <w:pPr>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rPr>
        <w:t>РАЗДЕО 7 – ГРАДСКА УПРАВА ЗА КОМУНАЛНЕ ДЕЛАТНОСТИ</w:t>
      </w:r>
      <w:r w:rsidRPr="002A6DF5">
        <w:rPr>
          <w:rFonts w:ascii="Times New Roman" w:hAnsi="Times New Roman" w:cs="Times New Roman"/>
          <w:sz w:val="24"/>
          <w:szCs w:val="24"/>
        </w:rPr>
        <w:br/>
        <w:t>И ИНСПЕКЦИЈСКЕ ПОСЛОВЕ</w:t>
      </w:r>
    </w:p>
    <w:p w:rsidR="00D6483D" w:rsidRPr="002A6DF5" w:rsidRDefault="00D6483D" w:rsidP="00D6483D">
      <w:pPr>
        <w:spacing w:after="0" w:line="240" w:lineRule="auto"/>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Услуге по уговору за обављање комуналне делатности јавног градског и приградског превоза путника на територији Града Ниша планиране су у износу од</w:t>
      </w:r>
      <w:r>
        <w:rPr>
          <w:rFonts w:ascii="Times New Roman" w:hAnsi="Times New Roman" w:cs="Times New Roman"/>
          <w:sz w:val="24"/>
          <w:szCs w:val="24"/>
          <w:lang w:val="sr-Cyrl-RS"/>
        </w:rPr>
        <w:t xml:space="preserve"> 924.830.000</w:t>
      </w:r>
      <w:r w:rsidRPr="002A6DF5">
        <w:rPr>
          <w:rFonts w:ascii="Times New Roman" w:hAnsi="Times New Roman" w:cs="Times New Roman"/>
          <w:sz w:val="24"/>
          <w:szCs w:val="24"/>
          <w:lang w:val="sr-Cyrl-RS"/>
        </w:rPr>
        <w:t xml:space="preserve"> динара. Предвиђено је додатних 193.200.000 динара, на име измирења обавеза по пресуди  Привредног суда у Нишу. Новчане казне и пенали по решењу судова - У оквиру Програма 7 – Организација саобраћаја и саобраћајна инфраструктура, планирају се у износу од 49.000.000 динара, средства су намењена за измирење обавеза по основу камате по пресуди Привредног суда у Нишу.</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Специјализоване услуге смањују се за износ од 277.000 динара, што представља вишак средстава, с обзиром да је у целости реализован закључени уговор на име планиране услуге израде налепница „Плаву зону“.</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Услуге по уговору -  умањују се за износ од 2.000.000 динара, с обзиром да се процењује да овај износ представља вишак планираних средстава и неће бити утрошен до краја буџетске године.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Специјализоване услуге - уводи се нова буџетска позиција, у износу од 9.200.000 динара, а са које би се финансирало принудно извршавање решења инспекцијских органа.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Нематеријална имовина – умањује се за укупан износ од 3.300.000 динара.</w:t>
      </w:r>
    </w:p>
    <w:p w:rsidR="00D6483D" w:rsidRPr="00D6483D" w:rsidRDefault="00D6483D" w:rsidP="00D6483D">
      <w:pPr>
        <w:spacing w:after="0" w:line="240" w:lineRule="auto"/>
        <w:jc w:val="both"/>
        <w:rPr>
          <w:rFonts w:ascii="Times New Roman" w:hAnsi="Times New Roman" w:cs="Times New Roman"/>
          <w:color w:val="FF0000"/>
          <w:sz w:val="24"/>
          <w:szCs w:val="24"/>
          <w:lang w:val="sr-Latn-RS"/>
        </w:rPr>
      </w:pPr>
      <w:r w:rsidRPr="002A6DF5">
        <w:rPr>
          <w:rFonts w:ascii="Times New Roman" w:hAnsi="Times New Roman" w:cs="Times New Roman"/>
          <w:color w:val="FF0000"/>
          <w:sz w:val="24"/>
          <w:szCs w:val="24"/>
          <w:lang w:val="sr-Cyrl-RS"/>
        </w:rPr>
        <w:tab/>
      </w:r>
    </w:p>
    <w:p w:rsidR="00D6483D" w:rsidRDefault="00D6483D" w:rsidP="00D6483D">
      <w:pPr>
        <w:spacing w:after="0" w:line="240" w:lineRule="auto"/>
        <w:jc w:val="both"/>
        <w:rPr>
          <w:rFonts w:ascii="Times New Roman"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hAnsi="Times New Roman" w:cs="Times New Roman"/>
          <w:color w:val="FF0000"/>
          <w:sz w:val="24"/>
          <w:szCs w:val="24"/>
          <w:lang w:val="sr-Latn-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Раздео </w:t>
      </w:r>
      <w:r w:rsidRPr="002A6DF5">
        <w:rPr>
          <w:rFonts w:ascii="Times New Roman" w:eastAsiaTheme="minorHAnsi" w:hAnsi="Times New Roman" w:cs="Times New Roman"/>
          <w:sz w:val="24"/>
          <w:szCs w:val="24"/>
          <w:lang w:val="sr-Latn-RS"/>
        </w:rPr>
        <w:t>8</w:t>
      </w:r>
      <w:r w:rsidRPr="002A6DF5">
        <w:rPr>
          <w:rFonts w:ascii="Times New Roman" w:eastAsiaTheme="minorHAnsi" w:hAnsi="Times New Roman" w:cs="Times New Roman"/>
          <w:sz w:val="24"/>
          <w:szCs w:val="24"/>
          <w:lang w:val="sr-Cyrl-RS"/>
        </w:rPr>
        <w:t xml:space="preserve">   ГРАДСКА УПРАВА ЗА ДРУШТВЕНЕ ДЕЛАТНОСТИ</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Глава 8.01 ГРАДСКА УПРАВА ЗА ДРУШТВЕНЕ ДЕЛАТНОСТИ</w:t>
      </w:r>
    </w:p>
    <w:p w:rsidR="00D6483D" w:rsidRPr="002A6DF5" w:rsidRDefault="00D6483D" w:rsidP="00D6483D">
      <w:pPr>
        <w:spacing w:after="120" w:line="240" w:lineRule="auto"/>
        <w:jc w:val="both"/>
        <w:rPr>
          <w:rFonts w:ascii="Times New Roman" w:eastAsiaTheme="minorHAnsi" w:hAnsi="Times New Roman" w:cs="Times New Roman"/>
          <w:sz w:val="24"/>
          <w:szCs w:val="24"/>
          <w:lang w:val="sr-Cyrl-CS"/>
        </w:rPr>
      </w:pP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Latn-RS"/>
        </w:rPr>
      </w:pPr>
      <w:r w:rsidRPr="002A6DF5">
        <w:rPr>
          <w:rFonts w:ascii="Times New Roman" w:eastAsiaTheme="minorHAnsi" w:hAnsi="Times New Roman" w:cs="Times New Roman"/>
          <w:b/>
          <w:i/>
          <w:sz w:val="24"/>
          <w:szCs w:val="24"/>
          <w:u w:val="single"/>
          <w:lang w:val="sr-Cyrl-CS"/>
        </w:rPr>
        <w:t>Глава 8.02 Јавна предшколска установа „Пчелица“ Ниш</w:t>
      </w:r>
    </w:p>
    <w:p w:rsidR="00D6483D" w:rsidRPr="002A6DF5" w:rsidRDefault="00D6483D" w:rsidP="00D6483D">
      <w:pPr>
        <w:spacing w:after="0" w:line="240" w:lineRule="auto"/>
        <w:jc w:val="both"/>
        <w:rPr>
          <w:rFonts w:ascii="Times New Roman" w:eastAsia="Times New Roman" w:hAnsi="Times New Roman" w:cs="Times New Roman"/>
          <w:b/>
          <w:sz w:val="24"/>
          <w:szCs w:val="24"/>
          <w:lang w:val="sr-Cyrl-CS" w:eastAsia="sr-Latn-CS"/>
        </w:rPr>
      </w:pPr>
      <w:r w:rsidRPr="002A6DF5">
        <w:rPr>
          <w:rFonts w:ascii="Times New Roman" w:eastAsia="Times New Roman" w:hAnsi="Times New Roman" w:cs="Times New Roman"/>
          <w:sz w:val="24"/>
          <w:szCs w:val="24"/>
          <w:lang w:val="sr-Cyrl-RS" w:eastAsia="sr-Latn-CS"/>
        </w:rPr>
        <w:t xml:space="preserve">Код  предшколског  образовања </w:t>
      </w:r>
      <w:r w:rsidRPr="002A6DF5">
        <w:rPr>
          <w:rFonts w:ascii="Times New Roman" w:eastAsia="Times New Roman" w:hAnsi="Times New Roman" w:cs="Times New Roman"/>
          <w:sz w:val="24"/>
          <w:szCs w:val="24"/>
          <w:lang w:eastAsia="sr-Latn-CS"/>
        </w:rPr>
        <w:t>J</w:t>
      </w:r>
      <w:r w:rsidRPr="002A6DF5">
        <w:rPr>
          <w:rFonts w:ascii="Times New Roman" w:eastAsia="Times New Roman" w:hAnsi="Times New Roman" w:cs="Times New Roman"/>
          <w:sz w:val="24"/>
          <w:szCs w:val="24"/>
          <w:lang w:val="sr-Cyrl-RS" w:eastAsia="sr-Latn-CS"/>
        </w:rPr>
        <w:t xml:space="preserve">ПУ „Пчелица“ Ниш, </w:t>
      </w:r>
      <w:r w:rsidRPr="002A6DF5">
        <w:rPr>
          <w:rFonts w:ascii="Times New Roman" w:hAnsi="Times New Roman" w:cs="Times New Roman"/>
          <w:sz w:val="24"/>
          <w:szCs w:val="24"/>
          <w:lang w:val="sr-Cyrl-CS"/>
        </w:rPr>
        <w:t>увећавају се новчане казне и пенали по решењу судова за износ од 2.547.000 динара, а смањују се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CS"/>
        </w:rPr>
        <w:t>Порез, обавезне таксе казне и пенали  у износу од 422.000 динара због мање реализације; Накнада штете за повреде или штету нанету од стране државних органа  у износу од 500.000 динара  због мање реализације  у 2023.години; Залихе производње за износ од 400.000 динара због измењеног начина измирења обавеза из другог извора.</w:t>
      </w:r>
    </w:p>
    <w:p w:rsidR="00D6483D" w:rsidRPr="002A6DF5" w:rsidRDefault="00D6483D" w:rsidP="00D6483D">
      <w:pPr>
        <w:spacing w:after="0" w:line="240" w:lineRule="auto"/>
        <w:jc w:val="both"/>
        <w:rPr>
          <w:rFonts w:ascii="Times New Roman" w:eastAsiaTheme="minorHAnsi" w:hAnsi="Times New Roman" w:cs="Times New Roman"/>
          <w:b/>
          <w:color w:val="FF0000"/>
          <w:sz w:val="24"/>
          <w:szCs w:val="24"/>
          <w:lang w:val="sr-Cyrl-RS"/>
        </w:rPr>
      </w:pP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Latn-RS"/>
        </w:rPr>
      </w:pPr>
      <w:r w:rsidRPr="002A6DF5">
        <w:rPr>
          <w:rFonts w:ascii="Times New Roman" w:eastAsiaTheme="minorHAnsi" w:hAnsi="Times New Roman" w:cs="Times New Roman"/>
          <w:b/>
          <w:i/>
          <w:sz w:val="24"/>
          <w:szCs w:val="24"/>
          <w:u w:val="single"/>
          <w:lang w:val="sr-Cyrl-RS"/>
        </w:rPr>
        <w:t>Програм 9 – Основно образовање</w:t>
      </w:r>
    </w:p>
    <w:p w:rsidR="00D6483D" w:rsidRPr="002A6DF5" w:rsidRDefault="00D6483D" w:rsidP="00D6483D">
      <w:pPr>
        <w:rPr>
          <w:rFonts w:ascii="Times New Roman" w:eastAsia="Times New Roman" w:hAnsi="Times New Roman" w:cs="Times New Roman"/>
          <w:sz w:val="24"/>
          <w:szCs w:val="24"/>
          <w:lang w:val="sr-Cyrl-RS" w:eastAsia="sr-Latn-CS"/>
        </w:rPr>
      </w:pPr>
      <w:r w:rsidRPr="002A6DF5">
        <w:rPr>
          <w:rFonts w:ascii="Times New Roman" w:eastAsiaTheme="minorHAnsi" w:hAnsi="Times New Roman" w:cs="Times New Roman"/>
          <w:sz w:val="24"/>
          <w:szCs w:val="24"/>
          <w:lang w:val="sr-Cyrl-RS"/>
        </w:rPr>
        <w:t>Код о</w:t>
      </w:r>
      <w:r w:rsidRPr="002A6DF5">
        <w:rPr>
          <w:rFonts w:ascii="Times New Roman" w:eastAsiaTheme="minorHAnsi" w:hAnsi="Times New Roman" w:cs="Times New Roman"/>
          <w:sz w:val="24"/>
          <w:szCs w:val="24"/>
          <w:lang w:val="sr-Latn-RS"/>
        </w:rPr>
        <w:t>сновно</w:t>
      </w:r>
      <w:r w:rsidRPr="002A6DF5">
        <w:rPr>
          <w:rFonts w:ascii="Times New Roman" w:eastAsiaTheme="minorHAnsi" w:hAnsi="Times New Roman" w:cs="Times New Roman"/>
          <w:sz w:val="24"/>
          <w:szCs w:val="24"/>
          <w:lang w:val="sr-Cyrl-RS"/>
        </w:rPr>
        <w:t>г</w:t>
      </w:r>
      <w:r w:rsidRPr="002A6DF5">
        <w:rPr>
          <w:rFonts w:ascii="Times New Roman" w:eastAsiaTheme="minorHAnsi" w:hAnsi="Times New Roman" w:cs="Times New Roman"/>
          <w:sz w:val="24"/>
          <w:szCs w:val="24"/>
          <w:lang w:val="sr-Latn-RS"/>
        </w:rPr>
        <w:t xml:space="preserve"> образова</w:t>
      </w:r>
      <w:r w:rsidRPr="002A6DF5">
        <w:rPr>
          <w:rFonts w:ascii="Times New Roman" w:eastAsiaTheme="minorHAnsi" w:hAnsi="Times New Roman" w:cs="Times New Roman"/>
          <w:sz w:val="24"/>
          <w:szCs w:val="24"/>
          <w:lang w:val="sr-Cyrl-RS"/>
        </w:rPr>
        <w:t>ња увећавају се</w:t>
      </w:r>
      <w:r w:rsidRPr="002A6DF5">
        <w:rPr>
          <w:rFonts w:ascii="Times New Roman" w:eastAsiaTheme="minorHAnsi" w:hAnsi="Times New Roman" w:cs="Times New Roman"/>
          <w:sz w:val="24"/>
          <w:szCs w:val="24"/>
          <w:lang w:val="sr-Latn-RS"/>
        </w:rPr>
        <w:t xml:space="preserve"> средства у укупном износу од 24.710.000 динара. </w:t>
      </w:r>
      <w:r w:rsidRPr="002A6DF5">
        <w:rPr>
          <w:rFonts w:ascii="Times New Roman" w:eastAsiaTheme="minorHAnsi" w:hAnsi="Times New Roman" w:cs="Times New Roman"/>
          <w:sz w:val="24"/>
          <w:szCs w:val="24"/>
          <w:lang w:val="sr-Cyrl-RS"/>
        </w:rPr>
        <w:t>И то за</w:t>
      </w:r>
      <w:r w:rsidRPr="002A6DF5">
        <w:rPr>
          <w:rFonts w:ascii="Times New Roman" w:eastAsiaTheme="minorHAnsi" w:hAnsi="Times New Roman" w:cs="Times New Roman"/>
          <w:sz w:val="24"/>
          <w:szCs w:val="24"/>
          <w:lang w:val="sr-Latn-RS"/>
        </w:rPr>
        <w:t xml:space="preserve">: </w:t>
      </w:r>
      <w:r w:rsidRPr="002A6DF5">
        <w:rPr>
          <w:rFonts w:ascii="Times New Roman" w:eastAsiaTheme="minorHAnsi" w:hAnsi="Times New Roman" w:cs="Times New Roman"/>
          <w:sz w:val="24"/>
          <w:szCs w:val="24"/>
          <w:lang w:val="sr-Cyrl-RS"/>
        </w:rPr>
        <w:t>н</w:t>
      </w:r>
      <w:r w:rsidRPr="002A6DF5">
        <w:rPr>
          <w:rFonts w:ascii="Times New Roman" w:eastAsiaTheme="minorHAnsi" w:hAnsi="Times New Roman" w:cs="Times New Roman"/>
          <w:sz w:val="24"/>
          <w:szCs w:val="24"/>
          <w:lang w:val="sr-Latn-RS"/>
        </w:rPr>
        <w:t xml:space="preserve">акнаде у натури у износу од 820.000 динара; накнаде трошкова запослених у износу од 4.050.000 динара; </w:t>
      </w:r>
      <w:r w:rsidRPr="002A6DF5">
        <w:rPr>
          <w:rFonts w:ascii="Times New Roman" w:eastAsiaTheme="minorHAnsi" w:hAnsi="Times New Roman" w:cs="Times New Roman"/>
          <w:sz w:val="24"/>
          <w:szCs w:val="24"/>
          <w:lang w:val="sr-Cyrl-RS"/>
        </w:rPr>
        <w:t>н</w:t>
      </w:r>
      <w:r w:rsidRPr="002A6DF5">
        <w:rPr>
          <w:rFonts w:ascii="Times New Roman" w:eastAsiaTheme="minorHAnsi" w:hAnsi="Times New Roman" w:cs="Times New Roman"/>
          <w:sz w:val="24"/>
          <w:szCs w:val="24"/>
          <w:lang w:val="sr-Latn-RS"/>
        </w:rPr>
        <w:t xml:space="preserve">аграде запосленима и остали посебни расходи  у износу од 1.240.000; </w:t>
      </w:r>
      <w:r w:rsidRPr="002A6DF5">
        <w:rPr>
          <w:rFonts w:ascii="Times New Roman" w:eastAsiaTheme="minorHAnsi" w:hAnsi="Times New Roman" w:cs="Times New Roman"/>
          <w:sz w:val="24"/>
          <w:szCs w:val="24"/>
          <w:lang w:val="sr-Cyrl-RS"/>
        </w:rPr>
        <w:t>с</w:t>
      </w:r>
      <w:r w:rsidRPr="002A6DF5">
        <w:rPr>
          <w:rFonts w:ascii="Times New Roman" w:eastAsiaTheme="minorHAnsi" w:hAnsi="Times New Roman" w:cs="Times New Roman"/>
          <w:sz w:val="24"/>
          <w:szCs w:val="24"/>
          <w:lang w:val="sr-Latn-RS"/>
        </w:rPr>
        <w:t>тални трошкови у износу од 7.610.000 динара и то :</w:t>
      </w:r>
      <w:r w:rsidRPr="002A6DF5">
        <w:rPr>
          <w:rFonts w:ascii="Times New Roman" w:eastAsiaTheme="minorHAnsi" w:hAnsi="Times New Roman" w:cs="Times New Roman"/>
          <w:sz w:val="24"/>
          <w:szCs w:val="24"/>
          <w:lang w:val="sr-Cyrl-RS"/>
        </w:rPr>
        <w:t xml:space="preserve">  </w:t>
      </w:r>
      <w:r w:rsidRPr="002A6DF5">
        <w:rPr>
          <w:rFonts w:ascii="Times New Roman" w:eastAsiaTheme="minorHAnsi" w:hAnsi="Times New Roman" w:cs="Times New Roman"/>
          <w:sz w:val="24"/>
          <w:szCs w:val="24"/>
          <w:lang w:val="sr-Latn-RS"/>
        </w:rPr>
        <w:t xml:space="preserve"> (ел. енергију, даљинско грејање, угаљ и лож уље</w:t>
      </w:r>
      <w:r w:rsidRPr="002A6DF5">
        <w:rPr>
          <w:rFonts w:ascii="Times New Roman" w:eastAsiaTheme="minorHAnsi" w:hAnsi="Times New Roman" w:cs="Times New Roman"/>
          <w:sz w:val="24"/>
          <w:szCs w:val="24"/>
          <w:lang w:val="sr-Cyrl-RS"/>
        </w:rPr>
        <w:t xml:space="preserve">, </w:t>
      </w:r>
      <w:r w:rsidRPr="002A6DF5">
        <w:rPr>
          <w:rFonts w:ascii="Times New Roman" w:eastAsiaTheme="minorHAnsi" w:hAnsi="Times New Roman" w:cs="Times New Roman"/>
          <w:sz w:val="24"/>
          <w:szCs w:val="24"/>
          <w:lang w:val="sr-Latn-RS"/>
        </w:rPr>
        <w:t xml:space="preserve">одвоз смећа и трошкове водовода и канализације); </w:t>
      </w:r>
      <w:r w:rsidRPr="002A6DF5">
        <w:rPr>
          <w:rFonts w:ascii="Times New Roman" w:eastAsiaTheme="minorHAnsi" w:hAnsi="Times New Roman" w:cs="Times New Roman"/>
          <w:sz w:val="24"/>
          <w:szCs w:val="24"/>
          <w:lang w:val="sr-Cyrl-RS"/>
        </w:rPr>
        <w:t>м</w:t>
      </w:r>
      <w:r w:rsidRPr="002A6DF5">
        <w:rPr>
          <w:rFonts w:ascii="Times New Roman" w:eastAsiaTheme="minorHAnsi" w:hAnsi="Times New Roman" w:cs="Times New Roman"/>
          <w:sz w:val="24"/>
          <w:szCs w:val="24"/>
          <w:lang w:val="sr-Latn-RS"/>
        </w:rPr>
        <w:t>ашине и опрема увећана за 10.300.000 динара.</w:t>
      </w: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Cyrl-RS"/>
        </w:rPr>
      </w:pPr>
      <w:r w:rsidRPr="002A6DF5">
        <w:rPr>
          <w:rFonts w:ascii="Times New Roman" w:eastAsiaTheme="minorHAnsi" w:hAnsi="Times New Roman" w:cs="Times New Roman"/>
          <w:b/>
          <w:i/>
          <w:sz w:val="24"/>
          <w:szCs w:val="24"/>
          <w:u w:val="single"/>
          <w:lang w:val="sr-Cyrl-RS"/>
        </w:rPr>
        <w:t>Програм 10 – Средње образовање</w:t>
      </w:r>
    </w:p>
    <w:p w:rsidR="00D6483D" w:rsidRPr="002A6DF5" w:rsidRDefault="00D6483D" w:rsidP="00D6483D">
      <w:pPr>
        <w:tabs>
          <w:tab w:val="left" w:pos="709"/>
        </w:tabs>
        <w:spacing w:after="0" w:line="240" w:lineRule="auto"/>
        <w:jc w:val="both"/>
        <w:rPr>
          <w:rFonts w:ascii="Times New Roman" w:eastAsia="Times New Roman" w:hAnsi="Times New Roman" w:cs="Times New Roman"/>
          <w:sz w:val="24"/>
          <w:szCs w:val="24"/>
          <w:lang w:val="sr-Cyrl-RS" w:eastAsia="sr-Latn-CS"/>
        </w:rPr>
      </w:pPr>
      <w:r w:rsidRPr="002A6DF5">
        <w:rPr>
          <w:rFonts w:ascii="Times New Roman" w:eastAsia="Times New Roman" w:hAnsi="Times New Roman" w:cs="Times New Roman"/>
          <w:sz w:val="24"/>
          <w:szCs w:val="24"/>
          <w:lang w:val="sr-Cyrl-RS" w:eastAsia="sr-Latn-CS"/>
        </w:rPr>
        <w:t>Код средњег образовања увећавају се</w:t>
      </w:r>
      <w:r w:rsidRPr="002A6DF5">
        <w:rPr>
          <w:rFonts w:ascii="Times New Roman" w:eastAsia="Times New Roman" w:hAnsi="Times New Roman" w:cs="Times New Roman"/>
          <w:b/>
          <w:sz w:val="24"/>
          <w:szCs w:val="24"/>
          <w:lang w:val="sr-Cyrl-RS" w:eastAsia="sr-Latn-CS"/>
        </w:rPr>
        <w:t xml:space="preserve"> </w:t>
      </w:r>
      <w:r w:rsidRPr="002A6DF5">
        <w:rPr>
          <w:rFonts w:ascii="Times New Roman" w:eastAsia="Times New Roman" w:hAnsi="Times New Roman" w:cs="Times New Roman"/>
          <w:sz w:val="24"/>
          <w:szCs w:val="24"/>
          <w:lang w:val="sr-Cyrl-RS" w:eastAsia="sr-Latn-CS"/>
        </w:rPr>
        <w:t>средстава у укупном износу од</w:t>
      </w:r>
      <w:r w:rsidRPr="002A6DF5">
        <w:rPr>
          <w:rFonts w:ascii="Times New Roman" w:eastAsia="Times New Roman" w:hAnsi="Times New Roman" w:cs="Times New Roman"/>
          <w:b/>
          <w:sz w:val="24"/>
          <w:szCs w:val="24"/>
          <w:lang w:val="sr-Cyrl-RS" w:eastAsia="sr-Latn-CS"/>
        </w:rPr>
        <w:t xml:space="preserve"> </w:t>
      </w:r>
      <w:r w:rsidRPr="002A6DF5">
        <w:rPr>
          <w:rFonts w:ascii="Times New Roman" w:eastAsia="Times New Roman" w:hAnsi="Times New Roman" w:cs="Times New Roman"/>
          <w:sz w:val="24"/>
          <w:szCs w:val="24"/>
          <w:lang w:eastAsia="sr-Latn-CS"/>
        </w:rPr>
        <w:t>7.980.000</w:t>
      </w:r>
      <w:r w:rsidRPr="002A6DF5">
        <w:rPr>
          <w:rFonts w:ascii="Times New Roman" w:eastAsia="Times New Roman" w:hAnsi="Times New Roman" w:cs="Times New Roman"/>
          <w:sz w:val="24"/>
          <w:szCs w:val="24"/>
          <w:lang w:val="sr-Cyrl-RS" w:eastAsia="sr-Latn-CS"/>
        </w:rPr>
        <w:t xml:space="preserve"> динара. И то:</w:t>
      </w:r>
      <w:r w:rsidRPr="002A6DF5">
        <w:rPr>
          <w:rFonts w:ascii="Times New Roman" w:eastAsia="Times New Roman" w:hAnsi="Times New Roman" w:cs="Times New Roman"/>
          <w:sz w:val="24"/>
          <w:szCs w:val="24"/>
          <w:lang w:eastAsia="sr-Latn-CS"/>
        </w:rPr>
        <w:t xml:space="preserve"> </w:t>
      </w:r>
      <w:r w:rsidRPr="002A6DF5">
        <w:rPr>
          <w:rFonts w:ascii="Times New Roman" w:eastAsia="Times New Roman" w:hAnsi="Times New Roman" w:cs="Times New Roman"/>
          <w:sz w:val="24"/>
          <w:szCs w:val="24"/>
          <w:lang w:val="sr-Cyrl-RS" w:eastAsia="sr-Latn-CS"/>
        </w:rPr>
        <w:t>Накнаде у натури</w:t>
      </w:r>
      <w:r w:rsidRPr="002A6DF5">
        <w:rPr>
          <w:rFonts w:ascii="Times New Roman" w:eastAsia="Times New Roman" w:hAnsi="Times New Roman" w:cs="Times New Roman"/>
          <w:sz w:val="24"/>
          <w:szCs w:val="24"/>
          <w:lang w:eastAsia="sr-Latn-CS"/>
        </w:rPr>
        <w:t xml:space="preserve"> </w:t>
      </w:r>
      <w:r w:rsidRPr="002A6DF5">
        <w:rPr>
          <w:rFonts w:ascii="Times New Roman" w:eastAsia="Times New Roman" w:hAnsi="Times New Roman" w:cs="Times New Roman"/>
          <w:sz w:val="24"/>
          <w:szCs w:val="24"/>
          <w:lang w:val="sr-Cyrl-RS" w:eastAsia="sr-Latn-CS"/>
        </w:rPr>
        <w:t xml:space="preserve">у износу од </w:t>
      </w:r>
      <w:r w:rsidRPr="002A6DF5">
        <w:rPr>
          <w:rFonts w:ascii="Times New Roman" w:eastAsia="Times New Roman" w:hAnsi="Times New Roman" w:cs="Times New Roman"/>
          <w:sz w:val="24"/>
          <w:szCs w:val="24"/>
          <w:lang w:eastAsia="sr-Latn-CS"/>
        </w:rPr>
        <w:t>870.000</w:t>
      </w:r>
      <w:r w:rsidRPr="002A6DF5">
        <w:rPr>
          <w:rFonts w:ascii="Times New Roman" w:eastAsia="Times New Roman" w:hAnsi="Times New Roman" w:cs="Times New Roman"/>
          <w:sz w:val="24"/>
          <w:szCs w:val="24"/>
          <w:lang w:val="sr-Cyrl-RS" w:eastAsia="sr-Latn-CS"/>
        </w:rPr>
        <w:t xml:space="preserve"> динара; Накнаде трошкова запослених у износу од </w:t>
      </w:r>
      <w:r w:rsidRPr="002A6DF5">
        <w:rPr>
          <w:rFonts w:ascii="Times New Roman" w:eastAsia="Times New Roman" w:hAnsi="Times New Roman" w:cs="Times New Roman"/>
          <w:sz w:val="24"/>
          <w:szCs w:val="24"/>
          <w:lang w:eastAsia="sr-Latn-CS"/>
        </w:rPr>
        <w:t>1.</w:t>
      </w:r>
      <w:r w:rsidRPr="002A6DF5">
        <w:rPr>
          <w:rFonts w:ascii="Times New Roman" w:eastAsia="Times New Roman" w:hAnsi="Times New Roman" w:cs="Times New Roman"/>
          <w:sz w:val="24"/>
          <w:szCs w:val="24"/>
          <w:lang w:val="sr-Cyrl-RS" w:eastAsia="sr-Latn-CS"/>
        </w:rPr>
        <w:t xml:space="preserve">500.000 динара; Награде запосленима и остали посебни расходи у износу од </w:t>
      </w:r>
      <w:r w:rsidRPr="002A6DF5">
        <w:rPr>
          <w:rFonts w:ascii="Times New Roman" w:eastAsia="Times New Roman" w:hAnsi="Times New Roman" w:cs="Times New Roman"/>
          <w:sz w:val="24"/>
          <w:szCs w:val="24"/>
          <w:lang w:eastAsia="sr-Latn-CS"/>
        </w:rPr>
        <w:t>1.050</w:t>
      </w:r>
      <w:r w:rsidRPr="002A6DF5">
        <w:rPr>
          <w:rFonts w:ascii="Times New Roman" w:eastAsia="Times New Roman" w:hAnsi="Times New Roman" w:cs="Times New Roman"/>
          <w:sz w:val="24"/>
          <w:szCs w:val="24"/>
          <w:lang w:val="sr-Cyrl-RS" w:eastAsia="sr-Latn-CS"/>
        </w:rPr>
        <w:t xml:space="preserve">.000; Стални трошкови у износу од </w:t>
      </w:r>
      <w:r w:rsidRPr="002A6DF5">
        <w:rPr>
          <w:rFonts w:ascii="Times New Roman" w:eastAsia="Times New Roman" w:hAnsi="Times New Roman" w:cs="Times New Roman"/>
          <w:sz w:val="24"/>
          <w:szCs w:val="24"/>
          <w:lang w:eastAsia="sr-Latn-CS"/>
        </w:rPr>
        <w:t>4.560</w:t>
      </w:r>
      <w:r w:rsidRPr="002A6DF5">
        <w:rPr>
          <w:rFonts w:ascii="Times New Roman" w:eastAsia="Times New Roman" w:hAnsi="Times New Roman" w:cs="Times New Roman"/>
          <w:sz w:val="24"/>
          <w:szCs w:val="24"/>
          <w:lang w:val="sr-Cyrl-RS" w:eastAsia="sr-Latn-CS"/>
        </w:rPr>
        <w:t>.000 динара (ел. енергију, даљинско грејање, угаљ и лож уље, одвоз смећа и трошкове водовода и канализације).</w:t>
      </w: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highlight w:val="lightGray"/>
          <w:lang w:val="sr-Cyrl-RS"/>
        </w:rPr>
      </w:pP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lang w:val="sr-Latn-RS"/>
        </w:rPr>
      </w:pPr>
      <w:r w:rsidRPr="002A6DF5">
        <w:rPr>
          <w:rFonts w:ascii="Times New Roman" w:eastAsiaTheme="minorHAnsi" w:hAnsi="Times New Roman" w:cs="Times New Roman"/>
          <w:sz w:val="24"/>
          <w:szCs w:val="24"/>
          <w:lang w:val="sr-Cyrl-RS"/>
        </w:rPr>
        <w:t>Програм 14 - Код развоја спорта и омладине увећавају се  средства у износу од 500.000 динара за трошкове путовања ученика основних и средњих школа који учествују на републичким и међународним такмичењима.</w:t>
      </w: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highlight w:val="lightGray"/>
          <w:lang w:val="sr-Cyrl-RS"/>
        </w:rPr>
      </w:pPr>
    </w:p>
    <w:p w:rsidR="00D6483D" w:rsidRPr="002A6DF5" w:rsidRDefault="00D6483D" w:rsidP="00D6483D">
      <w:pPr>
        <w:spacing w:after="0" w:line="240" w:lineRule="auto"/>
        <w:jc w:val="both"/>
        <w:rPr>
          <w:rFonts w:ascii="Times New Roman" w:eastAsiaTheme="minorHAnsi" w:hAnsi="Times New Roman" w:cs="Times New Roman"/>
          <w:b/>
          <w:bCs/>
          <w:i/>
          <w:sz w:val="24"/>
          <w:szCs w:val="24"/>
          <w:u w:val="single"/>
          <w:lang w:val="sr-Cyrl-RS"/>
        </w:rPr>
      </w:pPr>
      <w:r w:rsidRPr="002A6DF5">
        <w:rPr>
          <w:rFonts w:ascii="Times New Roman" w:eastAsiaTheme="minorHAnsi" w:hAnsi="Times New Roman" w:cs="Times New Roman"/>
          <w:b/>
          <w:bCs/>
          <w:i/>
          <w:sz w:val="24"/>
          <w:szCs w:val="24"/>
          <w:u w:val="single"/>
          <w:lang w:val="sr-Cyrl-RS"/>
        </w:rPr>
        <w:t xml:space="preserve">Глава 8.08 Центар за стручно усавршавање Ниш </w:t>
      </w:r>
    </w:p>
    <w:p w:rsidR="00D6483D" w:rsidRPr="002A6DF5" w:rsidRDefault="00D6483D" w:rsidP="00D6483D">
      <w:pPr>
        <w:spacing w:after="0" w:line="240" w:lineRule="auto"/>
        <w:jc w:val="both"/>
        <w:rPr>
          <w:rFonts w:ascii="Times New Roman" w:hAnsi="Times New Roman" w:cs="Times New Roman"/>
          <w:bCs/>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RS"/>
        </w:rPr>
        <w:t>Услуге по уговору се увећавају за 2.000.000 динара, з</w:t>
      </w:r>
      <w:r w:rsidRPr="002A6DF5">
        <w:rPr>
          <w:rFonts w:ascii="Times New Roman" w:hAnsi="Times New Roman" w:cs="Times New Roman"/>
          <w:sz w:val="24"/>
          <w:szCs w:val="24"/>
          <w:lang w:val="sr-Cyrl-CS"/>
        </w:rPr>
        <w:t xml:space="preserve">бог новонајављених стручних услуга које треба да се реализују  до краја 2023. године . </w:t>
      </w:r>
    </w:p>
    <w:p w:rsidR="00D6483D" w:rsidRPr="002A6DF5" w:rsidRDefault="00D6483D" w:rsidP="00D6483D">
      <w:pPr>
        <w:jc w:val="both"/>
        <w:rPr>
          <w:rFonts w:ascii="Times New Roman" w:hAnsi="Times New Roman" w:cs="Times New Roman"/>
          <w:b/>
          <w:sz w:val="24"/>
          <w:szCs w:val="24"/>
          <w:lang w:val="sr-Cyrl-CS"/>
        </w:rPr>
      </w:pPr>
      <w:r w:rsidRPr="002A6DF5">
        <w:rPr>
          <w:rFonts w:ascii="Times New Roman" w:hAnsi="Times New Roman" w:cs="Times New Roman"/>
          <w:sz w:val="24"/>
          <w:szCs w:val="24"/>
          <w:lang w:val="sr-Cyrl-CS"/>
        </w:rPr>
        <w:t>Материјал се умањује за износ од 2.000.000 динара. Расходи се односе на административни, материјал за домаћинство и угоститљство и за материјал за посебне намене. ЦСУ Ниш има смештајне капацитете и неопходан је материјал за одржавање хигијене. Средстава која су одобрена по буџету  у изосу  3.900.000,00 динара, на основу до сада утрошених средстава намењених обезбеђивању услуге исхране (кетеринг) и освежења (сок, кафа) за кориснике Центра, процењено је да се могу  смањити, тако да након умањена  износ средстава износи  1.900.000 динара.</w:t>
      </w:r>
    </w:p>
    <w:p w:rsidR="00D6483D" w:rsidRPr="002A6DF5" w:rsidRDefault="00D6483D" w:rsidP="00D6483D">
      <w:pPr>
        <w:spacing w:after="120" w:line="240" w:lineRule="auto"/>
        <w:jc w:val="both"/>
        <w:rPr>
          <w:rFonts w:ascii="Times New Roman" w:eastAsia="Times New Roman" w:hAnsi="Times New Roman" w:cs="Times New Roman"/>
          <w:b/>
          <w:i/>
          <w:sz w:val="24"/>
          <w:szCs w:val="24"/>
          <w:u w:val="single"/>
          <w:lang w:val="sr-Latn-RS" w:eastAsia="sr-Latn-CS"/>
        </w:rPr>
      </w:pPr>
      <w:r w:rsidRPr="002A6DF5">
        <w:rPr>
          <w:rFonts w:ascii="Times New Roman" w:eastAsiaTheme="minorHAnsi" w:hAnsi="Times New Roman" w:cs="Times New Roman"/>
          <w:b/>
          <w:i/>
          <w:sz w:val="24"/>
          <w:szCs w:val="24"/>
          <w:u w:val="single"/>
          <w:lang w:val="sr-Cyrl-CS"/>
        </w:rPr>
        <w:t>Глава 8.05 Установа дечије одмаралиште „Дивљана“</w:t>
      </w:r>
      <w:r w:rsidRPr="002A6DF5">
        <w:rPr>
          <w:rFonts w:ascii="Times New Roman" w:eastAsia="Times New Roman" w:hAnsi="Times New Roman" w:cs="Times New Roman"/>
          <w:b/>
          <w:i/>
          <w:sz w:val="24"/>
          <w:szCs w:val="24"/>
          <w:u w:val="single"/>
          <w:lang w:val="sr-Cyrl-RS" w:eastAsia="sr-Latn-CS"/>
        </w:rPr>
        <w:t xml:space="preserve">,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Стални трошкови се умањују у износу од 800.000 динара тако што се енергетске услуге увећавају за 100.000 динара, а комуналне услуге се смањују за 900.000 динара. Материјал се смањује за износ од 200.000 динара,  док се новчане казне и пенали по решењу судова увећавају  за износ од 200.000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b/>
          <w:i/>
          <w:sz w:val="24"/>
          <w:szCs w:val="24"/>
          <w:u w:val="single"/>
          <w:lang w:val="sr-Cyrl-RS"/>
        </w:rPr>
      </w:pPr>
      <w:r w:rsidRPr="002A6DF5">
        <w:rPr>
          <w:rFonts w:ascii="Times New Roman" w:eastAsiaTheme="minorHAnsi" w:hAnsi="Times New Roman" w:cs="Times New Roman"/>
          <w:b/>
          <w:i/>
          <w:sz w:val="24"/>
          <w:szCs w:val="24"/>
          <w:u w:val="single"/>
          <w:lang w:val="sr-Cyrl-RS"/>
        </w:rPr>
        <w:lastRenderedPageBreak/>
        <w:t xml:space="preserve">Програм 11 – Социјална и дечија заштита, </w:t>
      </w:r>
    </w:p>
    <w:p w:rsidR="00D6483D" w:rsidRPr="002A6DF5" w:rsidRDefault="00D6483D" w:rsidP="00D6483D">
      <w:pPr>
        <w:spacing w:after="0" w:line="240" w:lineRule="auto"/>
        <w:jc w:val="both"/>
        <w:rPr>
          <w:rFonts w:ascii="Times New Roman" w:eastAsiaTheme="minorHAnsi" w:hAnsi="Times New Roman" w:cs="Times New Roman"/>
          <w:b/>
          <w:i/>
          <w:sz w:val="24"/>
          <w:szCs w:val="24"/>
          <w:u w:val="single"/>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Latn-RS"/>
        </w:rPr>
      </w:pPr>
      <w:r w:rsidRPr="002A6DF5">
        <w:rPr>
          <w:rFonts w:ascii="Times New Roman" w:eastAsiaTheme="minorHAnsi" w:hAnsi="Times New Roman" w:cs="Times New Roman"/>
          <w:sz w:val="24"/>
          <w:szCs w:val="24"/>
          <w:lang w:val="sr-Cyrl-RS"/>
        </w:rPr>
        <w:t>0902-0001  Једнократне помоћи и други облици помоћи</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Увећавају се средства у износу од 2.000.000 динара, тако да сада износе 28.000.000 динара. Средства су намењена за бесплатну ужину за децу основношколског узраста - Право на бесплатну ужину имају  деца основношколског узраста која похађају основне школе на територији града Ниша и то: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деца чији један или оба родитеља имају I или II степен телесног оштећења,  у складу са Одлуком о финансијској подршци породици са децом на територији Града Ниша ("Сл. лист града Ниша", бр. 47/2019, 17/20, 35/21 и 139/22) и Уговором број 308/2023-01 од 30.01.2023. год. који је закључен између Града Ниша и Установе „Пчелица.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Регресирање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право на регресирање трошкова исхране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 складу са Одлуком о финансијској подршци породици са децом на територији Града Ниша ("Сл. лист града Ниша", бр. 47/19, 17/20, 35/21 и 139/22) и Уговора број 307/2023-01 од 30.01.2023. год.  припрема и дистрибуција оброка за децу основношколског узраста до 10 година старости у продуженом боравку који је закључен између Града Ниша и Установе „Пчелица“. Увећавају се за износ од  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Једнократна новчана помоћ за незапослене породиље увећава се за износ од 1.500.000 динара на које је право остварила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Помоћ избеглим и расељеним лицима (извор 17), планирана средства износе 17.220.000 динара, једнократна новчана помоћ износи 30.500.000 динара,</w:t>
      </w:r>
      <w:r w:rsidRPr="002A6DF5">
        <w:rPr>
          <w:rFonts w:ascii="Times New Roman" w:eastAsiaTheme="minorHAnsi" w:hAnsi="Times New Roman" w:cs="Times New Roman"/>
          <w:sz w:val="24"/>
          <w:szCs w:val="24"/>
        </w:rPr>
        <w:t xml:space="preserve"> </w:t>
      </w:r>
      <w:r w:rsidRPr="002A6DF5">
        <w:rPr>
          <w:rFonts w:ascii="Times New Roman" w:eastAsiaTheme="minorHAnsi" w:hAnsi="Times New Roman" w:cs="Times New Roman"/>
          <w:sz w:val="24"/>
          <w:szCs w:val="24"/>
          <w:lang w:val="sr-Cyrl-RS"/>
        </w:rPr>
        <w:t xml:space="preserve">интервентна новчана помоћ  износи 4.000.000 динара.Делимично, односно потпуно ослобођење од плаћања стамбено-комуналних услуга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планира се  у  износу од 61.000.000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0902-0019  Подршка деци и породицама са децом</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Новчана помоћ за дупле близанце, тројке и четворке, тренутно је двадесетдве породице које користе право на новчану помоћ за дупле близанце, тројке и четворке. Право на исплату ове новчане помоћи остварују породице са дуплим близанцима, тројкама и четворкама у складу са чланом 10, чланом 11, чланом 12 Одлуке о финансијској подршци породици са децом на територији Града Ниша ("Сл. лист града Ниша", бр. 47/2019, 17/2020, 35/2021 и 139/22), тако да сада планирана средства за 2023. годину износе 25.000.000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дела трошкова боравка деце и бесплатан боравак у предшколским установама чији је оснивач друго правно или физичко лице, основ за ово право је Одлука  о праву на накнаду дела трошкова боравка деце  у предшколској установи чији је оснивач друго правно или физичко лице ("Сл. лист града Ниша", бр. 35/2021).</w:t>
      </w: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Планирана средства за 2023. годину, увећана су за 6.000.000 динара и сада износе 108.000.000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rPr>
      </w:pP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0902-0020  Подршка рађању и родитељству</w:t>
      </w:r>
    </w:p>
    <w:p w:rsidR="00D6483D" w:rsidRPr="002A6DF5" w:rsidRDefault="00D6483D" w:rsidP="00D6483D">
      <w:pPr>
        <w:spacing w:after="0" w:line="240" w:lineRule="auto"/>
        <w:jc w:val="both"/>
        <w:rPr>
          <w:rFonts w:ascii="Times New Roman" w:eastAsiaTheme="minorHAnsi" w:hAnsi="Times New Roman" w:cs="Times New Roman"/>
          <w:sz w:val="24"/>
          <w:szCs w:val="24"/>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за помоћ породицама ђака првака,  планирана су у већем износу од 12.500.000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lastRenderedPageBreak/>
        <w:t>1801 ПРОГРАМ 12- ЗДРАВСТВЕНА ЗАШТИТА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1801-0001  Функционисање Установа примарне здравствене заштите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Дотације организацијама обавезног социјалног осигурања, дотацијама из буџета Дому здравља Ниш и Апотекарској установи Ниш врши се исплата средстава за спровођење друштвене бриге за здравље у граду Нишу и стварање услова за бољу доступност и приступачност у спровођењу здравствене заштите.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       Правни основ:</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Закон о здравственој заштити („Сл.гласник“ бр. 25/2019)</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Одлука о буџету Града Ниша за 2023. годину.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Програм  спровођења друштвене бриге за здравље на територији Града Ниша.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Решење о распоређивању средстава за бољу кадровску обезбеђеност број 381-8/2023-03 од 26.03.2023. године.</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 Уговори о финансирању боље кадровске обезбеђености који су  закључени у 2023. године између Града Ниша и Дома здравља Ниш број 970/2023-01 од 04.04.2023. године. и Града Ниша и Апотекарске установе Ниш број 969/2023-01 од 04.04.2023. године. Средства за наведене намене увећавају се за 5.000.000 динара тако да сада износе 30.000.000 динара.</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b/>
          <w:i/>
          <w:sz w:val="24"/>
          <w:szCs w:val="24"/>
          <w:u w:val="single"/>
          <w:lang w:val="sr-Cyrl-RS"/>
        </w:rPr>
        <w:t>Програма 14-развој спорта и омладине</w:t>
      </w:r>
      <w:r w:rsidRPr="002A6DF5">
        <w:rPr>
          <w:rFonts w:ascii="Times New Roman" w:eastAsiaTheme="minorHAnsi" w:hAnsi="Times New Roman" w:cs="Times New Roman"/>
          <w:sz w:val="24"/>
          <w:szCs w:val="24"/>
          <w:lang w:val="sr-Cyrl-RS"/>
        </w:rPr>
        <w:t xml:space="preserve">, </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Увећање средстава за 10.000.000 динара за један број спортских организација које су у досадашњим такмичењима оствариле запажене резултате и на тај начин стекле право на даља учешћа на домаћим и међународним такмичењима, за шта су им потребна и додатна средства.</w:t>
      </w:r>
      <w:r w:rsidRPr="002A6DF5">
        <w:rPr>
          <w:rFonts w:ascii="Times New Roman" w:eastAsiaTheme="minorHAnsi" w:hAnsi="Times New Roman" w:cs="Times New Roman"/>
          <w:sz w:val="24"/>
          <w:szCs w:val="24"/>
        </w:rPr>
        <w:t xml:space="preserve"> </w:t>
      </w:r>
      <w:r w:rsidRPr="002A6DF5">
        <w:rPr>
          <w:rFonts w:ascii="Times New Roman" w:eastAsiaTheme="minorHAnsi" w:hAnsi="Times New Roman" w:cs="Times New Roman"/>
          <w:sz w:val="24"/>
          <w:szCs w:val="24"/>
          <w:lang w:val="sr-Cyrl-RS"/>
        </w:rPr>
        <w:t>Стални трошкови увећавају се у износу од 10.000.000 динара и односе се на трошкове енергетских  и комуналних услуга.</w:t>
      </w:r>
    </w:p>
    <w:p w:rsidR="00D6483D" w:rsidRPr="002A6DF5" w:rsidRDefault="00D6483D" w:rsidP="00D6483D">
      <w:pPr>
        <w:spacing w:after="0" w:line="240" w:lineRule="auto"/>
        <w:jc w:val="both"/>
        <w:rPr>
          <w:rFonts w:ascii="Times New Roman" w:eastAsia="Calibri" w:hAnsi="Times New Roman" w:cs="Times New Roman"/>
          <w:color w:val="FF0000"/>
          <w:sz w:val="24"/>
          <w:szCs w:val="24"/>
          <w:lang w:val="sr-Cyrl-RS"/>
        </w:rPr>
      </w:pPr>
    </w:p>
    <w:p w:rsidR="00D6483D" w:rsidRPr="002A6DF5" w:rsidRDefault="00D6483D" w:rsidP="00D6483D">
      <w:pPr>
        <w:spacing w:after="120" w:line="240" w:lineRule="auto"/>
        <w:jc w:val="both"/>
        <w:rPr>
          <w:rFonts w:ascii="Times New Roman" w:eastAsiaTheme="minorHAnsi" w:hAnsi="Times New Roman" w:cs="Times New Roman"/>
          <w:color w:val="000000" w:themeColor="text1"/>
          <w:sz w:val="24"/>
          <w:szCs w:val="24"/>
          <w:lang w:val="sr-Cyrl-RS"/>
        </w:rPr>
      </w:pPr>
      <w:r w:rsidRPr="002A6DF5">
        <w:rPr>
          <w:rFonts w:ascii="Times New Roman" w:eastAsiaTheme="minorHAnsi" w:hAnsi="Times New Roman" w:cs="Times New Roman"/>
          <w:color w:val="000000" w:themeColor="text1"/>
          <w:sz w:val="24"/>
          <w:szCs w:val="24"/>
        </w:rPr>
        <w:t>I ПРОГРАМ 13-РАЗВОЈ КУЛТУРЕ</w:t>
      </w:r>
    </w:p>
    <w:p w:rsidR="00D6483D" w:rsidRPr="002A6DF5" w:rsidRDefault="00D6483D" w:rsidP="00D6483D">
      <w:pPr>
        <w:spacing w:after="0" w:line="240" w:lineRule="auto"/>
        <w:jc w:val="both"/>
        <w:rPr>
          <w:rFonts w:ascii="Times New Roman" w:eastAsiaTheme="minorHAnsi" w:hAnsi="Times New Roman" w:cs="Times New Roman"/>
          <w:color w:val="000000" w:themeColor="text1"/>
          <w:sz w:val="24"/>
          <w:szCs w:val="24"/>
          <w:lang w:val="sr-Cyrl-RS" w:eastAsia="sr-Latn-CS"/>
        </w:rPr>
      </w:pPr>
      <w:r w:rsidRPr="002A6DF5">
        <w:rPr>
          <w:rFonts w:ascii="Times New Roman" w:eastAsiaTheme="minorHAnsi" w:hAnsi="Times New Roman" w:cs="Times New Roman"/>
          <w:color w:val="000000" w:themeColor="text1"/>
          <w:sz w:val="24"/>
          <w:szCs w:val="24"/>
          <w:lang w:val="sr-Cyrl-CS"/>
        </w:rPr>
        <w:t>Глава 8.06 Установе културе</w:t>
      </w:r>
    </w:p>
    <w:p w:rsidR="00D6483D" w:rsidRPr="002A6DF5" w:rsidRDefault="00D6483D" w:rsidP="00D6483D">
      <w:pPr>
        <w:spacing w:after="0" w:line="240" w:lineRule="auto"/>
        <w:jc w:val="both"/>
        <w:rPr>
          <w:rFonts w:ascii="Times New Roman" w:eastAsiaTheme="minorHAnsi" w:hAnsi="Times New Roman" w:cs="Times New Roman"/>
          <w:color w:val="000000" w:themeColor="text1"/>
          <w:sz w:val="24"/>
          <w:szCs w:val="24"/>
          <w:lang w:val="sr-Cyrl-CS"/>
        </w:rPr>
      </w:pPr>
      <w:r w:rsidRPr="002A6DF5">
        <w:rPr>
          <w:rFonts w:ascii="Times New Roman" w:eastAsiaTheme="minorHAnsi" w:hAnsi="Times New Roman" w:cs="Times New Roman"/>
          <w:color w:val="000000" w:themeColor="text1"/>
          <w:sz w:val="24"/>
          <w:szCs w:val="24"/>
          <w:lang w:val="sr-Cyrl-CS"/>
        </w:rPr>
        <w:t>Програм 13 – Развој културе и информисања</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CS"/>
        </w:rPr>
      </w:pPr>
    </w:p>
    <w:p w:rsidR="00D6483D" w:rsidRPr="002A6DF5" w:rsidRDefault="00D6483D" w:rsidP="00D6483D">
      <w:pPr>
        <w:spacing w:after="0" w:line="240" w:lineRule="auto"/>
        <w:ind w:left="284"/>
        <w:jc w:val="both"/>
        <w:rPr>
          <w:rFonts w:ascii="Times New Roman" w:hAnsi="Times New Roman" w:cs="Times New Roman"/>
          <w:b/>
          <w:sz w:val="24"/>
          <w:szCs w:val="24"/>
          <w:lang w:val="sr-Cyrl-RS"/>
        </w:rPr>
      </w:pPr>
      <w:r w:rsidRPr="002A6DF5">
        <w:rPr>
          <w:rFonts w:ascii="Times New Roman" w:hAnsi="Times New Roman" w:cs="Times New Roman"/>
          <w:b/>
          <w:sz w:val="24"/>
          <w:szCs w:val="24"/>
          <w:lang w:val="sr-Cyrl-RS"/>
        </w:rPr>
        <w:t>Програмску активност</w:t>
      </w:r>
      <w:r w:rsidRPr="002A6DF5">
        <w:rPr>
          <w:rFonts w:ascii="Times New Roman" w:hAnsi="Times New Roman" w:cs="Times New Roman"/>
          <w:b/>
          <w:sz w:val="24"/>
          <w:szCs w:val="24"/>
          <w:lang w:val="sr-Latn-RS"/>
        </w:rPr>
        <w:t xml:space="preserve"> 1201-</w:t>
      </w:r>
      <w:r w:rsidRPr="002A6DF5">
        <w:rPr>
          <w:rFonts w:ascii="Times New Roman" w:hAnsi="Times New Roman" w:cs="Times New Roman"/>
          <w:b/>
          <w:sz w:val="24"/>
          <w:szCs w:val="24"/>
          <w:lang w:val="sr-Cyrl-RS"/>
        </w:rPr>
        <w:t xml:space="preserve">0001 Функционисање локалних установа културе </w:t>
      </w:r>
    </w:p>
    <w:p w:rsidR="00D6483D" w:rsidRPr="002A6DF5" w:rsidRDefault="00D6483D" w:rsidP="00D6483D">
      <w:pPr>
        <w:spacing w:after="0" w:line="240" w:lineRule="auto"/>
        <w:ind w:left="284"/>
        <w:jc w:val="both"/>
        <w:rPr>
          <w:rFonts w:ascii="Times New Roman" w:hAnsi="Times New Roman" w:cs="Times New Roman"/>
          <w:b/>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Увећавају се сопствена средства извор 04 на основу Уговора између Министарства рударства и енергетике, ЈП Србија гас -Нови Сад и Завода за заштиту споменика културе Ниш - Уговор о спровођењу заштитних археолошких истраживања на простору 12 арехеолошких локалитета (због изградње гасовода Ниш-Димитровград) у износу од 51.000.000 динара.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Народни музеј увећала је сопствена средства за 3.398.000 динара за социјална давања запосленима, сталне трошкове (уведно је плаћање путем платних картица, набавка материјала за чишћење, административна опрема за набавку бројача новца, столица, тракастих завеса, клима уређаја, десктоп рачунара, замена камера за видео надзор).</w:t>
      </w:r>
    </w:p>
    <w:p w:rsidR="00D6483D" w:rsidRPr="002A6DF5" w:rsidRDefault="00D6483D" w:rsidP="00D6483D">
      <w:pPr>
        <w:spacing w:after="0" w:line="240" w:lineRule="auto"/>
        <w:ind w:firstLine="720"/>
        <w:jc w:val="both"/>
        <w:rPr>
          <w:rFonts w:ascii="Times New Roman" w:hAnsi="Times New Roman" w:cs="Times New Roman"/>
          <w:sz w:val="24"/>
          <w:szCs w:val="24"/>
          <w:lang w:val="sr-Cyrl-RS"/>
        </w:rPr>
      </w:pPr>
    </w:p>
    <w:p w:rsidR="00D6483D" w:rsidRPr="002A6DF5" w:rsidRDefault="00D6483D" w:rsidP="00D6483D">
      <w:pPr>
        <w:pStyle w:val="ListParagraph"/>
        <w:spacing w:after="0" w:line="240" w:lineRule="auto"/>
        <w:ind w:left="644"/>
        <w:jc w:val="both"/>
        <w:rPr>
          <w:rFonts w:ascii="Times New Roman" w:hAnsi="Times New Roman" w:cs="Times New Roman"/>
          <w:sz w:val="24"/>
          <w:szCs w:val="24"/>
          <w:lang w:val="sr-Cyrl-RS"/>
        </w:rPr>
      </w:pPr>
      <w:r w:rsidRPr="002A6DF5">
        <w:rPr>
          <w:rFonts w:ascii="Times New Roman" w:hAnsi="Times New Roman" w:cs="Times New Roman"/>
          <w:b/>
          <w:sz w:val="24"/>
          <w:szCs w:val="24"/>
          <w:lang w:val="sr-Cyrl-RS"/>
        </w:rPr>
        <w:t>Програмска активност 1201-0002 Јачање културне продукције и уметничког стваралаштва</w:t>
      </w:r>
      <w:r w:rsidRPr="002A6DF5">
        <w:rPr>
          <w:rFonts w:ascii="Times New Roman" w:hAnsi="Times New Roman" w:cs="Times New Roman"/>
          <w:sz w:val="24"/>
          <w:szCs w:val="24"/>
          <w:lang w:val="sr-Cyrl-RS"/>
        </w:rPr>
        <w:tab/>
      </w:r>
    </w:p>
    <w:p w:rsidR="00D6483D" w:rsidRPr="002A6DF5" w:rsidRDefault="00D6483D" w:rsidP="00D6483D">
      <w:pPr>
        <w:pStyle w:val="ListParagraph"/>
        <w:spacing w:after="0" w:line="240" w:lineRule="auto"/>
        <w:ind w:left="644"/>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Народна билиотека увећава средства за техничко уређење, припрему, прелом, дизајн, израду корица и штампање публикација, каталога итд  по основу Уговора са Министарством за културу-извор 07, такође увећавају се средства код нематеријалне имовине по пројекту Министарства културе за финасирање откупа 6 уметничких дела за фонд Галерије СЛУ- извор 07 у укупном износу од 2.478.000 динара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 </w:t>
      </w:r>
    </w:p>
    <w:p w:rsidR="00D6483D" w:rsidRPr="002A6DF5" w:rsidRDefault="00D6483D" w:rsidP="00D6483D">
      <w:pPr>
        <w:spacing w:after="0" w:line="240" w:lineRule="auto"/>
        <w:ind w:firstLine="360"/>
        <w:jc w:val="both"/>
        <w:rPr>
          <w:rFonts w:ascii="Times New Roman" w:hAnsi="Times New Roman" w:cs="Times New Roman"/>
          <w:b/>
          <w:sz w:val="24"/>
          <w:szCs w:val="24"/>
          <w:lang w:val="sr-Cyrl-RS"/>
        </w:rPr>
      </w:pPr>
      <w:r w:rsidRPr="002A6DF5">
        <w:rPr>
          <w:rFonts w:ascii="Times New Roman" w:hAnsi="Times New Roman" w:cs="Times New Roman"/>
          <w:b/>
          <w:sz w:val="24"/>
          <w:szCs w:val="24"/>
          <w:lang w:val="sr-Cyrl-RS"/>
        </w:rPr>
        <w:lastRenderedPageBreak/>
        <w:t>Програмска активност 1201-000</w:t>
      </w:r>
      <w:r w:rsidRPr="002A6DF5">
        <w:rPr>
          <w:rFonts w:ascii="Times New Roman" w:hAnsi="Times New Roman" w:cs="Times New Roman"/>
          <w:b/>
          <w:sz w:val="24"/>
          <w:szCs w:val="24"/>
          <w:lang w:val="sr-Latn-RS"/>
        </w:rPr>
        <w:t>3</w:t>
      </w:r>
      <w:r w:rsidRPr="002A6DF5">
        <w:rPr>
          <w:rFonts w:ascii="Times New Roman" w:hAnsi="Times New Roman" w:cs="Times New Roman"/>
          <w:b/>
          <w:sz w:val="24"/>
          <w:szCs w:val="24"/>
          <w:lang w:val="sr-Cyrl-RS"/>
        </w:rPr>
        <w:t>– Унапређење система очувања и представљања културно-историјског наслеђа</w:t>
      </w:r>
    </w:p>
    <w:p w:rsidR="00D6483D" w:rsidRPr="002A6DF5" w:rsidRDefault="00D6483D" w:rsidP="00D6483D">
      <w:pPr>
        <w:spacing w:after="0" w:line="240" w:lineRule="auto"/>
        <w:ind w:firstLine="360"/>
        <w:jc w:val="both"/>
        <w:rPr>
          <w:rFonts w:ascii="Times New Roman" w:hAnsi="Times New Roman" w:cs="Times New Roman"/>
          <w:b/>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rPr>
      </w:pPr>
      <w:r w:rsidRPr="002A6DF5">
        <w:rPr>
          <w:rFonts w:ascii="Times New Roman" w:hAnsi="Times New Roman" w:cs="Times New Roman"/>
          <w:sz w:val="24"/>
          <w:szCs w:val="24"/>
          <w:lang w:val="sr-Cyrl-RS"/>
        </w:rPr>
        <w:t>Установа Завод за заштиту споменика културе Ниш увећава сопствена средства за 1.000.000 динара по основу Уговора између Завода за заштиту споменика културе и општине Дољевац за суфинансирање извођења санационих и конзерваторских радова на кулама утврђења Копријан.</w:t>
      </w:r>
      <w:r w:rsidRPr="002A6DF5">
        <w:rPr>
          <w:rFonts w:ascii="Times New Roman" w:hAnsi="Times New Roman" w:cs="Times New Roman"/>
          <w:sz w:val="24"/>
          <w:szCs w:val="24"/>
        </w:rPr>
        <w:t xml:space="preserve">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Народни музеј увећава сопствене приходе-извор 04 за 1.850.000 динара, услуге по уговору и специјализоване услуге за потребе ангажовања радника за дежурства на изложбана које ће се дешавати на објекту Медијана, обављање фтир анализе скулптура, конзервације керамике итд.</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Планирана су средства за  програмске активности установа: Н.музеј, И.архив и Завод за заштиту споменика културе</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ind w:firstLine="360"/>
        <w:jc w:val="both"/>
        <w:rPr>
          <w:rFonts w:ascii="Times New Roman" w:hAnsi="Times New Roman" w:cs="Times New Roman"/>
          <w:sz w:val="24"/>
          <w:szCs w:val="24"/>
          <w:lang w:val="sr-Latn-RS"/>
        </w:rPr>
      </w:pPr>
    </w:p>
    <w:p w:rsidR="00D6483D" w:rsidRPr="002A6DF5" w:rsidRDefault="00D6483D" w:rsidP="00D6483D">
      <w:pPr>
        <w:spacing w:after="0" w:line="240" w:lineRule="auto"/>
        <w:rPr>
          <w:rFonts w:ascii="Times New Roman" w:hAnsi="Times New Roman" w:cs="Times New Roman"/>
          <w:sz w:val="24"/>
          <w:szCs w:val="24"/>
          <w:lang w:val="sr-Cyrl-RS"/>
        </w:rPr>
      </w:pPr>
      <w:proofErr w:type="gramStart"/>
      <w:r w:rsidRPr="002A6DF5">
        <w:rPr>
          <w:rFonts w:ascii="Times New Roman" w:hAnsi="Times New Roman" w:cs="Times New Roman"/>
          <w:sz w:val="24"/>
          <w:szCs w:val="24"/>
        </w:rPr>
        <w:t>РАЗДЕО  9</w:t>
      </w:r>
      <w:proofErr w:type="gramEnd"/>
      <w:r w:rsidRPr="002A6DF5">
        <w:rPr>
          <w:rFonts w:ascii="Times New Roman" w:hAnsi="Times New Roman" w:cs="Times New Roman"/>
          <w:sz w:val="24"/>
          <w:szCs w:val="24"/>
        </w:rPr>
        <w:t xml:space="preserve">  -  ГРАДСКА УПРАВА ЗА </w:t>
      </w:r>
      <w:r w:rsidRPr="002A6DF5">
        <w:rPr>
          <w:rFonts w:ascii="Times New Roman" w:hAnsi="Times New Roman" w:cs="Times New Roman"/>
          <w:sz w:val="24"/>
          <w:szCs w:val="24"/>
          <w:lang w:val="sr-Cyrl-RS"/>
        </w:rPr>
        <w:t>ИМОВИНУ И ОДРЖИВИ РАЗВОЈ</w:t>
      </w:r>
    </w:p>
    <w:p w:rsidR="00D6483D" w:rsidRPr="002A6DF5" w:rsidRDefault="00D6483D" w:rsidP="00D6483D">
      <w:pPr>
        <w:tabs>
          <w:tab w:val="left" w:pos="0"/>
        </w:tabs>
        <w:spacing w:after="0" w:line="240" w:lineRule="auto"/>
        <w:jc w:val="both"/>
        <w:rPr>
          <w:rFonts w:ascii="Times New Roman" w:eastAsia="Times New Roman" w:hAnsi="Times New Roman" w:cs="Times New Roman"/>
          <w:sz w:val="24"/>
          <w:szCs w:val="24"/>
          <w:lang w:val="sr-Cyrl-RS" w:eastAsia="ar-SA"/>
        </w:rPr>
      </w:pPr>
    </w:p>
    <w:p w:rsidR="00D6483D" w:rsidRPr="002A6DF5" w:rsidRDefault="00D6483D" w:rsidP="00D6483D">
      <w:pPr>
        <w:tabs>
          <w:tab w:val="left" w:pos="0"/>
        </w:tabs>
        <w:spacing w:after="0" w:line="240" w:lineRule="auto"/>
        <w:jc w:val="both"/>
        <w:rPr>
          <w:rFonts w:ascii="Times New Roman" w:eastAsia="Times New Roman" w:hAnsi="Times New Roman" w:cs="Times New Roman"/>
          <w:sz w:val="24"/>
          <w:szCs w:val="24"/>
          <w:lang w:val="sr-Cyrl-RS" w:eastAsia="ar-SA"/>
        </w:rPr>
      </w:pPr>
      <w:r w:rsidRPr="002A6DF5">
        <w:rPr>
          <w:rFonts w:ascii="Times New Roman" w:eastAsia="Times New Roman" w:hAnsi="Times New Roman" w:cs="Times New Roman"/>
          <w:sz w:val="24"/>
          <w:szCs w:val="24"/>
          <w:lang w:val="sr-Cyrl-RS" w:eastAsia="ar-SA"/>
        </w:rPr>
        <w:t>Стални трошкови увећавају се за 10.000.000 динара; услуге по уговору смањују се  за 18.000.000 динара; материјал се увећава за износ од 7.800.000 динара; новчане казне и пенали по решењу судова, смањују се  за 20.000.000 динара; средства за машине и опрему увећавају се  за износ 1.200.000 динара; земљиште се увећава за износ  62.000.000 динара,  наведени износ протребан је ради регулисања судских пресуда које постају извршне; зграде и грађевински објекти смањују се за 4.000.000 динара; специјализоване услуге,за 12.050.000 динара; текуће поправке и одржавање за износ 5.000.000 динара; материјал се за 1.900.000 динара; остале некретнине и опрема смањује се за 1.000.000 динара; зграде и грађевински објекти увећавају се у износу  од 160.000.000 динара, ради регуслисања радова на нормализацији водоснабдевања на сеоском подручју и радова услед временских непогода.</w:t>
      </w:r>
    </w:p>
    <w:p w:rsidR="00D6483D" w:rsidRPr="002A6DF5" w:rsidRDefault="00D6483D" w:rsidP="00D6483D">
      <w:pPr>
        <w:spacing w:after="0" w:line="240" w:lineRule="auto"/>
        <w:jc w:val="both"/>
        <w:rPr>
          <w:rFonts w:ascii="Times New Roman" w:eastAsia="Times New Roman" w:hAnsi="Times New Roman" w:cs="Times New Roman"/>
          <w:sz w:val="24"/>
          <w:szCs w:val="24"/>
          <w:lang w:val="sr-Cyrl-RS" w:eastAsia="sr-Latn-CS"/>
        </w:rPr>
      </w:pPr>
    </w:p>
    <w:p w:rsidR="00D6483D" w:rsidRPr="002A6DF5" w:rsidRDefault="00D6483D" w:rsidP="00D6483D">
      <w:pPr>
        <w:spacing w:after="0" w:line="240" w:lineRule="auto"/>
        <w:jc w:val="both"/>
        <w:rPr>
          <w:rFonts w:ascii="Times New Roman" w:eastAsia="Times New Roman" w:hAnsi="Times New Roman" w:cs="Times New Roman"/>
          <w:sz w:val="24"/>
          <w:szCs w:val="24"/>
          <w:lang w:val="sr-Cyrl-RS" w:eastAsia="sr-Latn-CS"/>
        </w:rPr>
      </w:pPr>
    </w:p>
    <w:p w:rsidR="00D6483D" w:rsidRPr="002A6DF5" w:rsidRDefault="00D6483D" w:rsidP="00D6483D">
      <w:pPr>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РАЗДЕО 11- КАНЦЕЛАРИЈА ЗА ЛОКАЛНИ ЕКОНОМСКИ РАЗВОЈ </w:t>
      </w:r>
    </w:p>
    <w:p w:rsidR="00D6483D" w:rsidRPr="002A6DF5" w:rsidRDefault="00D6483D" w:rsidP="00D6483D">
      <w:pPr>
        <w:spacing w:after="0"/>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Ф</w:t>
      </w:r>
      <w:r w:rsidRPr="002A6DF5">
        <w:rPr>
          <w:rFonts w:ascii="Times New Roman" w:eastAsiaTheme="minorHAnsi" w:hAnsi="Times New Roman" w:cs="Times New Roman"/>
          <w:sz w:val="24"/>
          <w:szCs w:val="24"/>
          <w:lang w:val="sr-Latn-RS"/>
        </w:rPr>
        <w:t xml:space="preserve">инансијски план Канцеларије за локални економски развој увећава се за </w:t>
      </w:r>
      <w:r w:rsidRPr="002A6DF5">
        <w:rPr>
          <w:rFonts w:ascii="Times New Roman" w:eastAsiaTheme="minorHAnsi" w:hAnsi="Times New Roman" w:cs="Times New Roman"/>
          <w:sz w:val="24"/>
          <w:szCs w:val="24"/>
          <w:lang w:val="sr-Cyrl-RS"/>
        </w:rPr>
        <w:t xml:space="preserve">295.147.034 </w:t>
      </w:r>
      <w:r w:rsidRPr="002A6DF5">
        <w:rPr>
          <w:rFonts w:ascii="Times New Roman" w:eastAsiaTheme="minorHAnsi" w:hAnsi="Times New Roman" w:cs="Times New Roman"/>
          <w:sz w:val="24"/>
          <w:szCs w:val="24"/>
          <w:lang w:val="sr-Latn-RS"/>
        </w:rPr>
        <w:t xml:space="preserve">динара у односу на </w:t>
      </w:r>
      <w:r w:rsidRPr="002A6DF5">
        <w:rPr>
          <w:rFonts w:ascii="Times New Roman" w:eastAsiaTheme="minorHAnsi" w:hAnsi="Times New Roman" w:cs="Times New Roman"/>
          <w:sz w:val="24"/>
          <w:szCs w:val="24"/>
          <w:lang w:val="sr-Cyrl-RS"/>
        </w:rPr>
        <w:t>текући</w:t>
      </w:r>
      <w:r w:rsidRPr="002A6DF5">
        <w:rPr>
          <w:rFonts w:ascii="Times New Roman" w:eastAsiaTheme="minorHAnsi" w:hAnsi="Times New Roman" w:cs="Times New Roman"/>
          <w:sz w:val="24"/>
          <w:szCs w:val="24"/>
          <w:lang w:val="sr-Latn-RS"/>
        </w:rPr>
        <w:t xml:space="preserve"> финансијски план</w:t>
      </w:r>
      <w:r w:rsidRPr="002A6DF5">
        <w:rPr>
          <w:rFonts w:ascii="Times New Roman" w:eastAsiaTheme="minorHAnsi" w:hAnsi="Times New Roman" w:cs="Times New Roman"/>
          <w:sz w:val="24"/>
          <w:szCs w:val="24"/>
          <w:lang w:val="sr-Cyrl-RS"/>
        </w:rPr>
        <w:t>.</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реализацију Програма текућег одржавања увећава се за 10.000.000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реализацију Програма изградње увећава се за 7.500.000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изградњу саобраћајница смањује се за 50.000.000 динара на предлог ЈП Дирекција за изградњу Града Ниша.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финансирање радова на одржавању јавног осветљења увећава се за 10.000.000 динара на предлог ЈП Дирекција за изградњу Града Ниша. Извор финансирања на овој позицији је 01- Општи приходи и примања из буџета у износу од 66.000.000 динара и 13 – Нераспоређени вишак прихода и примања из ранијих година у износу од 4.000.000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реализацију пројекта „Уређење корита Суводолског потока” у износу од 1.000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Услуге по уговору,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 увећава се за 22.200.000 динара, због плаћања накнаде приватном партнеру за период септембар – октобар 2023. године.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реализацију Програма управљача јавног пута – сливне решетке увећава се за 5.000.000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Остале дотације и трансфери, намењена за реализацију пројекта „Нови талас обнове међублоковског зеленила и урбаних џепова” смањује се за 100.000 динара. С обзиром да се овај пројекат реализује кроз </w:t>
      </w:r>
      <w:r w:rsidRPr="002A6DF5">
        <w:rPr>
          <w:rFonts w:ascii="Times New Roman" w:eastAsiaTheme="minorHAnsi" w:hAnsi="Times New Roman" w:cs="Times New Roman"/>
          <w:sz w:val="24"/>
          <w:szCs w:val="24"/>
          <w:lang w:val="sr-Cyrl-RS"/>
        </w:rPr>
        <w:lastRenderedPageBreak/>
        <w:t>јавну набаку за извођење радова, увешће се нова позиција са одговарајућом економском класификацијом.</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увећавају у износу од 50.000.000 динара, намењена за реализацију пројекта „Нови талас обнове међублоковског зеленила и урбаних џепова” како би се закључили појединачни уговори по потписаном Оквирном споразуму.</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финансирање радова на одржавању јавних путева увећава се за 10.000.000 динара на предлог ЈП Дирекција за изградњу Града Ниша. Извор финансирања на овој позицији је 01- Општи приходи и примања из буџета у износу од 559.000.000 динара и 13 – Нераспоређени вишак прихода и примања из ранијих година у износу од 10.000.000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финансирање радова на рехабилитацији јавних путева увећава се за 136.000.000 динара на предлог ЈП Дирекција за изградњу Града Ниша. Извор финансирања на овој позицији је 01- Општи приходи и примања из буџета у износу од 632.000.000 динара и 13 – Нераспоређени вишак прихода и примања из ранијих година у износу од 226.000.000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капитално одржавање објеката основног образовања увећава се за 7.500.000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Услуге по уговору, намењена за исплату лица на привременим и повременим пословима смањује се за 1.000.000 динара , имајући у виду процену до краја године.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Порези, обавезне таксе, казне и пенали, намењена за за плаћање такси приликом прибављања грађевинске дозволе и услова имаоца јавних овлашћења увећава се за 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штете за повреде или штету нанету од стране државних органа увећава се за 822.725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Машине и опрема увећава се за 700.000 динара.Зграде и грађевински објекти, намењена за израду пројектно – техничке документације смањује се за 5.000.000 динара.</w:t>
      </w: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ind w:left="2160"/>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ГРАДСКА УПРАВА ЗА ФИНАНСИЈЕ</w:t>
      </w: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RS"/>
        </w:rPr>
        <w:t xml:space="preserve">Начелница </w:t>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RS"/>
        </w:rPr>
        <w:tab/>
      </w:r>
      <w:r w:rsidRPr="002A6DF5">
        <w:rPr>
          <w:rFonts w:ascii="Times New Roman" w:hAnsi="Times New Roman" w:cs="Times New Roman"/>
          <w:sz w:val="24"/>
          <w:szCs w:val="24"/>
          <w:lang w:val="sr-Cyrl-RS"/>
        </w:rPr>
        <w:tab/>
        <w:t>Градске управе за финансије</w:t>
      </w:r>
    </w:p>
    <w:p w:rsidR="00D6483D" w:rsidRPr="002A6DF5"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R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CS"/>
        </w:rPr>
        <w:t xml:space="preserve">    Нина Илић</w:t>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D6483D" w:rsidRDefault="00D6483D"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Pr="00C376A8" w:rsidRDefault="00C376A8" w:rsidP="009D3323">
      <w:pPr>
        <w:tabs>
          <w:tab w:val="center" w:pos="4962"/>
        </w:tabs>
        <w:spacing w:after="0"/>
        <w:rPr>
          <w:rFonts w:ascii="Times New Roman" w:hAnsi="Times New Roman"/>
          <w:color w:val="FF0000"/>
          <w:sz w:val="11"/>
          <w:szCs w:val="11"/>
          <w:lang w:val="sr-Latn-RS"/>
        </w:rPr>
      </w:pPr>
    </w:p>
    <w:p w:rsidR="00903C35" w:rsidRPr="00081DC6" w:rsidRDefault="00903C35" w:rsidP="009D3323">
      <w:pPr>
        <w:tabs>
          <w:tab w:val="center" w:pos="4962"/>
        </w:tabs>
        <w:spacing w:after="0"/>
        <w:rPr>
          <w:rFonts w:ascii="Times New Roman" w:hAnsi="Times New Roman"/>
          <w:color w:val="FF0000"/>
          <w:sz w:val="11"/>
          <w:szCs w:val="11"/>
          <w:lang w:val="sr-Cyrl-CS"/>
        </w:rPr>
      </w:pPr>
    </w:p>
    <w:sectPr w:rsidR="00903C35" w:rsidRPr="00081DC6"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8E" w:rsidRDefault="00765F8E" w:rsidP="00260018">
      <w:pPr>
        <w:spacing w:after="0" w:line="240" w:lineRule="auto"/>
      </w:pPr>
      <w:r>
        <w:separator/>
      </w:r>
    </w:p>
  </w:endnote>
  <w:endnote w:type="continuationSeparator" w:id="0">
    <w:p w:rsidR="00765F8E" w:rsidRDefault="00765F8E"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D07640" w:rsidRDefault="00D07640">
        <w:pPr>
          <w:pStyle w:val="Footer"/>
          <w:jc w:val="center"/>
        </w:pPr>
        <w:r>
          <w:fldChar w:fldCharType="begin"/>
        </w:r>
        <w:r>
          <w:instrText xml:space="preserve"> PAGE   \* MERGEFORMAT </w:instrText>
        </w:r>
        <w:r>
          <w:fldChar w:fldCharType="separate"/>
        </w:r>
        <w:r w:rsidR="00AE327E">
          <w:rPr>
            <w:noProof/>
          </w:rPr>
          <w:t>10</w:t>
        </w:r>
        <w:r>
          <w:rPr>
            <w:noProof/>
          </w:rPr>
          <w:fldChar w:fldCharType="end"/>
        </w:r>
      </w:p>
    </w:sdtContent>
  </w:sdt>
  <w:p w:rsidR="00D07640" w:rsidRDefault="00D07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8E" w:rsidRDefault="00765F8E" w:rsidP="00260018">
      <w:pPr>
        <w:spacing w:after="0" w:line="240" w:lineRule="auto"/>
      </w:pPr>
      <w:r>
        <w:separator/>
      </w:r>
    </w:p>
  </w:footnote>
  <w:footnote w:type="continuationSeparator" w:id="0">
    <w:p w:rsidR="00765F8E" w:rsidRDefault="00765F8E"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E22"/>
    <w:rsid w:val="00024DBA"/>
    <w:rsid w:val="00024DD3"/>
    <w:rsid w:val="0002500C"/>
    <w:rsid w:val="000262BA"/>
    <w:rsid w:val="00026DFA"/>
    <w:rsid w:val="00030121"/>
    <w:rsid w:val="00031251"/>
    <w:rsid w:val="00031EE3"/>
    <w:rsid w:val="00032B27"/>
    <w:rsid w:val="00032D49"/>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57B3"/>
    <w:rsid w:val="000C7CE1"/>
    <w:rsid w:val="000D004F"/>
    <w:rsid w:val="000D1A42"/>
    <w:rsid w:val="000D4A10"/>
    <w:rsid w:val="000D557A"/>
    <w:rsid w:val="000D6404"/>
    <w:rsid w:val="000D6F17"/>
    <w:rsid w:val="000D7DCB"/>
    <w:rsid w:val="000E14DC"/>
    <w:rsid w:val="000E167C"/>
    <w:rsid w:val="000E2890"/>
    <w:rsid w:val="000E2A01"/>
    <w:rsid w:val="000E4FD0"/>
    <w:rsid w:val="000E5544"/>
    <w:rsid w:val="000E6FA4"/>
    <w:rsid w:val="000F19D1"/>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707"/>
    <w:rsid w:val="00146CDB"/>
    <w:rsid w:val="0015075A"/>
    <w:rsid w:val="00150795"/>
    <w:rsid w:val="001532B5"/>
    <w:rsid w:val="00153AC0"/>
    <w:rsid w:val="0015485E"/>
    <w:rsid w:val="00155361"/>
    <w:rsid w:val="0015554E"/>
    <w:rsid w:val="00161DBE"/>
    <w:rsid w:val="00163364"/>
    <w:rsid w:val="001645DA"/>
    <w:rsid w:val="0016712F"/>
    <w:rsid w:val="00167611"/>
    <w:rsid w:val="00171125"/>
    <w:rsid w:val="00172576"/>
    <w:rsid w:val="001725B7"/>
    <w:rsid w:val="00173781"/>
    <w:rsid w:val="001739F1"/>
    <w:rsid w:val="001758B3"/>
    <w:rsid w:val="0017600B"/>
    <w:rsid w:val="0017654D"/>
    <w:rsid w:val="001818F6"/>
    <w:rsid w:val="00181C5C"/>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B42"/>
    <w:rsid w:val="001B5526"/>
    <w:rsid w:val="001B6839"/>
    <w:rsid w:val="001B6F33"/>
    <w:rsid w:val="001B7844"/>
    <w:rsid w:val="001B7C58"/>
    <w:rsid w:val="001C10E3"/>
    <w:rsid w:val="001C208E"/>
    <w:rsid w:val="001C2363"/>
    <w:rsid w:val="001C2CE4"/>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1308"/>
    <w:rsid w:val="002048AF"/>
    <w:rsid w:val="00206108"/>
    <w:rsid w:val="0020623D"/>
    <w:rsid w:val="0020715B"/>
    <w:rsid w:val="0020725F"/>
    <w:rsid w:val="00207FF2"/>
    <w:rsid w:val="00211409"/>
    <w:rsid w:val="00212AD4"/>
    <w:rsid w:val="00214353"/>
    <w:rsid w:val="00214F15"/>
    <w:rsid w:val="00216B8E"/>
    <w:rsid w:val="00220AF6"/>
    <w:rsid w:val="0022187E"/>
    <w:rsid w:val="002243B4"/>
    <w:rsid w:val="00225607"/>
    <w:rsid w:val="00225C89"/>
    <w:rsid w:val="00226413"/>
    <w:rsid w:val="00226A31"/>
    <w:rsid w:val="00227228"/>
    <w:rsid w:val="002336C4"/>
    <w:rsid w:val="002339E1"/>
    <w:rsid w:val="00233C66"/>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5D7"/>
    <w:rsid w:val="0026394A"/>
    <w:rsid w:val="00266222"/>
    <w:rsid w:val="002667EB"/>
    <w:rsid w:val="00266887"/>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C48"/>
    <w:rsid w:val="00296C3E"/>
    <w:rsid w:val="002976D2"/>
    <w:rsid w:val="002A009A"/>
    <w:rsid w:val="002A1AF7"/>
    <w:rsid w:val="002A1BDE"/>
    <w:rsid w:val="002A2202"/>
    <w:rsid w:val="002A22B1"/>
    <w:rsid w:val="002A230C"/>
    <w:rsid w:val="002A37DA"/>
    <w:rsid w:val="002A3A76"/>
    <w:rsid w:val="002A416B"/>
    <w:rsid w:val="002B380F"/>
    <w:rsid w:val="002B4FC7"/>
    <w:rsid w:val="002B6349"/>
    <w:rsid w:val="002B6D3A"/>
    <w:rsid w:val="002B7E28"/>
    <w:rsid w:val="002C022F"/>
    <w:rsid w:val="002C1DEE"/>
    <w:rsid w:val="002C2FC7"/>
    <w:rsid w:val="002C3361"/>
    <w:rsid w:val="002C6272"/>
    <w:rsid w:val="002C6A66"/>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C2A"/>
    <w:rsid w:val="003117B6"/>
    <w:rsid w:val="00311C87"/>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5B01"/>
    <w:rsid w:val="00367ED2"/>
    <w:rsid w:val="0037122F"/>
    <w:rsid w:val="00371D31"/>
    <w:rsid w:val="00372875"/>
    <w:rsid w:val="00373144"/>
    <w:rsid w:val="0037368B"/>
    <w:rsid w:val="00373E4E"/>
    <w:rsid w:val="00380E66"/>
    <w:rsid w:val="00381EC9"/>
    <w:rsid w:val="00382B14"/>
    <w:rsid w:val="00383036"/>
    <w:rsid w:val="0038602A"/>
    <w:rsid w:val="00387693"/>
    <w:rsid w:val="00392191"/>
    <w:rsid w:val="003950F4"/>
    <w:rsid w:val="003964CC"/>
    <w:rsid w:val="00396FB4"/>
    <w:rsid w:val="00397B25"/>
    <w:rsid w:val="00397DF0"/>
    <w:rsid w:val="003A0C24"/>
    <w:rsid w:val="003A1947"/>
    <w:rsid w:val="003A27B6"/>
    <w:rsid w:val="003A34B4"/>
    <w:rsid w:val="003A566C"/>
    <w:rsid w:val="003A6620"/>
    <w:rsid w:val="003A6AF8"/>
    <w:rsid w:val="003A7360"/>
    <w:rsid w:val="003B0F5E"/>
    <w:rsid w:val="003B109D"/>
    <w:rsid w:val="003B18F3"/>
    <w:rsid w:val="003B1B23"/>
    <w:rsid w:val="003B3ECE"/>
    <w:rsid w:val="003B43AA"/>
    <w:rsid w:val="003B5626"/>
    <w:rsid w:val="003B5833"/>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62F"/>
    <w:rsid w:val="004259DF"/>
    <w:rsid w:val="004278FB"/>
    <w:rsid w:val="00431C1D"/>
    <w:rsid w:val="00431F23"/>
    <w:rsid w:val="00433D5A"/>
    <w:rsid w:val="00433DCB"/>
    <w:rsid w:val="00434C0F"/>
    <w:rsid w:val="0043522A"/>
    <w:rsid w:val="004355F6"/>
    <w:rsid w:val="00435CD7"/>
    <w:rsid w:val="00437292"/>
    <w:rsid w:val="00437A4C"/>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A50"/>
    <w:rsid w:val="004A2FD6"/>
    <w:rsid w:val="004A3E02"/>
    <w:rsid w:val="004A4DE0"/>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6FF"/>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6AFD"/>
    <w:rsid w:val="0053018E"/>
    <w:rsid w:val="005309B9"/>
    <w:rsid w:val="00530D28"/>
    <w:rsid w:val="00530F99"/>
    <w:rsid w:val="0053107F"/>
    <w:rsid w:val="005343D4"/>
    <w:rsid w:val="00534E94"/>
    <w:rsid w:val="005378C4"/>
    <w:rsid w:val="00537A60"/>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D76"/>
    <w:rsid w:val="005913A9"/>
    <w:rsid w:val="0059171B"/>
    <w:rsid w:val="00591CD8"/>
    <w:rsid w:val="005935DA"/>
    <w:rsid w:val="005939C3"/>
    <w:rsid w:val="005960D9"/>
    <w:rsid w:val="005970D4"/>
    <w:rsid w:val="005978EA"/>
    <w:rsid w:val="00597D7E"/>
    <w:rsid w:val="005A0180"/>
    <w:rsid w:val="005A03D3"/>
    <w:rsid w:val="005A0849"/>
    <w:rsid w:val="005A199D"/>
    <w:rsid w:val="005A2BD8"/>
    <w:rsid w:val="005A2FEE"/>
    <w:rsid w:val="005A3548"/>
    <w:rsid w:val="005A4735"/>
    <w:rsid w:val="005A53B2"/>
    <w:rsid w:val="005A7AE7"/>
    <w:rsid w:val="005A7BBD"/>
    <w:rsid w:val="005B1BD5"/>
    <w:rsid w:val="005B1D3C"/>
    <w:rsid w:val="005B240A"/>
    <w:rsid w:val="005B7543"/>
    <w:rsid w:val="005C0A54"/>
    <w:rsid w:val="005C14F7"/>
    <w:rsid w:val="005C2394"/>
    <w:rsid w:val="005C25E4"/>
    <w:rsid w:val="005C2755"/>
    <w:rsid w:val="005C2D24"/>
    <w:rsid w:val="005C5FF9"/>
    <w:rsid w:val="005C7549"/>
    <w:rsid w:val="005C7D12"/>
    <w:rsid w:val="005C7D3D"/>
    <w:rsid w:val="005D27F4"/>
    <w:rsid w:val="005D295A"/>
    <w:rsid w:val="005D6154"/>
    <w:rsid w:val="005E0549"/>
    <w:rsid w:val="005E15F2"/>
    <w:rsid w:val="005E17D2"/>
    <w:rsid w:val="005E181B"/>
    <w:rsid w:val="005E34DE"/>
    <w:rsid w:val="005E4F20"/>
    <w:rsid w:val="005E5A69"/>
    <w:rsid w:val="005E5FA0"/>
    <w:rsid w:val="005E672F"/>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6F5"/>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55AD"/>
    <w:rsid w:val="006858B8"/>
    <w:rsid w:val="00693A10"/>
    <w:rsid w:val="00694184"/>
    <w:rsid w:val="00694588"/>
    <w:rsid w:val="00694A37"/>
    <w:rsid w:val="0069520B"/>
    <w:rsid w:val="006A1B39"/>
    <w:rsid w:val="006A298F"/>
    <w:rsid w:val="006A4608"/>
    <w:rsid w:val="006A63DD"/>
    <w:rsid w:val="006A7BDD"/>
    <w:rsid w:val="006B163A"/>
    <w:rsid w:val="006B1882"/>
    <w:rsid w:val="006B5A79"/>
    <w:rsid w:val="006B5FEA"/>
    <w:rsid w:val="006B613A"/>
    <w:rsid w:val="006B7072"/>
    <w:rsid w:val="006B7301"/>
    <w:rsid w:val="006C03DE"/>
    <w:rsid w:val="006C2623"/>
    <w:rsid w:val="006C2B94"/>
    <w:rsid w:val="006C32BF"/>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767C"/>
    <w:rsid w:val="007005A4"/>
    <w:rsid w:val="00700DD0"/>
    <w:rsid w:val="00702F03"/>
    <w:rsid w:val="007034A3"/>
    <w:rsid w:val="0070478C"/>
    <w:rsid w:val="00705176"/>
    <w:rsid w:val="00705D27"/>
    <w:rsid w:val="0070722C"/>
    <w:rsid w:val="00707DB9"/>
    <w:rsid w:val="00707DF6"/>
    <w:rsid w:val="0071029A"/>
    <w:rsid w:val="00710305"/>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8D0"/>
    <w:rsid w:val="007915FA"/>
    <w:rsid w:val="00791908"/>
    <w:rsid w:val="00792CBF"/>
    <w:rsid w:val="00793ABC"/>
    <w:rsid w:val="00795BB6"/>
    <w:rsid w:val="007963B0"/>
    <w:rsid w:val="007969C7"/>
    <w:rsid w:val="00796D8C"/>
    <w:rsid w:val="00797834"/>
    <w:rsid w:val="007A0DF5"/>
    <w:rsid w:val="007A1794"/>
    <w:rsid w:val="007A2619"/>
    <w:rsid w:val="007A34FA"/>
    <w:rsid w:val="007A5EA8"/>
    <w:rsid w:val="007A6100"/>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717E"/>
    <w:rsid w:val="00811231"/>
    <w:rsid w:val="00811F17"/>
    <w:rsid w:val="008128CB"/>
    <w:rsid w:val="0081294A"/>
    <w:rsid w:val="00812C30"/>
    <w:rsid w:val="00812EA1"/>
    <w:rsid w:val="00813383"/>
    <w:rsid w:val="008169A6"/>
    <w:rsid w:val="008201F1"/>
    <w:rsid w:val="00821D78"/>
    <w:rsid w:val="008237A7"/>
    <w:rsid w:val="00824FF0"/>
    <w:rsid w:val="00825446"/>
    <w:rsid w:val="00825BB9"/>
    <w:rsid w:val="00826FBE"/>
    <w:rsid w:val="00827164"/>
    <w:rsid w:val="00830EF8"/>
    <w:rsid w:val="00830F24"/>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AAC"/>
    <w:rsid w:val="0088309E"/>
    <w:rsid w:val="0088400A"/>
    <w:rsid w:val="00884C1C"/>
    <w:rsid w:val="00886081"/>
    <w:rsid w:val="00886ADF"/>
    <w:rsid w:val="00890876"/>
    <w:rsid w:val="008915F6"/>
    <w:rsid w:val="008938B9"/>
    <w:rsid w:val="008939BD"/>
    <w:rsid w:val="00894A01"/>
    <w:rsid w:val="00894A49"/>
    <w:rsid w:val="00895008"/>
    <w:rsid w:val="008A0A15"/>
    <w:rsid w:val="008A0B74"/>
    <w:rsid w:val="008A1206"/>
    <w:rsid w:val="008A2AAD"/>
    <w:rsid w:val="008A35D2"/>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DC6"/>
    <w:rsid w:val="008C7A32"/>
    <w:rsid w:val="008D0E0E"/>
    <w:rsid w:val="008D16CD"/>
    <w:rsid w:val="008D170B"/>
    <w:rsid w:val="008D194D"/>
    <w:rsid w:val="008D19DA"/>
    <w:rsid w:val="008D1EEF"/>
    <w:rsid w:val="008D4711"/>
    <w:rsid w:val="008D5191"/>
    <w:rsid w:val="008D6AFE"/>
    <w:rsid w:val="008D75D1"/>
    <w:rsid w:val="008E0D02"/>
    <w:rsid w:val="008E0E3D"/>
    <w:rsid w:val="008E11DA"/>
    <w:rsid w:val="008E2CA7"/>
    <w:rsid w:val="008E3C17"/>
    <w:rsid w:val="008E6FEE"/>
    <w:rsid w:val="008F1DAD"/>
    <w:rsid w:val="008F2495"/>
    <w:rsid w:val="008F3068"/>
    <w:rsid w:val="008F32FA"/>
    <w:rsid w:val="008F3A3C"/>
    <w:rsid w:val="008F4712"/>
    <w:rsid w:val="008F519E"/>
    <w:rsid w:val="008F522C"/>
    <w:rsid w:val="008F7034"/>
    <w:rsid w:val="008F7D4A"/>
    <w:rsid w:val="00900337"/>
    <w:rsid w:val="00900FED"/>
    <w:rsid w:val="0090106E"/>
    <w:rsid w:val="00902215"/>
    <w:rsid w:val="00903C35"/>
    <w:rsid w:val="009044C5"/>
    <w:rsid w:val="009050F3"/>
    <w:rsid w:val="00905811"/>
    <w:rsid w:val="009064D9"/>
    <w:rsid w:val="009069CB"/>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54D"/>
    <w:rsid w:val="00936700"/>
    <w:rsid w:val="00936B53"/>
    <w:rsid w:val="009374A4"/>
    <w:rsid w:val="00940CDC"/>
    <w:rsid w:val="00944A86"/>
    <w:rsid w:val="00946249"/>
    <w:rsid w:val="00946463"/>
    <w:rsid w:val="009477E6"/>
    <w:rsid w:val="00947C71"/>
    <w:rsid w:val="00950023"/>
    <w:rsid w:val="00950A27"/>
    <w:rsid w:val="00950AD5"/>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18E1"/>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E2F"/>
    <w:rsid w:val="00B06BB4"/>
    <w:rsid w:val="00B06C9F"/>
    <w:rsid w:val="00B06EC7"/>
    <w:rsid w:val="00B105FE"/>
    <w:rsid w:val="00B1107C"/>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7FE4"/>
    <w:rsid w:val="00B400EB"/>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3399"/>
    <w:rsid w:val="00B940DF"/>
    <w:rsid w:val="00B95478"/>
    <w:rsid w:val="00B95562"/>
    <w:rsid w:val="00B959DC"/>
    <w:rsid w:val="00B97496"/>
    <w:rsid w:val="00B97953"/>
    <w:rsid w:val="00BA21E0"/>
    <w:rsid w:val="00BA25F8"/>
    <w:rsid w:val="00BA35E3"/>
    <w:rsid w:val="00BA37CA"/>
    <w:rsid w:val="00BA4E11"/>
    <w:rsid w:val="00BA681C"/>
    <w:rsid w:val="00BA6F9E"/>
    <w:rsid w:val="00BA7557"/>
    <w:rsid w:val="00BB090E"/>
    <w:rsid w:val="00BB1701"/>
    <w:rsid w:val="00BB200A"/>
    <w:rsid w:val="00BB2151"/>
    <w:rsid w:val="00BB5E08"/>
    <w:rsid w:val="00BB6B96"/>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E0F84"/>
    <w:rsid w:val="00BE1C18"/>
    <w:rsid w:val="00BE1F54"/>
    <w:rsid w:val="00BE2EAA"/>
    <w:rsid w:val="00BF3284"/>
    <w:rsid w:val="00BF34CF"/>
    <w:rsid w:val="00BF3C0B"/>
    <w:rsid w:val="00BF425B"/>
    <w:rsid w:val="00BF5419"/>
    <w:rsid w:val="00BF657A"/>
    <w:rsid w:val="00BF76C2"/>
    <w:rsid w:val="00BF7D32"/>
    <w:rsid w:val="00C0375F"/>
    <w:rsid w:val="00C04AD9"/>
    <w:rsid w:val="00C051F4"/>
    <w:rsid w:val="00C06C74"/>
    <w:rsid w:val="00C07422"/>
    <w:rsid w:val="00C07600"/>
    <w:rsid w:val="00C07B09"/>
    <w:rsid w:val="00C144C5"/>
    <w:rsid w:val="00C15E18"/>
    <w:rsid w:val="00C220C4"/>
    <w:rsid w:val="00C224C4"/>
    <w:rsid w:val="00C22FCE"/>
    <w:rsid w:val="00C23C14"/>
    <w:rsid w:val="00C26CBE"/>
    <w:rsid w:val="00C27BD6"/>
    <w:rsid w:val="00C30A29"/>
    <w:rsid w:val="00C316AC"/>
    <w:rsid w:val="00C3185B"/>
    <w:rsid w:val="00C326FA"/>
    <w:rsid w:val="00C34FC0"/>
    <w:rsid w:val="00C3739E"/>
    <w:rsid w:val="00C376A8"/>
    <w:rsid w:val="00C3786E"/>
    <w:rsid w:val="00C37DE8"/>
    <w:rsid w:val="00C37FA6"/>
    <w:rsid w:val="00C41127"/>
    <w:rsid w:val="00C42582"/>
    <w:rsid w:val="00C451D0"/>
    <w:rsid w:val="00C461A7"/>
    <w:rsid w:val="00C46374"/>
    <w:rsid w:val="00C4735E"/>
    <w:rsid w:val="00C47C0D"/>
    <w:rsid w:val="00C50D0A"/>
    <w:rsid w:val="00C529C3"/>
    <w:rsid w:val="00C529D8"/>
    <w:rsid w:val="00C52FF5"/>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8009A"/>
    <w:rsid w:val="00C8019C"/>
    <w:rsid w:val="00C80608"/>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2AB8"/>
    <w:rsid w:val="00CE4411"/>
    <w:rsid w:val="00CE4F96"/>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6154"/>
    <w:rsid w:val="00D66CA6"/>
    <w:rsid w:val="00D67A97"/>
    <w:rsid w:val="00D70693"/>
    <w:rsid w:val="00D70CB3"/>
    <w:rsid w:val="00D74DF5"/>
    <w:rsid w:val="00D74EA7"/>
    <w:rsid w:val="00D74EEA"/>
    <w:rsid w:val="00D766C5"/>
    <w:rsid w:val="00D775A2"/>
    <w:rsid w:val="00D80532"/>
    <w:rsid w:val="00D82130"/>
    <w:rsid w:val="00D82982"/>
    <w:rsid w:val="00D848A8"/>
    <w:rsid w:val="00D86354"/>
    <w:rsid w:val="00D86FF2"/>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499"/>
    <w:rsid w:val="00DD26A0"/>
    <w:rsid w:val="00DD2BE3"/>
    <w:rsid w:val="00DD4573"/>
    <w:rsid w:val="00DD4891"/>
    <w:rsid w:val="00DD4B5B"/>
    <w:rsid w:val="00DD5555"/>
    <w:rsid w:val="00DD5983"/>
    <w:rsid w:val="00DD74E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F59"/>
    <w:rsid w:val="00F2685E"/>
    <w:rsid w:val="00F276AD"/>
    <w:rsid w:val="00F30CB2"/>
    <w:rsid w:val="00F31640"/>
    <w:rsid w:val="00F32EB9"/>
    <w:rsid w:val="00F3418B"/>
    <w:rsid w:val="00F341DD"/>
    <w:rsid w:val="00F360AD"/>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C6"/>
    <w:rsid w:val="00F63CDD"/>
    <w:rsid w:val="00F63E26"/>
    <w:rsid w:val="00F63E61"/>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99"/>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99"/>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5515628322347439E-2"/>
          <c:y val="3.8944946008143036E-2"/>
          <c:w val="0.95324473036818358"/>
          <c:h val="0.78591773201820248"/>
        </c:manualLayout>
      </c:layout>
      <c:bar3DChart>
        <c:barDir val="col"/>
        <c:grouping val="stacked"/>
        <c:varyColors val="0"/>
        <c:ser>
          <c:idx val="0"/>
          <c:order val="0"/>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3.0250145433391506E-2"/>
                  <c:y val="-0.22222222222222221"/>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'[REBALANS II.xlsx]grafikoni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'[REBALANS II.xlsx]grafikoni i pogače'!$C$5:$C$7</c:f>
              <c:numCache>
                <c:formatCode>#,##0</c:formatCode>
                <c:ptCount val="3"/>
                <c:pt idx="0">
                  <c:v>10750947781</c:v>
                </c:pt>
                <c:pt idx="1">
                  <c:v>4060539562</c:v>
                </c:pt>
                <c:pt idx="2">
                  <c:v>130000000</c:v>
                </c:pt>
              </c:numCache>
            </c:numRef>
          </c:val>
        </c:ser>
        <c:dLbls>
          <c:showLegendKey val="0"/>
          <c:showVal val="0"/>
          <c:showCatName val="0"/>
          <c:showSerName val="0"/>
          <c:showPercent val="0"/>
          <c:showBubbleSize val="0"/>
        </c:dLbls>
        <c:gapWidth val="150"/>
        <c:shape val="box"/>
        <c:axId val="143480704"/>
        <c:axId val="143482240"/>
        <c:axId val="0"/>
      </c:bar3DChart>
      <c:catAx>
        <c:axId val="143480704"/>
        <c:scaling>
          <c:orientation val="minMax"/>
        </c:scaling>
        <c:delete val="0"/>
        <c:axPos val="b"/>
        <c:majorTickMark val="out"/>
        <c:minorTickMark val="none"/>
        <c:tickLblPos val="nextTo"/>
        <c:crossAx val="143482240"/>
        <c:crosses val="autoZero"/>
        <c:auto val="1"/>
        <c:lblAlgn val="ctr"/>
        <c:lblOffset val="100"/>
        <c:noMultiLvlLbl val="0"/>
      </c:catAx>
      <c:valAx>
        <c:axId val="143482240"/>
        <c:scaling>
          <c:orientation val="minMax"/>
        </c:scaling>
        <c:delete val="1"/>
        <c:axPos val="l"/>
        <c:majorGridlines>
          <c:spPr>
            <a:ln>
              <a:noFill/>
            </a:ln>
          </c:spPr>
        </c:majorGridlines>
        <c:numFmt formatCode="#,##0" sourceLinked="1"/>
        <c:majorTickMark val="out"/>
        <c:minorTickMark val="none"/>
        <c:tickLblPos val="nextTo"/>
        <c:crossAx val="1434807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2.8491537136279561E-2"/>
                  <c:y val="-5.9964321708246428E-2"/>
                </c:manualLayout>
              </c:layout>
              <c:tx>
                <c:rich>
                  <a:bodyPr/>
                  <a:lstStyle/>
                  <a:p>
                    <a:r>
                      <a:rPr lang="sr-Cyrl-RS"/>
                      <a:t>Амортизација и употреба средстава за рад; </a:t>
                    </a:r>
                    <a:endParaRPr lang="sr-Latn-RS"/>
                  </a:p>
                  <a:p>
                    <a:r>
                      <a:rPr lang="sr-Cyrl-RS"/>
                      <a:t>2.000</a:t>
                    </a:r>
                  </a:p>
                </c:rich>
              </c:tx>
              <c:showLegendKey val="0"/>
              <c:showVal val="1"/>
              <c:showCatName val="1"/>
              <c:showSerName val="0"/>
              <c:showPercent val="0"/>
              <c:showBubbleSize val="0"/>
            </c:dLbl>
            <c:dLbl>
              <c:idx val="3"/>
              <c:layout>
                <c:manualLayout>
                  <c:x val="4.1731879574282253E-3"/>
                  <c:y val="0.15539976394121166"/>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r>
                      <a:rPr lang="sr-Cyrl-RS"/>
                      <a:t>766,140,000</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'[REBALANS II.xlsx]grafikoni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'[REBALANS II.xlsx]grafikoni i pogače'!$C$31:$C$38</c:f>
              <c:numCache>
                <c:formatCode>#,##0</c:formatCode>
                <c:ptCount val="8"/>
                <c:pt idx="0">
                  <c:v>2991390757</c:v>
                </c:pt>
                <c:pt idx="1">
                  <c:v>4956077299</c:v>
                </c:pt>
                <c:pt idx="2">
                  <c:v>2000</c:v>
                </c:pt>
                <c:pt idx="3">
                  <c:v>27986000</c:v>
                </c:pt>
                <c:pt idx="4">
                  <c:v>69600000</c:v>
                </c:pt>
                <c:pt idx="5">
                  <c:v>1355121000</c:v>
                </c:pt>
                <c:pt idx="6">
                  <c:v>544410000</c:v>
                </c:pt>
                <c:pt idx="7">
                  <c:v>806360725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'[REBALANS II.xlsx]grafikoni i pogače'!$B$69:$B$71</c:f>
              <c:strCache>
                <c:ptCount val="3"/>
                <c:pt idx="0">
                  <c:v>Основна средства</c:v>
                </c:pt>
                <c:pt idx="1">
                  <c:v>Залихе</c:v>
                </c:pt>
                <c:pt idx="2">
                  <c:v>Природна имовина</c:v>
                </c:pt>
              </c:strCache>
            </c:strRef>
          </c:cat>
          <c:val>
            <c:numRef>
              <c:f>'[REBALANS II.xlsx]grafikoni i pogače'!$C$69:$C$71</c:f>
              <c:numCache>
                <c:formatCode>#,##0</c:formatCode>
                <c:ptCount val="3"/>
                <c:pt idx="0">
                  <c:v>3803039562</c:v>
                </c:pt>
                <c:pt idx="1">
                  <c:v>500000</c:v>
                </c:pt>
                <c:pt idx="2">
                  <c:v>257000000</c:v>
                </c:pt>
              </c:numCache>
            </c:numRef>
          </c:val>
        </c:ser>
        <c:ser>
          <c:idx val="1"/>
          <c:order val="1"/>
          <c:explosion val="25"/>
          <c:cat>
            <c:strRef>
              <c:f>'[REBALANS II.xlsx]grafikoni i pogače'!$B$69:$B$71</c:f>
              <c:strCache>
                <c:ptCount val="3"/>
                <c:pt idx="0">
                  <c:v>Основна средства</c:v>
                </c:pt>
                <c:pt idx="1">
                  <c:v>Залихе</c:v>
                </c:pt>
                <c:pt idx="2">
                  <c:v>Природна имовина</c:v>
                </c:pt>
              </c:strCache>
            </c:strRef>
          </c:cat>
          <c:val>
            <c:numRef>
              <c:f>'[REBALANS II.xlsx]grafikoni i pogače'!$D$69:$D$71</c:f>
              <c:numCache>
                <c:formatCode>0.00%</c:formatCode>
                <c:ptCount val="3"/>
                <c:pt idx="0">
                  <c:v>0.93658478237479126</c:v>
                </c:pt>
                <c:pt idx="1">
                  <c:v>1.2313634490331805E-4</c:v>
                </c:pt>
                <c:pt idx="2">
                  <c:v>6.3292081280305473E-2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D059-0455-4485-8DFC-EC86225B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69</Pages>
  <Words>30895</Words>
  <Characters>176107</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207</cp:revision>
  <cp:lastPrinted>2023-06-13T15:43:00Z</cp:lastPrinted>
  <dcterms:created xsi:type="dcterms:W3CDTF">2023-06-14T05:50:00Z</dcterms:created>
  <dcterms:modified xsi:type="dcterms:W3CDTF">2023-09-13T08:08:00Z</dcterms:modified>
</cp:coreProperties>
</file>